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723" w:rsidRDefault="00AF4723" w:rsidP="00AF4723">
      <w:pPr>
        <w:pStyle w:val="Textbody"/>
        <w:spacing w:after="0"/>
        <w:jc w:val="center"/>
        <w:rPr>
          <w:rFonts w:cs="Times New Roman"/>
          <w:sz w:val="28"/>
          <w:szCs w:val="28"/>
        </w:rPr>
      </w:pPr>
      <w:r>
        <w:rPr>
          <w:rFonts w:cs="Times New Roman"/>
          <w:sz w:val="28"/>
          <w:szCs w:val="28"/>
        </w:rPr>
        <w:t xml:space="preserve">        РЕСПУБЛИКА МОРДОВИЯ</w:t>
      </w:r>
    </w:p>
    <w:p w:rsidR="00AF4723" w:rsidRDefault="00AF4723" w:rsidP="00AF4723">
      <w:pPr>
        <w:jc w:val="center"/>
        <w:rPr>
          <w:rFonts w:ascii="Times New Roman" w:eastAsia="Lucida Sans Unicode" w:hAnsi="Times New Roman" w:cs="Times New Roman"/>
          <w:kern w:val="3"/>
          <w:sz w:val="28"/>
          <w:szCs w:val="28"/>
        </w:rPr>
      </w:pPr>
      <w:r>
        <w:rPr>
          <w:rFonts w:ascii="Times New Roman" w:hAnsi="Times New Roman" w:cs="Times New Roman"/>
          <w:sz w:val="28"/>
          <w:szCs w:val="28"/>
        </w:rPr>
        <w:t xml:space="preserve">АДМИНИСТРАЦИЯ СИЛИНСКОГО СЕЛЬСКОГО ПОСЕЛЕНИЯ              </w:t>
      </w:r>
      <w:proofErr w:type="gramStart"/>
      <w:r>
        <w:rPr>
          <w:rFonts w:ascii="Times New Roman" w:hAnsi="Times New Roman" w:cs="Times New Roman"/>
          <w:sz w:val="28"/>
          <w:szCs w:val="28"/>
        </w:rPr>
        <w:t>АРДАТОВСКОГО  МУНИЦИПАЛЬНОГО</w:t>
      </w:r>
      <w:proofErr w:type="gramEnd"/>
      <w:r>
        <w:rPr>
          <w:rFonts w:ascii="Times New Roman" w:hAnsi="Times New Roman" w:cs="Times New Roman"/>
          <w:sz w:val="28"/>
          <w:szCs w:val="28"/>
        </w:rPr>
        <w:t xml:space="preserve">  РАЙОНА</w:t>
      </w:r>
    </w:p>
    <w:p w:rsidR="00AF4723" w:rsidRDefault="00AF4723" w:rsidP="00AF4723">
      <w:pPr>
        <w:jc w:val="center"/>
        <w:rPr>
          <w:rFonts w:ascii="Times New Roman" w:hAnsi="Times New Roman" w:cs="Times New Roman"/>
          <w:sz w:val="28"/>
          <w:szCs w:val="28"/>
        </w:rPr>
      </w:pPr>
    </w:p>
    <w:p w:rsidR="00AF4723" w:rsidRDefault="00AF4723" w:rsidP="00AF4723">
      <w:pPr>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AF4723" w:rsidRDefault="00AF4723" w:rsidP="00AF4723">
      <w:pPr>
        <w:ind w:firstLine="0"/>
        <w:rPr>
          <w:rFonts w:ascii="Times New Roman" w:hAnsi="Times New Roman" w:cs="Times New Roman"/>
          <w:sz w:val="28"/>
          <w:szCs w:val="28"/>
        </w:rPr>
      </w:pPr>
    </w:p>
    <w:p w:rsidR="00AF4723" w:rsidRDefault="00AF4723" w:rsidP="00AF4723">
      <w:pPr>
        <w:ind w:firstLine="0"/>
        <w:rPr>
          <w:rFonts w:ascii="Times New Roman" w:hAnsi="Times New Roman" w:cs="Times New Roman"/>
          <w:sz w:val="28"/>
          <w:szCs w:val="28"/>
        </w:rPr>
      </w:pPr>
      <w:r>
        <w:rPr>
          <w:rFonts w:ascii="Times New Roman" w:hAnsi="Times New Roman" w:cs="Times New Roman"/>
          <w:sz w:val="28"/>
          <w:szCs w:val="28"/>
        </w:rPr>
        <w:t xml:space="preserve">01 декабря 2017 года                     с. </w:t>
      </w:r>
      <w:proofErr w:type="spellStart"/>
      <w:r>
        <w:rPr>
          <w:rFonts w:ascii="Times New Roman" w:hAnsi="Times New Roman" w:cs="Times New Roman"/>
          <w:sz w:val="28"/>
          <w:szCs w:val="28"/>
        </w:rPr>
        <w:t>Силино</w:t>
      </w:r>
      <w:proofErr w:type="spellEnd"/>
      <w:r>
        <w:rPr>
          <w:rFonts w:ascii="Times New Roman" w:hAnsi="Times New Roman" w:cs="Times New Roman"/>
          <w:sz w:val="28"/>
          <w:szCs w:val="28"/>
        </w:rPr>
        <w:t xml:space="preserve">                                        № </w:t>
      </w:r>
      <w:r w:rsidR="00CE76A4">
        <w:rPr>
          <w:rFonts w:ascii="Times New Roman" w:hAnsi="Times New Roman" w:cs="Times New Roman"/>
          <w:sz w:val="28"/>
          <w:szCs w:val="28"/>
        </w:rPr>
        <w:t>1</w:t>
      </w:r>
      <w:bookmarkStart w:id="0" w:name="_GoBack"/>
      <w:bookmarkEnd w:id="0"/>
      <w:r w:rsidR="00CE76A4">
        <w:rPr>
          <w:rFonts w:ascii="Times New Roman" w:hAnsi="Times New Roman" w:cs="Times New Roman"/>
          <w:sz w:val="28"/>
          <w:szCs w:val="28"/>
        </w:rPr>
        <w:t>50</w:t>
      </w:r>
    </w:p>
    <w:p w:rsidR="00AF4723" w:rsidRDefault="00AF4723" w:rsidP="00AF4723">
      <w:pPr>
        <w:ind w:left="708"/>
        <w:jc w:val="center"/>
        <w:rPr>
          <w:rFonts w:ascii="Times New Roman" w:hAnsi="Times New Roman" w:cs="Times New Roman"/>
          <w:sz w:val="28"/>
          <w:szCs w:val="28"/>
        </w:rPr>
      </w:pPr>
    </w:p>
    <w:p w:rsidR="00AF4723" w:rsidRDefault="00AF4723" w:rsidP="00AF4723">
      <w:pPr>
        <w:pStyle w:val="Textbody"/>
        <w:spacing w:after="0"/>
        <w:jc w:val="center"/>
        <w:rPr>
          <w:rFonts w:cs="Times New Roman"/>
          <w:sz w:val="28"/>
          <w:szCs w:val="28"/>
        </w:rPr>
      </w:pPr>
    </w:p>
    <w:p w:rsidR="00AF4723" w:rsidRDefault="00AF4723" w:rsidP="00AF4723">
      <w:pPr>
        <w:pStyle w:val="Textbody"/>
        <w:spacing w:after="0"/>
        <w:jc w:val="center"/>
        <w:rPr>
          <w:rFonts w:cs="Times New Roman"/>
          <w:sz w:val="28"/>
          <w:szCs w:val="28"/>
        </w:rPr>
      </w:pPr>
    </w:p>
    <w:p w:rsidR="00AF4723" w:rsidRDefault="00AF4723" w:rsidP="00AF4723">
      <w:pPr>
        <w:ind w:left="708" w:firstLine="0"/>
        <w:rPr>
          <w:rFonts w:ascii="Times New Roman" w:hAnsi="Times New Roman" w:cs="Times New Roman"/>
          <w:b/>
          <w:bCs/>
          <w:sz w:val="28"/>
          <w:szCs w:val="28"/>
        </w:rPr>
      </w:pPr>
      <w:r>
        <w:rPr>
          <w:rFonts w:ascii="Times New Roman" w:hAnsi="Times New Roman" w:cs="Times New Roman"/>
          <w:b/>
          <w:bCs/>
          <w:sz w:val="28"/>
          <w:szCs w:val="28"/>
        </w:rPr>
        <w:t xml:space="preserve">Об утверждении Программы комплексного развития </w:t>
      </w:r>
      <w:r w:rsidR="00CE76A4">
        <w:rPr>
          <w:rFonts w:ascii="Times New Roman" w:hAnsi="Times New Roman" w:cs="Times New Roman"/>
          <w:b/>
          <w:bCs/>
          <w:sz w:val="28"/>
          <w:szCs w:val="28"/>
        </w:rPr>
        <w:t>транспортной</w:t>
      </w:r>
      <w:r>
        <w:rPr>
          <w:rFonts w:ascii="Times New Roman" w:hAnsi="Times New Roman" w:cs="Times New Roman"/>
          <w:b/>
          <w:bCs/>
          <w:sz w:val="28"/>
          <w:szCs w:val="28"/>
        </w:rPr>
        <w:t xml:space="preserve"> инфраструктуры </w:t>
      </w:r>
      <w:proofErr w:type="spellStart"/>
      <w:r>
        <w:rPr>
          <w:rFonts w:ascii="Times New Roman" w:hAnsi="Times New Roman" w:cs="Times New Roman"/>
          <w:b/>
          <w:bCs/>
          <w:sz w:val="28"/>
          <w:szCs w:val="28"/>
        </w:rPr>
        <w:t>Силинского</w:t>
      </w:r>
      <w:proofErr w:type="spellEnd"/>
      <w:r>
        <w:rPr>
          <w:rFonts w:ascii="Times New Roman" w:hAnsi="Times New Roman" w:cs="Times New Roman"/>
          <w:b/>
          <w:bCs/>
          <w:sz w:val="28"/>
          <w:szCs w:val="28"/>
        </w:rPr>
        <w:t xml:space="preserve"> сельского поселения </w:t>
      </w:r>
      <w:proofErr w:type="spellStart"/>
      <w:r>
        <w:rPr>
          <w:rFonts w:ascii="Times New Roman" w:hAnsi="Times New Roman" w:cs="Times New Roman"/>
          <w:b/>
          <w:bCs/>
          <w:sz w:val="28"/>
          <w:szCs w:val="28"/>
        </w:rPr>
        <w:t>Ардатовского</w:t>
      </w:r>
      <w:proofErr w:type="spellEnd"/>
      <w:r>
        <w:rPr>
          <w:rFonts w:ascii="Times New Roman" w:hAnsi="Times New Roman" w:cs="Times New Roman"/>
          <w:b/>
          <w:bCs/>
          <w:sz w:val="28"/>
          <w:szCs w:val="28"/>
        </w:rPr>
        <w:t xml:space="preserve"> муниципального района Республики Мордовия на 2017- </w:t>
      </w:r>
      <w:proofErr w:type="gramStart"/>
      <w:r>
        <w:rPr>
          <w:rFonts w:ascii="Times New Roman" w:hAnsi="Times New Roman" w:cs="Times New Roman"/>
          <w:b/>
          <w:bCs/>
          <w:sz w:val="28"/>
          <w:szCs w:val="28"/>
        </w:rPr>
        <w:t>2027  годы</w:t>
      </w:r>
      <w:proofErr w:type="gramEnd"/>
    </w:p>
    <w:p w:rsidR="00CE1D39" w:rsidRDefault="00CE1D39" w:rsidP="00CE1D39">
      <w:pPr>
        <w:ind w:firstLine="708"/>
        <w:rPr>
          <w:rFonts w:ascii="Times New Roman" w:hAnsi="Times New Roman" w:cs="Times New Roman"/>
          <w:sz w:val="20"/>
          <w:szCs w:val="28"/>
        </w:rPr>
      </w:pPr>
    </w:p>
    <w:p w:rsidR="00CE1D39" w:rsidRDefault="00CE1D39" w:rsidP="00CE1D39">
      <w:pPr>
        <w:ind w:firstLine="708"/>
        <w:rPr>
          <w:rFonts w:ascii="Times New Roman" w:hAnsi="Times New Roman" w:cs="Times New Roman"/>
          <w:sz w:val="20"/>
          <w:szCs w:val="28"/>
        </w:rPr>
      </w:pPr>
      <w:r>
        <w:rPr>
          <w:rFonts w:ascii="Times New Roman" w:hAnsi="Times New Roman" w:cs="Times New Roman"/>
          <w:sz w:val="20"/>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на основании Устава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Республики Мордовия  администрация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постановляет:</w:t>
      </w:r>
    </w:p>
    <w:p w:rsidR="00CE1D39" w:rsidRDefault="00CE1D39" w:rsidP="00CE1D39">
      <w:pPr>
        <w:ind w:firstLine="708"/>
        <w:rPr>
          <w:rFonts w:ascii="Times New Roman" w:hAnsi="Times New Roman" w:cs="Times New Roman"/>
          <w:sz w:val="20"/>
          <w:szCs w:val="28"/>
        </w:rPr>
      </w:pPr>
      <w:r>
        <w:rPr>
          <w:rFonts w:ascii="Times New Roman" w:hAnsi="Times New Roman" w:cs="Times New Roman"/>
          <w:sz w:val="20"/>
          <w:szCs w:val="28"/>
        </w:rPr>
        <w:t xml:space="preserve">1. </w:t>
      </w:r>
      <w:r>
        <w:rPr>
          <w:rFonts w:ascii="Times New Roman" w:hAnsi="Times New Roman" w:cs="Times New Roman"/>
          <w:spacing w:val="-4"/>
          <w:sz w:val="20"/>
          <w:szCs w:val="28"/>
        </w:rPr>
        <w:t xml:space="preserve">Утвердить </w:t>
      </w:r>
      <w:r>
        <w:rPr>
          <w:rFonts w:ascii="Times New Roman" w:hAnsi="Times New Roman" w:cs="Times New Roman"/>
          <w:sz w:val="20"/>
          <w:szCs w:val="28"/>
        </w:rPr>
        <w:t xml:space="preserve">Программу комплексного развития транспортной инфраструктуры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Республики Мордовия на 2017- </w:t>
      </w:r>
      <w:proofErr w:type="gramStart"/>
      <w:r>
        <w:rPr>
          <w:rFonts w:ascii="Times New Roman" w:hAnsi="Times New Roman" w:cs="Times New Roman"/>
          <w:sz w:val="20"/>
          <w:szCs w:val="28"/>
        </w:rPr>
        <w:t>2027  годы</w:t>
      </w:r>
      <w:proofErr w:type="gramEnd"/>
    </w:p>
    <w:p w:rsidR="00CE1D39" w:rsidRDefault="00CE1D39" w:rsidP="00CE1D39">
      <w:pPr>
        <w:widowControl/>
        <w:numPr>
          <w:ilvl w:val="0"/>
          <w:numId w:val="1"/>
        </w:numPr>
        <w:rPr>
          <w:rFonts w:ascii="Times New Roman" w:hAnsi="Times New Roman" w:cs="Times New Roman"/>
          <w:sz w:val="20"/>
          <w:szCs w:val="28"/>
        </w:rPr>
      </w:pPr>
      <w:r>
        <w:rPr>
          <w:rFonts w:ascii="Times New Roman" w:hAnsi="Times New Roman" w:cs="Times New Roman"/>
          <w:sz w:val="20"/>
          <w:szCs w:val="28"/>
        </w:rPr>
        <w:t>Контроль за исполнением настоящего решения оставляю за собой.</w:t>
      </w:r>
    </w:p>
    <w:p w:rsidR="00CE1D39" w:rsidRDefault="00CE1D39" w:rsidP="00CE1D39">
      <w:pPr>
        <w:numPr>
          <w:ilvl w:val="0"/>
          <w:numId w:val="1"/>
        </w:numPr>
        <w:autoSpaceDN/>
        <w:adjustRightInd/>
        <w:ind w:left="0" w:firstLine="426"/>
        <w:rPr>
          <w:rFonts w:ascii="Times New Roman" w:hAnsi="Times New Roman" w:cs="Times New Roman"/>
          <w:sz w:val="20"/>
          <w:szCs w:val="28"/>
        </w:rPr>
      </w:pPr>
      <w:r>
        <w:rPr>
          <w:rFonts w:ascii="Times New Roman" w:hAnsi="Times New Roman" w:cs="Times New Roman"/>
          <w:sz w:val="20"/>
          <w:szCs w:val="28"/>
        </w:rPr>
        <w:t>Настоящее решение вступает в силу со дня его официального опубликования.</w:t>
      </w:r>
    </w:p>
    <w:p w:rsidR="00CE1D39" w:rsidRDefault="00CE1D39" w:rsidP="00CE1D39">
      <w:pPr>
        <w:ind w:firstLine="708"/>
        <w:rPr>
          <w:rFonts w:ascii="Times New Roman" w:hAnsi="Times New Roman" w:cs="Times New Roman"/>
          <w:sz w:val="20"/>
        </w:rPr>
      </w:pPr>
    </w:p>
    <w:p w:rsidR="00CE1D39" w:rsidRDefault="00CE1D39" w:rsidP="00CE1D39">
      <w:pPr>
        <w:ind w:firstLine="708"/>
        <w:rPr>
          <w:rFonts w:ascii="Times New Roman" w:hAnsi="Times New Roman" w:cs="Times New Roman"/>
          <w:sz w:val="20"/>
          <w:szCs w:val="22"/>
        </w:rPr>
      </w:pPr>
    </w:p>
    <w:p w:rsidR="00CE1D39" w:rsidRDefault="00CE1D39" w:rsidP="00CE1D39">
      <w:pPr>
        <w:rPr>
          <w:rFonts w:ascii="Times New Roman" w:hAnsi="Times New Roman" w:cs="Times New Roman"/>
          <w:sz w:val="20"/>
          <w:szCs w:val="28"/>
        </w:rPr>
      </w:pPr>
      <w:r>
        <w:rPr>
          <w:rFonts w:ascii="Times New Roman" w:hAnsi="Times New Roman" w:cs="Times New Roman"/>
          <w:sz w:val="20"/>
          <w:szCs w:val="28"/>
        </w:rPr>
        <w:t xml:space="preserve">Глава </w:t>
      </w:r>
      <w:proofErr w:type="spellStart"/>
      <w:r>
        <w:rPr>
          <w:rFonts w:ascii="Times New Roman" w:hAnsi="Times New Roman" w:cs="Times New Roman"/>
          <w:sz w:val="20"/>
          <w:szCs w:val="28"/>
        </w:rPr>
        <w:t>Силинского</w:t>
      </w:r>
      <w:proofErr w:type="spellEnd"/>
    </w:p>
    <w:p w:rsidR="00CE1D39" w:rsidRDefault="00CE1D39" w:rsidP="00CE1D39">
      <w:pPr>
        <w:rPr>
          <w:rFonts w:ascii="Times New Roman" w:hAnsi="Times New Roman" w:cs="Times New Roman"/>
          <w:sz w:val="20"/>
          <w:szCs w:val="28"/>
        </w:rPr>
      </w:pPr>
      <w:proofErr w:type="gramStart"/>
      <w:r>
        <w:rPr>
          <w:rFonts w:ascii="Times New Roman" w:hAnsi="Times New Roman" w:cs="Times New Roman"/>
          <w:sz w:val="20"/>
          <w:szCs w:val="28"/>
        </w:rPr>
        <w:t>сельского</w:t>
      </w:r>
      <w:proofErr w:type="gramEnd"/>
      <w:r>
        <w:rPr>
          <w:rFonts w:ascii="Times New Roman" w:hAnsi="Times New Roman" w:cs="Times New Roman"/>
          <w:sz w:val="20"/>
          <w:szCs w:val="28"/>
        </w:rPr>
        <w:t xml:space="preserve"> поселения                                                                        А.Н.Анисимов.</w:t>
      </w:r>
    </w:p>
    <w:p w:rsidR="00CE1D39" w:rsidRDefault="00CE1D39" w:rsidP="00CE1D39">
      <w:pPr>
        <w:rPr>
          <w:rFonts w:ascii="Times New Roman" w:hAnsi="Times New Roman" w:cs="Times New Roman"/>
          <w:sz w:val="20"/>
          <w:szCs w:val="28"/>
        </w:rPr>
      </w:pPr>
    </w:p>
    <w:p w:rsidR="00CE1D39" w:rsidRDefault="00CE1D39" w:rsidP="00CE1D39">
      <w:pPr>
        <w:pStyle w:val="a3"/>
        <w:jc w:val="right"/>
        <w:rPr>
          <w:rFonts w:ascii="Times New Roman" w:hAnsi="Times New Roman"/>
          <w:sz w:val="20"/>
          <w:szCs w:val="24"/>
          <w:lang w:eastAsia="ru-RU"/>
        </w:rPr>
      </w:pPr>
      <w:r>
        <w:rPr>
          <w:rFonts w:ascii="Times New Roman" w:hAnsi="Times New Roman"/>
          <w:sz w:val="20"/>
          <w:szCs w:val="24"/>
        </w:rPr>
        <w:t>УТВЕРЖДЕНО</w:t>
      </w:r>
    </w:p>
    <w:p w:rsidR="00CE1D39" w:rsidRDefault="00CE1D39" w:rsidP="00CE1D39">
      <w:pPr>
        <w:pStyle w:val="a3"/>
        <w:jc w:val="right"/>
        <w:rPr>
          <w:rFonts w:ascii="Times New Roman" w:hAnsi="Times New Roman"/>
          <w:sz w:val="20"/>
          <w:szCs w:val="24"/>
          <w:lang w:eastAsia="ru-RU"/>
        </w:rPr>
      </w:pPr>
      <w:proofErr w:type="gramStart"/>
      <w:r>
        <w:rPr>
          <w:rFonts w:ascii="Times New Roman" w:hAnsi="Times New Roman"/>
          <w:sz w:val="20"/>
          <w:szCs w:val="24"/>
          <w:lang w:eastAsia="ru-RU"/>
        </w:rPr>
        <w:t>постановлением</w:t>
      </w:r>
      <w:proofErr w:type="gramEnd"/>
      <w:r>
        <w:rPr>
          <w:rFonts w:ascii="Times New Roman" w:hAnsi="Times New Roman"/>
          <w:sz w:val="20"/>
          <w:szCs w:val="24"/>
          <w:lang w:eastAsia="ru-RU"/>
        </w:rPr>
        <w:t xml:space="preserve"> Администрации</w:t>
      </w:r>
    </w:p>
    <w:p w:rsidR="00CE1D39" w:rsidRDefault="00CE1D39" w:rsidP="00CE1D39">
      <w:pPr>
        <w:pStyle w:val="a3"/>
        <w:jc w:val="right"/>
        <w:rPr>
          <w:rFonts w:ascii="Times New Roman" w:hAnsi="Times New Roman"/>
          <w:sz w:val="20"/>
          <w:szCs w:val="24"/>
          <w:lang w:eastAsia="ru-RU"/>
        </w:rPr>
      </w:pPr>
      <w:proofErr w:type="spellStart"/>
      <w:r>
        <w:rPr>
          <w:rFonts w:ascii="Times New Roman" w:hAnsi="Times New Roman"/>
          <w:sz w:val="20"/>
          <w:szCs w:val="24"/>
        </w:rPr>
        <w:t>Силинского</w:t>
      </w:r>
      <w:proofErr w:type="spellEnd"/>
      <w:r>
        <w:rPr>
          <w:rFonts w:ascii="Times New Roman" w:hAnsi="Times New Roman"/>
          <w:sz w:val="20"/>
          <w:szCs w:val="24"/>
          <w:lang w:eastAsia="ru-RU"/>
        </w:rPr>
        <w:t xml:space="preserve"> сельского поселения </w:t>
      </w:r>
    </w:p>
    <w:p w:rsidR="00CE1D39" w:rsidRDefault="00CE1D39" w:rsidP="00CE1D39">
      <w:pPr>
        <w:pStyle w:val="a3"/>
        <w:jc w:val="right"/>
        <w:rPr>
          <w:rFonts w:ascii="Times New Roman" w:hAnsi="Times New Roman"/>
          <w:sz w:val="20"/>
          <w:szCs w:val="24"/>
          <w:lang w:eastAsia="ru-RU"/>
        </w:rPr>
      </w:pPr>
      <w:proofErr w:type="spellStart"/>
      <w:r>
        <w:rPr>
          <w:rFonts w:ascii="Times New Roman" w:hAnsi="Times New Roman"/>
          <w:sz w:val="20"/>
          <w:szCs w:val="24"/>
          <w:lang w:eastAsia="ru-RU"/>
        </w:rPr>
        <w:t>Ардатовского</w:t>
      </w:r>
      <w:proofErr w:type="spellEnd"/>
      <w:r>
        <w:rPr>
          <w:rFonts w:ascii="Times New Roman" w:hAnsi="Times New Roman"/>
          <w:sz w:val="20"/>
          <w:szCs w:val="24"/>
          <w:lang w:eastAsia="ru-RU"/>
        </w:rPr>
        <w:t xml:space="preserve"> муниципального района</w:t>
      </w:r>
    </w:p>
    <w:p w:rsidR="00CE1D39" w:rsidRDefault="00CE1D39" w:rsidP="00CE1D39">
      <w:pPr>
        <w:pStyle w:val="a3"/>
        <w:jc w:val="right"/>
        <w:rPr>
          <w:rFonts w:ascii="Times New Roman" w:hAnsi="Times New Roman"/>
          <w:sz w:val="20"/>
          <w:szCs w:val="24"/>
          <w:lang w:eastAsia="ru-RU"/>
        </w:rPr>
      </w:pPr>
      <w:r>
        <w:rPr>
          <w:rFonts w:ascii="Times New Roman" w:hAnsi="Times New Roman"/>
          <w:sz w:val="20"/>
          <w:szCs w:val="24"/>
          <w:lang w:eastAsia="ru-RU"/>
        </w:rPr>
        <w:t>Республики Мордовия</w:t>
      </w:r>
    </w:p>
    <w:p w:rsidR="00CE1D39" w:rsidRDefault="00CE1D39" w:rsidP="00CE1D39">
      <w:pPr>
        <w:pStyle w:val="a3"/>
        <w:jc w:val="right"/>
        <w:rPr>
          <w:rFonts w:ascii="Times New Roman" w:hAnsi="Times New Roman"/>
          <w:sz w:val="20"/>
          <w:szCs w:val="24"/>
          <w:lang w:eastAsia="ru-RU"/>
        </w:rPr>
      </w:pPr>
      <w:proofErr w:type="gramStart"/>
      <w:r>
        <w:rPr>
          <w:rFonts w:ascii="Times New Roman" w:hAnsi="Times New Roman"/>
          <w:sz w:val="20"/>
          <w:szCs w:val="24"/>
          <w:highlight w:val="yellow"/>
          <w:lang w:eastAsia="ru-RU"/>
        </w:rPr>
        <w:t>от</w:t>
      </w:r>
      <w:proofErr w:type="gramEnd"/>
      <w:r>
        <w:rPr>
          <w:rFonts w:ascii="Times New Roman" w:hAnsi="Times New Roman"/>
          <w:sz w:val="20"/>
          <w:szCs w:val="24"/>
          <w:highlight w:val="yellow"/>
          <w:lang w:eastAsia="ru-RU"/>
        </w:rPr>
        <w:t xml:space="preserve"> 01.12.2017 г. №</w:t>
      </w:r>
      <w:r>
        <w:rPr>
          <w:rFonts w:ascii="Times New Roman" w:hAnsi="Times New Roman"/>
          <w:sz w:val="20"/>
          <w:szCs w:val="24"/>
          <w:lang w:eastAsia="ru-RU"/>
        </w:rPr>
        <w:t>150</w:t>
      </w:r>
    </w:p>
    <w:p w:rsidR="00CE1D39" w:rsidRDefault="00CE1D39" w:rsidP="00CE1D39">
      <w:pPr>
        <w:pStyle w:val="a3"/>
        <w:jc w:val="both"/>
        <w:rPr>
          <w:rFonts w:ascii="Times New Roman" w:hAnsi="Times New Roman"/>
          <w:sz w:val="20"/>
          <w:szCs w:val="24"/>
        </w:rPr>
      </w:pP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center"/>
        <w:rPr>
          <w:rFonts w:ascii="Times New Roman" w:hAnsi="Times New Roman"/>
          <w:sz w:val="20"/>
          <w:szCs w:val="24"/>
        </w:rPr>
      </w:pPr>
    </w:p>
    <w:p w:rsidR="00CE1D39" w:rsidRDefault="00CE1D39" w:rsidP="00CE1D39">
      <w:pPr>
        <w:pStyle w:val="a3"/>
        <w:jc w:val="center"/>
        <w:rPr>
          <w:rFonts w:ascii="Times New Roman" w:hAnsi="Times New Roman"/>
          <w:b/>
          <w:bCs/>
          <w:sz w:val="20"/>
          <w:szCs w:val="24"/>
        </w:rPr>
      </w:pPr>
      <w:r>
        <w:rPr>
          <w:rFonts w:ascii="Times New Roman" w:hAnsi="Times New Roman"/>
          <w:b/>
          <w:bCs/>
          <w:sz w:val="20"/>
          <w:szCs w:val="24"/>
        </w:rPr>
        <w:t>ПАСПОРТ</w:t>
      </w:r>
    </w:p>
    <w:p w:rsidR="00CE1D39" w:rsidRDefault="00CE1D39" w:rsidP="00CE1D39">
      <w:pPr>
        <w:pStyle w:val="a3"/>
        <w:jc w:val="center"/>
        <w:rPr>
          <w:rFonts w:ascii="Times New Roman" w:hAnsi="Times New Roman"/>
          <w:b/>
          <w:bCs/>
          <w:sz w:val="20"/>
          <w:szCs w:val="24"/>
        </w:rPr>
      </w:pPr>
      <w:r>
        <w:rPr>
          <w:rFonts w:ascii="Times New Roman" w:hAnsi="Times New Roman"/>
          <w:b/>
          <w:bCs/>
          <w:sz w:val="20"/>
          <w:szCs w:val="24"/>
        </w:rPr>
        <w:t xml:space="preserve">Программы комплексного развития систем транспортной инфраструктуры на территории </w:t>
      </w:r>
      <w:proofErr w:type="spellStart"/>
      <w:r>
        <w:rPr>
          <w:rFonts w:ascii="Times New Roman" w:hAnsi="Times New Roman"/>
          <w:b/>
          <w:sz w:val="20"/>
          <w:szCs w:val="24"/>
        </w:rPr>
        <w:t>Силинского</w:t>
      </w:r>
      <w:proofErr w:type="spellEnd"/>
      <w:r>
        <w:rPr>
          <w:rFonts w:ascii="Times New Roman" w:hAnsi="Times New Roman"/>
          <w:b/>
          <w:bCs/>
          <w:sz w:val="20"/>
          <w:szCs w:val="24"/>
        </w:rPr>
        <w:t xml:space="preserve"> сельского поселения </w:t>
      </w:r>
      <w:proofErr w:type="spellStart"/>
      <w:r>
        <w:rPr>
          <w:rFonts w:ascii="Times New Roman" w:hAnsi="Times New Roman"/>
          <w:b/>
          <w:bCs/>
          <w:sz w:val="20"/>
          <w:szCs w:val="24"/>
        </w:rPr>
        <w:t>Ардатовского</w:t>
      </w:r>
      <w:proofErr w:type="spellEnd"/>
      <w:r>
        <w:rPr>
          <w:rFonts w:ascii="Times New Roman" w:hAnsi="Times New Roman"/>
          <w:b/>
          <w:bCs/>
          <w:sz w:val="20"/>
          <w:szCs w:val="24"/>
        </w:rPr>
        <w:t xml:space="preserve"> муниципального района Республики Мордовия</w:t>
      </w:r>
    </w:p>
    <w:p w:rsidR="00CE1D39" w:rsidRDefault="00CE1D39" w:rsidP="00CE1D39">
      <w:pPr>
        <w:pStyle w:val="a3"/>
        <w:jc w:val="center"/>
        <w:rPr>
          <w:rFonts w:ascii="Times New Roman" w:hAnsi="Times New Roman"/>
          <w:b/>
          <w:bCs/>
          <w:sz w:val="20"/>
          <w:szCs w:val="24"/>
        </w:rPr>
      </w:pPr>
      <w:proofErr w:type="gramStart"/>
      <w:r>
        <w:rPr>
          <w:rFonts w:ascii="Times New Roman" w:hAnsi="Times New Roman"/>
          <w:b/>
          <w:bCs/>
          <w:sz w:val="20"/>
          <w:szCs w:val="24"/>
        </w:rPr>
        <w:t>на</w:t>
      </w:r>
      <w:proofErr w:type="gramEnd"/>
      <w:r>
        <w:rPr>
          <w:rFonts w:ascii="Times New Roman" w:hAnsi="Times New Roman"/>
          <w:b/>
          <w:bCs/>
          <w:sz w:val="20"/>
          <w:szCs w:val="24"/>
        </w:rPr>
        <w:t xml:space="preserve"> 2017 - 2027 годы.</w:t>
      </w:r>
    </w:p>
    <w:tbl>
      <w:tblPr>
        <w:tblW w:w="9900" w:type="dxa"/>
        <w:jc w:val="center"/>
        <w:tblCellMar>
          <w:top w:w="105" w:type="dxa"/>
          <w:left w:w="105" w:type="dxa"/>
          <w:bottom w:w="105" w:type="dxa"/>
          <w:right w:w="105" w:type="dxa"/>
        </w:tblCellMar>
        <w:tblLook w:val="00A0" w:firstRow="1" w:lastRow="0" w:firstColumn="1" w:lastColumn="0" w:noHBand="0" w:noVBand="0"/>
      </w:tblPr>
      <w:tblGrid>
        <w:gridCol w:w="2305"/>
        <w:gridCol w:w="7595"/>
      </w:tblGrid>
      <w:tr w:rsidR="00CE1D39" w:rsidTr="00CE1D3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Программа «Комплексного развитие систем транспортной инфраструктуры на территории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Республики Мордовия на 2017-2027 годы (далее – Программа)»</w:t>
            </w:r>
          </w:p>
        </w:tc>
      </w:tr>
      <w:tr w:rsidR="00CE1D39" w:rsidTr="00CE1D3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hideMark/>
          </w:tcPr>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lang w:eastAsia="ru-RU"/>
              </w:rPr>
              <w:t>Федеральный закон от 06 октября 2003 года № 131</w:t>
            </w:r>
          </w:p>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lang w:eastAsia="ru-RU"/>
              </w:rPr>
              <w:t>-ФЗ «Об общих принципах организации местного самоуправления в Российской Федерации»;</w:t>
            </w:r>
          </w:p>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CE1D39" w:rsidTr="00CE1D3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Заказчик</w:t>
            </w:r>
          </w:p>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rPr>
              <w:t xml:space="preserve">Программы </w:t>
            </w:r>
            <w:r>
              <w:rPr>
                <w:rFonts w:ascii="Times New Roman" w:hAnsi="Times New Roman"/>
                <w:sz w:val="20"/>
                <w:szCs w:val="24"/>
                <w:lang w:eastAsia="ru-RU"/>
              </w:rPr>
              <w:t xml:space="preserve">и </w:t>
            </w:r>
          </w:p>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lang w:eastAsia="ru-RU"/>
              </w:rPr>
              <w:lastRenderedPageBreak/>
              <w:t>его</w:t>
            </w:r>
            <w:proofErr w:type="gramEnd"/>
            <w:r>
              <w:rPr>
                <w:rFonts w:ascii="Times New Roman" w:hAnsi="Times New Roman"/>
                <w:sz w:val="20"/>
                <w:szCs w:val="24"/>
                <w:lang w:eastAsia="ru-RU"/>
              </w:rPr>
              <w:t xml:space="preserve">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lastRenderedPageBreak/>
              <w:t xml:space="preserve">Администрация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Республики Мордовия</w:t>
            </w:r>
          </w:p>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lang w:eastAsia="ru-RU"/>
              </w:rPr>
              <w:lastRenderedPageBreak/>
              <w:t xml:space="preserve">Республика Мордовия, </w:t>
            </w:r>
            <w:proofErr w:type="spellStart"/>
            <w:r>
              <w:rPr>
                <w:rFonts w:ascii="Times New Roman" w:hAnsi="Times New Roman"/>
                <w:sz w:val="20"/>
                <w:szCs w:val="24"/>
                <w:lang w:eastAsia="ru-RU"/>
              </w:rPr>
              <w:t>Ардатовский</w:t>
            </w:r>
            <w:proofErr w:type="spellEnd"/>
            <w:r>
              <w:rPr>
                <w:rFonts w:ascii="Times New Roman" w:hAnsi="Times New Roman"/>
                <w:sz w:val="20"/>
                <w:szCs w:val="24"/>
                <w:lang w:eastAsia="ru-RU"/>
              </w:rPr>
              <w:t xml:space="preserve"> район, </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lang w:eastAsia="ru-RU"/>
              </w:rPr>
              <w:t xml:space="preserve">с. </w:t>
            </w:r>
            <w:proofErr w:type="spellStart"/>
            <w:r>
              <w:rPr>
                <w:rFonts w:ascii="Times New Roman" w:hAnsi="Times New Roman"/>
                <w:sz w:val="20"/>
                <w:szCs w:val="24"/>
              </w:rPr>
              <w:t>Силино</w:t>
            </w:r>
            <w:proofErr w:type="spellEnd"/>
            <w:r>
              <w:rPr>
                <w:rFonts w:ascii="Times New Roman" w:hAnsi="Times New Roman"/>
                <w:sz w:val="20"/>
                <w:szCs w:val="24"/>
                <w:lang w:eastAsia="ru-RU"/>
              </w:rPr>
              <w:t>, ул. Садовая, д. 28</w:t>
            </w:r>
          </w:p>
        </w:tc>
      </w:tr>
      <w:tr w:rsidR="00CE1D39" w:rsidTr="00CE1D3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lastRenderedPageBreak/>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Администрация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Республики Мордовия</w:t>
            </w:r>
          </w:p>
        </w:tc>
      </w:tr>
      <w:tr w:rsidR="00CE1D39" w:rsidTr="00CE1D39">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rPr>
              <w:t>комплексное</w:t>
            </w:r>
            <w:proofErr w:type="gramEnd"/>
            <w:r>
              <w:rPr>
                <w:rFonts w:ascii="Times New Roman" w:hAnsi="Times New Roman"/>
                <w:sz w:val="20"/>
                <w:szCs w:val="24"/>
              </w:rPr>
              <w:t xml:space="preserve">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w:t>
            </w:r>
          </w:p>
        </w:tc>
      </w:tr>
      <w:tr w:rsidR="00CE1D39" w:rsidTr="00CE1D3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безопасность, качество и эффективность транспортного обслуживания сельского поселения;</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эффективность функционирования действующей транспортной инфраструктуры.</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w:t>
            </w:r>
          </w:p>
        </w:tc>
      </w:tr>
      <w:tr w:rsidR="00CE1D39" w:rsidTr="00CE1D3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 снижение удельного веса дорог, нуждающихся в капитальном ремонте (реконструкции); </w:t>
            </w:r>
            <w:proofErr w:type="gramStart"/>
            <w:r>
              <w:rPr>
                <w:rFonts w:ascii="Times New Roman" w:hAnsi="Times New Roman"/>
                <w:sz w:val="20"/>
                <w:szCs w:val="24"/>
              </w:rPr>
              <w:t>%.;</w:t>
            </w:r>
            <w:proofErr w:type="gramEnd"/>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снижение транспортного риска, %. ;</w:t>
            </w:r>
          </w:p>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rPr>
              <w:t> </w:t>
            </w:r>
            <w:r>
              <w:rPr>
                <w:rFonts w:ascii="Times New Roman" w:hAnsi="Times New Roman"/>
                <w:sz w:val="20"/>
                <w:szCs w:val="24"/>
                <w:lang w:eastAsia="ru-RU"/>
              </w:rPr>
              <w:t>-Количество отремонтированных искусственных сооружений (мостов), ед.;</w:t>
            </w:r>
          </w:p>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lang w:eastAsia="ru-RU"/>
              </w:rPr>
              <w:t xml:space="preserve">-Количество </w:t>
            </w:r>
            <w:proofErr w:type="spellStart"/>
            <w:r>
              <w:rPr>
                <w:rFonts w:ascii="Times New Roman" w:hAnsi="Times New Roman"/>
                <w:sz w:val="20"/>
                <w:szCs w:val="24"/>
                <w:lang w:eastAsia="ru-RU"/>
              </w:rPr>
              <w:t>дорожно</w:t>
            </w:r>
            <w:proofErr w:type="spellEnd"/>
            <w:r>
              <w:rPr>
                <w:rFonts w:ascii="Times New Roman" w:hAnsi="Times New Roman"/>
                <w:sz w:val="20"/>
                <w:szCs w:val="24"/>
                <w:lang w:eastAsia="ru-RU"/>
              </w:rPr>
              <w:t xml:space="preserve"> -транспортных происшествий, </w:t>
            </w:r>
          </w:p>
          <w:p w:rsidR="00CE1D39" w:rsidRDefault="00CE1D39">
            <w:pPr>
              <w:pStyle w:val="a3"/>
              <w:spacing w:line="254" w:lineRule="auto"/>
              <w:jc w:val="both"/>
              <w:rPr>
                <w:rFonts w:ascii="Times New Roman" w:hAnsi="Times New Roman"/>
                <w:sz w:val="20"/>
                <w:szCs w:val="24"/>
                <w:lang w:eastAsia="ru-RU"/>
              </w:rPr>
            </w:pPr>
            <w:proofErr w:type="gramStart"/>
            <w:r>
              <w:rPr>
                <w:rFonts w:ascii="Times New Roman" w:hAnsi="Times New Roman"/>
                <w:sz w:val="20"/>
                <w:szCs w:val="24"/>
                <w:lang w:eastAsia="ru-RU"/>
              </w:rPr>
              <w:t>произошедших</w:t>
            </w:r>
            <w:proofErr w:type="gramEnd"/>
            <w:r>
              <w:rPr>
                <w:rFonts w:ascii="Times New Roman" w:hAnsi="Times New Roman"/>
                <w:sz w:val="20"/>
                <w:szCs w:val="24"/>
                <w:lang w:eastAsia="ru-RU"/>
              </w:rPr>
              <w:t xml:space="preserve"> на территории поселения, ед.</w:t>
            </w:r>
          </w:p>
          <w:p w:rsidR="00CE1D39" w:rsidRDefault="00CE1D39">
            <w:pPr>
              <w:pStyle w:val="a3"/>
              <w:spacing w:line="254" w:lineRule="auto"/>
              <w:jc w:val="both"/>
              <w:rPr>
                <w:rFonts w:ascii="Times New Roman" w:hAnsi="Times New Roman"/>
                <w:sz w:val="20"/>
                <w:szCs w:val="24"/>
              </w:rPr>
            </w:pPr>
          </w:p>
        </w:tc>
      </w:tr>
      <w:tr w:rsidR="00CE1D39" w:rsidTr="00CE1D3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 Срок реализации </w:t>
            </w:r>
            <w:proofErr w:type="gramStart"/>
            <w:r>
              <w:rPr>
                <w:rFonts w:ascii="Times New Roman" w:hAnsi="Times New Roman"/>
                <w:sz w:val="20"/>
                <w:szCs w:val="24"/>
              </w:rPr>
              <w:t>Программы  :</w:t>
            </w:r>
            <w:proofErr w:type="gramEnd"/>
            <w:r>
              <w:rPr>
                <w:rFonts w:ascii="Times New Roman" w:hAnsi="Times New Roman"/>
                <w:sz w:val="20"/>
                <w:szCs w:val="24"/>
              </w:rPr>
              <w:t xml:space="preserve"> 2017 – 2027 годы</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Этапы реализации разбиты по годам.</w:t>
            </w:r>
          </w:p>
        </w:tc>
      </w:tr>
      <w:tr w:rsidR="00CE1D39" w:rsidTr="00CE1D3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Финансирование программы осуществляется за счет средств бюджета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Объем финансирования программы составляет: </w:t>
            </w:r>
            <w:r>
              <w:rPr>
                <w:rFonts w:ascii="Times New Roman" w:hAnsi="Times New Roman"/>
                <w:sz w:val="20"/>
                <w:szCs w:val="24"/>
                <w:highlight w:val="yellow"/>
              </w:rPr>
              <w:t>3146,9</w:t>
            </w:r>
            <w:r>
              <w:rPr>
                <w:rFonts w:ascii="Times New Roman" w:hAnsi="Times New Roman"/>
                <w:sz w:val="20"/>
                <w:szCs w:val="24"/>
              </w:rPr>
              <w:t xml:space="preserve">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2017 год – 151,5 тыс. руб.,</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2018 год – 295,4 тыс. руб.,</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2019 год- 300,0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2020 год – 300,0 тыс. руб.,</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2021 год </w:t>
            </w:r>
            <w:proofErr w:type="gramStart"/>
            <w:r>
              <w:rPr>
                <w:rFonts w:ascii="Times New Roman" w:hAnsi="Times New Roman"/>
                <w:sz w:val="20"/>
                <w:szCs w:val="24"/>
              </w:rPr>
              <w:t>–  300</w:t>
            </w:r>
            <w:proofErr w:type="gramEnd"/>
            <w:r>
              <w:rPr>
                <w:rFonts w:ascii="Times New Roman" w:hAnsi="Times New Roman"/>
                <w:sz w:val="20"/>
                <w:szCs w:val="24"/>
              </w:rPr>
              <w:t>,0  тыс. руб.,</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2022 год </w:t>
            </w:r>
            <w:proofErr w:type="gramStart"/>
            <w:r>
              <w:rPr>
                <w:rFonts w:ascii="Times New Roman" w:hAnsi="Times New Roman"/>
                <w:sz w:val="20"/>
                <w:szCs w:val="24"/>
              </w:rPr>
              <w:t>–  300</w:t>
            </w:r>
            <w:proofErr w:type="gramEnd"/>
            <w:r>
              <w:rPr>
                <w:rFonts w:ascii="Times New Roman" w:hAnsi="Times New Roman"/>
                <w:sz w:val="20"/>
                <w:szCs w:val="24"/>
              </w:rPr>
              <w:t>,0 тыс. руб.</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2023 год- 300,0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2024 год- 300,0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2025 год – 300,0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pPr>
              <w:pStyle w:val="a3"/>
              <w:spacing w:line="254" w:lineRule="auto"/>
              <w:jc w:val="both"/>
              <w:rPr>
                <w:rFonts w:ascii="Times New Roman" w:hAnsi="Times New Roman"/>
                <w:sz w:val="20"/>
                <w:szCs w:val="24"/>
                <w:highlight w:val="yellow"/>
              </w:rPr>
            </w:pPr>
            <w:r>
              <w:rPr>
                <w:rFonts w:ascii="Times New Roman" w:hAnsi="Times New Roman"/>
                <w:sz w:val="20"/>
                <w:szCs w:val="24"/>
                <w:highlight w:val="yellow"/>
              </w:rPr>
              <w:t xml:space="preserve">2026 год- </w:t>
            </w:r>
            <w:proofErr w:type="gramStart"/>
            <w:r>
              <w:rPr>
                <w:rFonts w:ascii="Times New Roman" w:hAnsi="Times New Roman"/>
                <w:sz w:val="20"/>
                <w:szCs w:val="24"/>
                <w:highlight w:val="yellow"/>
              </w:rPr>
              <w:t>300,0тыс.руб</w:t>
            </w:r>
            <w:proofErr w:type="gramEnd"/>
          </w:p>
          <w:p w:rsidR="00CE1D39" w:rsidRDefault="00CE1D39">
            <w:pPr>
              <w:pStyle w:val="a3"/>
              <w:spacing w:line="254" w:lineRule="auto"/>
              <w:jc w:val="both"/>
              <w:rPr>
                <w:rFonts w:ascii="Times New Roman" w:hAnsi="Times New Roman"/>
                <w:sz w:val="20"/>
                <w:szCs w:val="24"/>
                <w:highlight w:val="yellow"/>
              </w:rPr>
            </w:pPr>
            <w:r>
              <w:rPr>
                <w:rFonts w:ascii="Times New Roman" w:hAnsi="Times New Roman"/>
                <w:sz w:val="20"/>
                <w:szCs w:val="24"/>
                <w:highlight w:val="yellow"/>
              </w:rPr>
              <w:t xml:space="preserve">2027 год-300,0 </w:t>
            </w:r>
            <w:proofErr w:type="spellStart"/>
            <w:r>
              <w:rPr>
                <w:rFonts w:ascii="Times New Roman" w:hAnsi="Times New Roman"/>
                <w:sz w:val="20"/>
                <w:szCs w:val="24"/>
                <w:highlight w:val="yellow"/>
              </w:rPr>
              <w:t>тыс.руб</w:t>
            </w:r>
            <w:proofErr w:type="spellEnd"/>
            <w:r>
              <w:rPr>
                <w:rFonts w:ascii="Times New Roman" w:hAnsi="Times New Roman"/>
                <w:sz w:val="20"/>
                <w:szCs w:val="24"/>
                <w:highlight w:val="yellow"/>
              </w:rPr>
              <w:t>.</w:t>
            </w:r>
          </w:p>
          <w:p w:rsidR="00CE1D39" w:rsidRDefault="00CE1D39">
            <w:pPr>
              <w:pStyle w:val="a3"/>
              <w:spacing w:line="254" w:lineRule="auto"/>
              <w:jc w:val="both"/>
              <w:rPr>
                <w:rFonts w:ascii="Times New Roman" w:hAnsi="Times New Roman"/>
                <w:sz w:val="20"/>
                <w:szCs w:val="24"/>
              </w:rPr>
            </w:pPr>
          </w:p>
        </w:tc>
      </w:tr>
      <w:tr w:rsidR="00CE1D39" w:rsidTr="00CE1D3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В результате реализации программы к 2027 году предполагается:</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обеспечение надежности и безопасности системы транспортной инфраструктуры.</w:t>
            </w:r>
          </w:p>
        </w:tc>
      </w:tr>
    </w:tbl>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ind w:firstLine="567"/>
        <w:jc w:val="both"/>
        <w:rPr>
          <w:rFonts w:ascii="Times New Roman" w:hAnsi="Times New Roman"/>
          <w:sz w:val="20"/>
          <w:szCs w:val="24"/>
          <w:lang w:eastAsia="ru-RU"/>
        </w:rPr>
      </w:pPr>
      <w:r>
        <w:rPr>
          <w:rFonts w:ascii="Times New Roman" w:hAnsi="Times New Roman"/>
          <w:sz w:val="20"/>
          <w:szCs w:val="24"/>
          <w:lang w:eastAsia="ru-RU"/>
        </w:rPr>
        <w:t xml:space="preserve">Наиболее важной проблемой развития сети автомобильных дорог поселения являются </w:t>
      </w:r>
      <w:proofErr w:type="spellStart"/>
      <w:r>
        <w:rPr>
          <w:rFonts w:ascii="Times New Roman" w:hAnsi="Times New Roman"/>
          <w:sz w:val="20"/>
          <w:szCs w:val="24"/>
          <w:lang w:eastAsia="ru-RU"/>
        </w:rPr>
        <w:t>внутрипоселковые</w:t>
      </w:r>
      <w:proofErr w:type="spellEnd"/>
      <w:r>
        <w:rPr>
          <w:rFonts w:ascii="Times New Roman" w:hAnsi="Times New Roman"/>
          <w:sz w:val="20"/>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CE1D39" w:rsidRDefault="00CE1D39" w:rsidP="00CE1D39">
      <w:pPr>
        <w:pStyle w:val="a3"/>
        <w:ind w:firstLine="567"/>
        <w:jc w:val="both"/>
        <w:rPr>
          <w:rFonts w:ascii="Times New Roman" w:hAnsi="Times New Roman"/>
          <w:sz w:val="20"/>
          <w:szCs w:val="24"/>
          <w:lang w:eastAsia="ru-RU"/>
        </w:rPr>
      </w:pPr>
      <w:r>
        <w:rPr>
          <w:rFonts w:ascii="Times New Roman" w:hAnsi="Times New Roman"/>
          <w:sz w:val="20"/>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CE1D39" w:rsidRDefault="00CE1D39" w:rsidP="00CE1D39">
      <w:pPr>
        <w:pStyle w:val="a3"/>
        <w:ind w:firstLine="567"/>
        <w:jc w:val="both"/>
        <w:rPr>
          <w:rFonts w:ascii="Times New Roman" w:hAnsi="Times New Roman"/>
          <w:sz w:val="20"/>
          <w:szCs w:val="24"/>
          <w:lang w:eastAsia="ru-RU"/>
        </w:rPr>
      </w:pPr>
    </w:p>
    <w:p w:rsidR="00CE1D39" w:rsidRDefault="00CE1D39" w:rsidP="00CE1D39">
      <w:pPr>
        <w:pStyle w:val="a3"/>
        <w:jc w:val="both"/>
        <w:rPr>
          <w:rFonts w:ascii="Times New Roman" w:hAnsi="Times New Roman"/>
          <w:sz w:val="20"/>
          <w:szCs w:val="24"/>
          <w:lang w:eastAsia="ru-RU"/>
        </w:rPr>
      </w:pPr>
    </w:p>
    <w:p w:rsidR="00CE1D39" w:rsidRDefault="00CE1D39" w:rsidP="00CE1D39">
      <w:pPr>
        <w:pStyle w:val="a3"/>
        <w:jc w:val="center"/>
        <w:rPr>
          <w:rFonts w:ascii="Times New Roman" w:hAnsi="Times New Roman"/>
          <w:b/>
          <w:bCs/>
          <w:sz w:val="20"/>
          <w:szCs w:val="24"/>
        </w:rPr>
      </w:pPr>
      <w:r>
        <w:rPr>
          <w:rFonts w:ascii="Times New Roman" w:hAnsi="Times New Roman"/>
          <w:b/>
          <w:bCs/>
          <w:sz w:val="20"/>
          <w:szCs w:val="24"/>
        </w:rPr>
        <w:t>Характеристика сферы реализации муниципальной программы</w:t>
      </w:r>
    </w:p>
    <w:p w:rsidR="00CE1D39" w:rsidRDefault="00CE1D39" w:rsidP="00CE1D39">
      <w:pPr>
        <w:pStyle w:val="a3"/>
        <w:ind w:firstLine="567"/>
        <w:jc w:val="center"/>
        <w:rPr>
          <w:rFonts w:ascii="Times New Roman" w:hAnsi="Times New Roman"/>
          <w:b/>
          <w:bCs/>
          <w:sz w:val="20"/>
          <w:szCs w:val="24"/>
        </w:rPr>
      </w:pPr>
    </w:p>
    <w:p w:rsidR="00CE1D39" w:rsidRDefault="00CE1D39" w:rsidP="00CE1D39">
      <w:pPr>
        <w:pStyle w:val="a3"/>
        <w:ind w:firstLine="567"/>
        <w:jc w:val="both"/>
        <w:rPr>
          <w:rFonts w:ascii="Times New Roman" w:hAnsi="Times New Roman"/>
          <w:b/>
          <w:sz w:val="20"/>
          <w:szCs w:val="24"/>
        </w:rPr>
      </w:pPr>
      <w:proofErr w:type="spellStart"/>
      <w:r>
        <w:rPr>
          <w:rFonts w:ascii="Times New Roman" w:hAnsi="Times New Roman"/>
          <w:sz w:val="20"/>
          <w:szCs w:val="24"/>
        </w:rPr>
        <w:lastRenderedPageBreak/>
        <w:t>Силинское</w:t>
      </w:r>
      <w:proofErr w:type="spellEnd"/>
      <w:r>
        <w:rPr>
          <w:rFonts w:ascii="Times New Roman" w:hAnsi="Times New Roman"/>
          <w:sz w:val="20"/>
          <w:szCs w:val="24"/>
        </w:rPr>
        <w:t xml:space="preserve"> сельское поселение является административно-хозяйственной единицей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Республики Мордовия с административным центром в селе </w:t>
      </w:r>
      <w:proofErr w:type="spellStart"/>
      <w:r>
        <w:rPr>
          <w:rFonts w:ascii="Times New Roman" w:hAnsi="Times New Roman"/>
          <w:sz w:val="20"/>
          <w:szCs w:val="24"/>
        </w:rPr>
        <w:t>Силино</w:t>
      </w:r>
      <w:proofErr w:type="spellEnd"/>
      <w:r>
        <w:rPr>
          <w:rFonts w:ascii="Times New Roman" w:hAnsi="Times New Roman"/>
          <w:sz w:val="20"/>
          <w:szCs w:val="24"/>
        </w:rPr>
        <w:t>.</w:t>
      </w:r>
    </w:p>
    <w:p w:rsidR="00CE1D39" w:rsidRDefault="00CE1D39" w:rsidP="00CE1D39">
      <w:pPr>
        <w:pStyle w:val="a3"/>
        <w:ind w:firstLine="567"/>
        <w:jc w:val="both"/>
        <w:rPr>
          <w:rFonts w:ascii="Times New Roman" w:hAnsi="Times New Roman"/>
          <w:color w:val="000000"/>
          <w:sz w:val="20"/>
          <w:szCs w:val="24"/>
        </w:rPr>
      </w:pPr>
      <w:proofErr w:type="spellStart"/>
      <w:r>
        <w:rPr>
          <w:rFonts w:ascii="Times New Roman" w:hAnsi="Times New Roman"/>
          <w:sz w:val="20"/>
          <w:szCs w:val="24"/>
        </w:rPr>
        <w:t>Силинское</w:t>
      </w:r>
      <w:proofErr w:type="spellEnd"/>
      <w:r>
        <w:rPr>
          <w:rFonts w:ascii="Times New Roman" w:hAnsi="Times New Roman"/>
          <w:sz w:val="20"/>
          <w:szCs w:val="24"/>
        </w:rPr>
        <w:t xml:space="preserve"> </w:t>
      </w:r>
      <w:r>
        <w:rPr>
          <w:rFonts w:ascii="Times New Roman" w:hAnsi="Times New Roman"/>
          <w:color w:val="000000"/>
          <w:sz w:val="20"/>
          <w:szCs w:val="24"/>
        </w:rPr>
        <w:t xml:space="preserve">сельское поселение расположено в северной части </w:t>
      </w:r>
      <w:proofErr w:type="spellStart"/>
      <w:r>
        <w:rPr>
          <w:rFonts w:ascii="Times New Roman" w:hAnsi="Times New Roman"/>
          <w:color w:val="000000"/>
          <w:sz w:val="20"/>
          <w:szCs w:val="24"/>
        </w:rPr>
        <w:t>Ардатовского</w:t>
      </w:r>
      <w:proofErr w:type="spellEnd"/>
      <w:r>
        <w:rPr>
          <w:rFonts w:ascii="Times New Roman" w:hAnsi="Times New Roman"/>
          <w:color w:val="000000"/>
          <w:sz w:val="20"/>
          <w:szCs w:val="24"/>
        </w:rPr>
        <w:t xml:space="preserve"> района на реке </w:t>
      </w:r>
      <w:proofErr w:type="spellStart"/>
      <w:proofErr w:type="gramStart"/>
      <w:r>
        <w:rPr>
          <w:rFonts w:ascii="Times New Roman" w:hAnsi="Times New Roman"/>
          <w:color w:val="000000"/>
          <w:sz w:val="20"/>
          <w:szCs w:val="24"/>
        </w:rPr>
        <w:t>Меня,в</w:t>
      </w:r>
      <w:proofErr w:type="spellEnd"/>
      <w:proofErr w:type="gramEnd"/>
      <w:r>
        <w:rPr>
          <w:rFonts w:ascii="Times New Roman" w:hAnsi="Times New Roman"/>
          <w:color w:val="000000"/>
          <w:sz w:val="20"/>
          <w:szCs w:val="24"/>
        </w:rPr>
        <w:t xml:space="preserve"> 28 километрах от города Ардатов. В составе поселения находится село </w:t>
      </w:r>
      <w:proofErr w:type="spellStart"/>
      <w:r>
        <w:rPr>
          <w:rFonts w:ascii="Times New Roman" w:hAnsi="Times New Roman"/>
          <w:color w:val="000000"/>
          <w:sz w:val="20"/>
          <w:szCs w:val="24"/>
        </w:rPr>
        <w:t>Силино</w:t>
      </w:r>
      <w:proofErr w:type="spellEnd"/>
      <w:r>
        <w:rPr>
          <w:rFonts w:ascii="Times New Roman" w:hAnsi="Times New Roman"/>
          <w:color w:val="000000"/>
          <w:sz w:val="20"/>
          <w:szCs w:val="24"/>
        </w:rPr>
        <w:t xml:space="preserve">, деревня </w:t>
      </w:r>
      <w:proofErr w:type="spellStart"/>
      <w:proofErr w:type="gramStart"/>
      <w:r>
        <w:rPr>
          <w:rFonts w:ascii="Times New Roman" w:hAnsi="Times New Roman"/>
          <w:color w:val="000000"/>
          <w:sz w:val="20"/>
          <w:szCs w:val="24"/>
        </w:rPr>
        <w:t>Черновка,д.Малые</w:t>
      </w:r>
      <w:proofErr w:type="gramEnd"/>
      <w:r>
        <w:rPr>
          <w:rFonts w:ascii="Times New Roman" w:hAnsi="Times New Roman"/>
          <w:color w:val="000000"/>
          <w:sz w:val="20"/>
          <w:szCs w:val="24"/>
        </w:rPr>
        <w:t>-Горки,д.Неусыпаевка,д.Ульяновка</w:t>
      </w:r>
      <w:proofErr w:type="spellEnd"/>
      <w:r>
        <w:rPr>
          <w:rFonts w:ascii="Times New Roman" w:hAnsi="Times New Roman"/>
          <w:color w:val="000000"/>
          <w:sz w:val="20"/>
          <w:szCs w:val="24"/>
        </w:rPr>
        <w:t xml:space="preserve">, с.Манадыши-1. Поселение занимает территорию 3041 га.  </w:t>
      </w:r>
      <w:r>
        <w:rPr>
          <w:rFonts w:ascii="Times New Roman" w:hAnsi="Times New Roman"/>
          <w:sz w:val="20"/>
          <w:szCs w:val="24"/>
        </w:rPr>
        <w:t>Протяженность территории сельского поселения с севера на юг – 7,45 км, с запада на восток – 6,25 км.</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С востока и юго-востока территория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граничит с </w:t>
      </w:r>
      <w:proofErr w:type="spellStart"/>
      <w:r>
        <w:rPr>
          <w:rFonts w:ascii="Times New Roman" w:hAnsi="Times New Roman"/>
          <w:sz w:val="20"/>
          <w:szCs w:val="24"/>
        </w:rPr>
        <w:t>Куракинским</w:t>
      </w:r>
      <w:proofErr w:type="spellEnd"/>
      <w:r>
        <w:rPr>
          <w:rFonts w:ascii="Times New Roman" w:hAnsi="Times New Roman"/>
          <w:sz w:val="20"/>
          <w:szCs w:val="24"/>
        </w:rPr>
        <w:t xml:space="preserve"> поселением, с юга -с </w:t>
      </w:r>
      <w:proofErr w:type="spellStart"/>
      <w:r>
        <w:rPr>
          <w:rFonts w:ascii="Times New Roman" w:hAnsi="Times New Roman"/>
          <w:sz w:val="20"/>
          <w:szCs w:val="24"/>
        </w:rPr>
        <w:t>Манадышским</w:t>
      </w:r>
      <w:proofErr w:type="spellEnd"/>
      <w:r>
        <w:rPr>
          <w:rFonts w:ascii="Times New Roman" w:hAnsi="Times New Roman"/>
          <w:sz w:val="20"/>
          <w:szCs w:val="24"/>
        </w:rPr>
        <w:t xml:space="preserve">, с юго-запада с </w:t>
      </w:r>
      <w:proofErr w:type="gramStart"/>
      <w:r>
        <w:rPr>
          <w:rFonts w:ascii="Times New Roman" w:hAnsi="Times New Roman"/>
          <w:sz w:val="20"/>
          <w:szCs w:val="24"/>
        </w:rPr>
        <w:t>Солдатским  сельским</w:t>
      </w:r>
      <w:proofErr w:type="gramEnd"/>
      <w:r>
        <w:rPr>
          <w:rFonts w:ascii="Times New Roman" w:hAnsi="Times New Roman"/>
          <w:sz w:val="20"/>
          <w:szCs w:val="24"/>
        </w:rPr>
        <w:t xml:space="preserve"> поселением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Республики Мордовия. С севера и </w:t>
      </w:r>
      <w:proofErr w:type="spellStart"/>
      <w:r>
        <w:rPr>
          <w:rFonts w:ascii="Times New Roman" w:hAnsi="Times New Roman"/>
          <w:sz w:val="20"/>
          <w:szCs w:val="24"/>
        </w:rPr>
        <w:t>северо</w:t>
      </w:r>
      <w:proofErr w:type="spellEnd"/>
      <w:r>
        <w:rPr>
          <w:rFonts w:ascii="Times New Roman" w:hAnsi="Times New Roman"/>
          <w:sz w:val="20"/>
          <w:szCs w:val="24"/>
        </w:rPr>
        <w:t xml:space="preserve"> –запада территория поселения граничит с землями Нижегородской </w:t>
      </w:r>
      <w:proofErr w:type="gramStart"/>
      <w:r>
        <w:rPr>
          <w:rFonts w:ascii="Times New Roman" w:hAnsi="Times New Roman"/>
          <w:sz w:val="20"/>
          <w:szCs w:val="24"/>
        </w:rPr>
        <w:t>области .</w:t>
      </w:r>
      <w:proofErr w:type="gramEnd"/>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Границы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района, муниципального образования </w:t>
      </w:r>
      <w:proofErr w:type="spellStart"/>
      <w:r>
        <w:rPr>
          <w:rFonts w:ascii="Times New Roman" w:hAnsi="Times New Roman"/>
          <w:sz w:val="20"/>
          <w:szCs w:val="24"/>
        </w:rPr>
        <w:t>Ардатовский</w:t>
      </w:r>
      <w:proofErr w:type="spellEnd"/>
      <w:r>
        <w:rPr>
          <w:rFonts w:ascii="Times New Roman" w:hAnsi="Times New Roman"/>
          <w:sz w:val="20"/>
          <w:szCs w:val="24"/>
        </w:rPr>
        <w:t xml:space="preserve"> район и наделении их статусом сельского поселения, городского поселения и муниципального района».   </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По территории сельского поселения протекает река Меня.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Почвы – черноземы, пойменные и серые лесные. </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Территория поселения по природным условиям относится </w:t>
      </w:r>
      <w:proofErr w:type="gramStart"/>
      <w:r>
        <w:rPr>
          <w:rFonts w:ascii="Times New Roman" w:hAnsi="Times New Roman"/>
          <w:sz w:val="20"/>
          <w:szCs w:val="24"/>
        </w:rPr>
        <w:t>к  агроклиматическому</w:t>
      </w:r>
      <w:proofErr w:type="gramEnd"/>
      <w:r>
        <w:rPr>
          <w:rFonts w:ascii="Times New Roman" w:hAnsi="Times New Roman"/>
          <w:sz w:val="20"/>
          <w:szCs w:val="24"/>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                </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В поселении имеются необходимые условия для дальнейшего развития экономики и социальной сферы.</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В современной инфраструктуре сельского поселения имеется: два клуба, фельдшерско-акушерский пункт, отделение почтовой связи, </w:t>
      </w:r>
      <w:proofErr w:type="gramStart"/>
      <w:r>
        <w:rPr>
          <w:rFonts w:ascii="Times New Roman" w:hAnsi="Times New Roman"/>
          <w:sz w:val="20"/>
          <w:szCs w:val="24"/>
        </w:rPr>
        <w:t>две  библиотеки</w:t>
      </w:r>
      <w:proofErr w:type="gramEnd"/>
      <w:r>
        <w:rPr>
          <w:rFonts w:ascii="Times New Roman" w:hAnsi="Times New Roman"/>
          <w:sz w:val="20"/>
          <w:szCs w:val="24"/>
        </w:rPr>
        <w:t xml:space="preserve">, два  </w:t>
      </w:r>
      <w:proofErr w:type="spellStart"/>
      <w:r>
        <w:rPr>
          <w:rFonts w:ascii="Times New Roman" w:hAnsi="Times New Roman"/>
          <w:sz w:val="20"/>
          <w:szCs w:val="24"/>
        </w:rPr>
        <w:t>магазина,ветлечебница</w:t>
      </w:r>
      <w:proofErr w:type="spellEnd"/>
      <w:r>
        <w:rPr>
          <w:rFonts w:ascii="Times New Roman" w:hAnsi="Times New Roman"/>
          <w:sz w:val="20"/>
          <w:szCs w:val="24"/>
        </w:rPr>
        <w:t>.</w:t>
      </w:r>
    </w:p>
    <w:p w:rsidR="00CE1D39" w:rsidRDefault="00CE1D39" w:rsidP="00CE1D39">
      <w:pPr>
        <w:pStyle w:val="a3"/>
        <w:ind w:firstLine="567"/>
        <w:jc w:val="both"/>
        <w:rPr>
          <w:rFonts w:ascii="Times New Roman" w:hAnsi="Times New Roman"/>
          <w:color w:val="000000"/>
          <w:sz w:val="20"/>
          <w:szCs w:val="24"/>
        </w:rPr>
      </w:pPr>
      <w:r>
        <w:rPr>
          <w:rFonts w:ascii="Times New Roman" w:hAnsi="Times New Roman"/>
          <w:sz w:val="20"/>
          <w:szCs w:val="24"/>
        </w:rPr>
        <w:t xml:space="preserve">Вместе с тем существуют проблемы, которые требуют особого внимания и поддержки со стороны администрации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района, содействия Министерств и Ведомств Республики Мордовия.</w:t>
      </w:r>
    </w:p>
    <w:p w:rsidR="00CE1D39" w:rsidRDefault="00CE1D39" w:rsidP="00CE1D39">
      <w:pPr>
        <w:pStyle w:val="a3"/>
        <w:ind w:firstLine="567"/>
        <w:jc w:val="both"/>
        <w:rPr>
          <w:rFonts w:ascii="Times New Roman" w:hAnsi="Times New Roman"/>
          <w:snapToGrid w:val="0"/>
          <w:sz w:val="20"/>
          <w:szCs w:val="24"/>
        </w:rPr>
      </w:pPr>
      <w:r>
        <w:rPr>
          <w:rFonts w:ascii="Times New Roman" w:hAnsi="Times New Roman"/>
          <w:snapToGrid w:val="0"/>
          <w:sz w:val="20"/>
          <w:szCs w:val="24"/>
        </w:rPr>
        <w:t xml:space="preserve">Численность населения на 01.01.2017 г. </w:t>
      </w:r>
      <w:proofErr w:type="gramStart"/>
      <w:r>
        <w:rPr>
          <w:rFonts w:ascii="Times New Roman" w:hAnsi="Times New Roman"/>
          <w:snapToGrid w:val="0"/>
          <w:sz w:val="20"/>
          <w:szCs w:val="24"/>
        </w:rPr>
        <w:t xml:space="preserve">составляет  </w:t>
      </w:r>
      <w:r>
        <w:rPr>
          <w:rFonts w:ascii="Times New Roman" w:hAnsi="Times New Roman"/>
          <w:b/>
          <w:snapToGrid w:val="0"/>
          <w:sz w:val="20"/>
          <w:szCs w:val="24"/>
        </w:rPr>
        <w:t>372</w:t>
      </w:r>
      <w:proofErr w:type="gramEnd"/>
      <w:r>
        <w:rPr>
          <w:rFonts w:ascii="Times New Roman" w:hAnsi="Times New Roman"/>
          <w:snapToGrid w:val="0"/>
          <w:sz w:val="20"/>
          <w:szCs w:val="24"/>
        </w:rPr>
        <w:t xml:space="preserve"> человек.</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На территории поселения основной сферой деятельности является сельское хозяйство. В поселении работают сельскохозяйственные предприятия ИП КФХ «Анисимов А.А.</w:t>
      </w:r>
      <w:proofErr w:type="gramStart"/>
      <w:r>
        <w:rPr>
          <w:rFonts w:ascii="Times New Roman" w:hAnsi="Times New Roman"/>
          <w:sz w:val="20"/>
          <w:szCs w:val="24"/>
        </w:rPr>
        <w:t>» ,</w:t>
      </w:r>
      <w:proofErr w:type="gramEnd"/>
      <w:r>
        <w:rPr>
          <w:rFonts w:ascii="Times New Roman" w:hAnsi="Times New Roman"/>
          <w:sz w:val="20"/>
          <w:szCs w:val="24"/>
        </w:rPr>
        <w:t xml:space="preserve"> </w:t>
      </w:r>
      <w:proofErr w:type="spellStart"/>
      <w:r>
        <w:rPr>
          <w:rFonts w:ascii="Times New Roman" w:hAnsi="Times New Roman"/>
          <w:sz w:val="20"/>
          <w:szCs w:val="24"/>
        </w:rPr>
        <w:t>ООО«Колос</w:t>
      </w:r>
      <w:proofErr w:type="spellEnd"/>
      <w:r>
        <w:rPr>
          <w:rFonts w:ascii="Times New Roman" w:hAnsi="Times New Roman"/>
          <w:sz w:val="20"/>
          <w:szCs w:val="24"/>
        </w:rPr>
        <w:t xml:space="preserve">», ООО «Новь», ООО  «Заря». Основное направление деятельности </w:t>
      </w:r>
      <w:proofErr w:type="gramStart"/>
      <w:r>
        <w:rPr>
          <w:rFonts w:ascii="Times New Roman" w:hAnsi="Times New Roman"/>
          <w:sz w:val="20"/>
          <w:szCs w:val="24"/>
        </w:rPr>
        <w:t>ООО,КФХ</w:t>
      </w:r>
      <w:proofErr w:type="gramEnd"/>
      <w:r>
        <w:rPr>
          <w:rFonts w:ascii="Times New Roman" w:hAnsi="Times New Roman"/>
          <w:sz w:val="20"/>
          <w:szCs w:val="24"/>
        </w:rPr>
        <w:t xml:space="preserve"> является животноводство и выращивание зерновых и зернобобовых культур. </w:t>
      </w:r>
    </w:p>
    <w:p w:rsidR="00CE1D39" w:rsidRDefault="00CE1D39" w:rsidP="00CE1D39">
      <w:pPr>
        <w:pStyle w:val="a3"/>
        <w:ind w:firstLine="567"/>
        <w:jc w:val="center"/>
        <w:rPr>
          <w:rFonts w:ascii="Times New Roman" w:hAnsi="Times New Roman"/>
          <w:b/>
          <w:sz w:val="20"/>
          <w:szCs w:val="24"/>
        </w:rPr>
      </w:pPr>
    </w:p>
    <w:p w:rsidR="00CE1D39" w:rsidRDefault="00CE1D39" w:rsidP="00CE1D39">
      <w:pPr>
        <w:pStyle w:val="a3"/>
        <w:ind w:firstLine="567"/>
        <w:jc w:val="center"/>
        <w:rPr>
          <w:rFonts w:ascii="Times New Roman" w:hAnsi="Times New Roman"/>
          <w:b/>
          <w:sz w:val="20"/>
          <w:szCs w:val="24"/>
        </w:rPr>
      </w:pPr>
    </w:p>
    <w:p w:rsidR="00CE1D39" w:rsidRDefault="00CE1D39" w:rsidP="00CE1D39">
      <w:pPr>
        <w:pStyle w:val="a3"/>
        <w:ind w:firstLine="567"/>
        <w:jc w:val="center"/>
        <w:rPr>
          <w:rFonts w:ascii="Times New Roman" w:hAnsi="Times New Roman"/>
          <w:b/>
          <w:sz w:val="20"/>
          <w:szCs w:val="24"/>
        </w:rPr>
      </w:pPr>
      <w:r>
        <w:rPr>
          <w:rFonts w:ascii="Times New Roman" w:hAnsi="Times New Roman"/>
          <w:b/>
          <w:sz w:val="20"/>
          <w:szCs w:val="24"/>
        </w:rPr>
        <w:t>3.7 Транспортная инфраструктура</w:t>
      </w:r>
    </w:p>
    <w:p w:rsidR="00CE1D39" w:rsidRDefault="00CE1D39" w:rsidP="00CE1D39">
      <w:pPr>
        <w:pStyle w:val="a3"/>
        <w:ind w:firstLine="567"/>
        <w:jc w:val="center"/>
        <w:rPr>
          <w:rFonts w:ascii="Times New Roman" w:hAnsi="Times New Roman"/>
          <w:b/>
          <w:sz w:val="20"/>
          <w:szCs w:val="24"/>
        </w:rPr>
      </w:pPr>
      <w:r>
        <w:rPr>
          <w:rFonts w:ascii="Times New Roman" w:hAnsi="Times New Roman"/>
          <w:b/>
          <w:sz w:val="20"/>
          <w:szCs w:val="24"/>
        </w:rPr>
        <w:t>3.7.1 Автомобильный транспорт</w:t>
      </w:r>
    </w:p>
    <w:p w:rsidR="00CE1D39" w:rsidRDefault="00CE1D39" w:rsidP="00CE1D39">
      <w:pPr>
        <w:pStyle w:val="a3"/>
        <w:ind w:firstLine="567"/>
        <w:jc w:val="center"/>
        <w:rPr>
          <w:rFonts w:ascii="Times New Roman" w:hAnsi="Times New Roman"/>
          <w:b/>
          <w:sz w:val="20"/>
          <w:szCs w:val="24"/>
        </w:rPr>
      </w:pP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Пригородное и междугороднее автобусное сообщение на территории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осуществляется один раз в неделю. Большинство трудовых передвижений в поселении приходится на личный транспорт и пешеходные сообщения.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В основе оценки транспортного спроса лежит анализ передвижения населения к объектам тяготения.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Можно выделить основные группы объектов тяготения: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объекты социальной сферы;</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объекты трудовой деятельности.</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Расстояние до районного центра города Ардатов составляет 28 км, до города Саранска-</w:t>
      </w:r>
      <w:r>
        <w:rPr>
          <w:rFonts w:ascii="Times New Roman" w:hAnsi="Times New Roman"/>
          <w:b/>
          <w:sz w:val="20"/>
          <w:szCs w:val="24"/>
        </w:rPr>
        <w:t>170 к</w:t>
      </w:r>
      <w:r>
        <w:rPr>
          <w:rFonts w:ascii="Times New Roman" w:hAnsi="Times New Roman"/>
          <w:sz w:val="20"/>
          <w:szCs w:val="24"/>
        </w:rPr>
        <w:t>м.</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Большинство пассажирских и грузовых перевозок производится частными транспортными средствами.</w:t>
      </w: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center"/>
        <w:rPr>
          <w:rFonts w:ascii="Times New Roman" w:hAnsi="Times New Roman"/>
          <w:b/>
          <w:sz w:val="20"/>
          <w:szCs w:val="24"/>
        </w:rPr>
      </w:pPr>
      <w:r>
        <w:rPr>
          <w:rFonts w:ascii="Times New Roman" w:hAnsi="Times New Roman"/>
          <w:b/>
          <w:sz w:val="20"/>
          <w:szCs w:val="24"/>
        </w:rPr>
        <w:t>3.7.2 Железнодорожный транспорт</w:t>
      </w:r>
    </w:p>
    <w:p w:rsidR="00CE1D39" w:rsidRDefault="00CE1D39" w:rsidP="00CE1D39">
      <w:pPr>
        <w:pStyle w:val="a3"/>
        <w:ind w:firstLine="567"/>
        <w:rPr>
          <w:rFonts w:ascii="Times New Roman" w:hAnsi="Times New Roman"/>
          <w:sz w:val="20"/>
          <w:szCs w:val="24"/>
        </w:rPr>
      </w:pPr>
      <w:r>
        <w:rPr>
          <w:rFonts w:ascii="Times New Roman" w:hAnsi="Times New Roman"/>
          <w:sz w:val="20"/>
          <w:szCs w:val="24"/>
        </w:rPr>
        <w:t xml:space="preserve">Территорию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Для улучшения транспортной инфраструктуры в </w:t>
      </w:r>
      <w:proofErr w:type="spellStart"/>
      <w:r>
        <w:rPr>
          <w:rFonts w:ascii="Times New Roman" w:hAnsi="Times New Roman"/>
          <w:sz w:val="20"/>
          <w:szCs w:val="24"/>
        </w:rPr>
        <w:t>Силинском</w:t>
      </w:r>
      <w:proofErr w:type="spellEnd"/>
      <w:r>
        <w:rPr>
          <w:rFonts w:ascii="Times New Roman" w:hAnsi="Times New Roman"/>
          <w:sz w:val="20"/>
          <w:szCs w:val="24"/>
        </w:rPr>
        <w:t xml:space="preserve"> сельском поселении проектом предлагается строительство дорог и хозяйственных проездов с асфальтобетонным покрытием.</w:t>
      </w:r>
    </w:p>
    <w:p w:rsidR="00CE1D39" w:rsidRDefault="00CE1D39" w:rsidP="00CE1D39">
      <w:pPr>
        <w:pStyle w:val="a3"/>
        <w:jc w:val="both"/>
        <w:rPr>
          <w:rFonts w:ascii="Times New Roman" w:hAnsi="Times New Roman"/>
          <w:sz w:val="20"/>
          <w:szCs w:val="24"/>
          <w:lang w:eastAsia="ru-RU"/>
        </w:rPr>
      </w:pPr>
      <w:r>
        <w:rPr>
          <w:rFonts w:ascii="Times New Roman" w:hAnsi="Times New Roman"/>
          <w:sz w:val="20"/>
          <w:szCs w:val="24"/>
          <w:lang w:eastAsia="ru-RU"/>
        </w:rPr>
        <w:t xml:space="preserve">          В настоящее время в </w:t>
      </w:r>
      <w:proofErr w:type="spellStart"/>
      <w:r>
        <w:rPr>
          <w:rFonts w:ascii="Times New Roman" w:hAnsi="Times New Roman"/>
          <w:sz w:val="20"/>
          <w:szCs w:val="24"/>
          <w:lang w:eastAsia="ru-RU"/>
        </w:rPr>
        <w:t>Силинского</w:t>
      </w:r>
      <w:proofErr w:type="spellEnd"/>
      <w:r>
        <w:rPr>
          <w:rFonts w:ascii="Times New Roman" w:hAnsi="Times New Roman"/>
          <w:sz w:val="20"/>
          <w:szCs w:val="24"/>
          <w:lang w:eastAsia="ru-RU"/>
        </w:rPr>
        <w:t xml:space="preserve"> сельского поселения находится 24,2 км автомобильных дорог общего пользования местного значения.</w:t>
      </w:r>
    </w:p>
    <w:p w:rsidR="00CE1D39" w:rsidRDefault="00CE1D39" w:rsidP="00CE1D39">
      <w:pPr>
        <w:pStyle w:val="a3"/>
        <w:jc w:val="both"/>
        <w:rPr>
          <w:rFonts w:ascii="Times New Roman" w:hAnsi="Times New Roman"/>
          <w:sz w:val="20"/>
          <w:szCs w:val="24"/>
          <w:lang w:eastAsia="ru-RU"/>
        </w:rPr>
      </w:pPr>
      <w:r>
        <w:rPr>
          <w:rFonts w:ascii="Times New Roman" w:hAnsi="Times New Roman"/>
          <w:sz w:val="20"/>
          <w:szCs w:val="24"/>
          <w:lang w:eastAsia="ru-RU"/>
        </w:rPr>
        <w:t xml:space="preserve">21,7 км составляют грунтовые дороги, 2,5- асфальтированные.                  </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xml:space="preserve">Таблица 1. Перечень автомобильных дорог общего пользования местного значения в границах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tbl>
      <w:tblPr>
        <w:tblW w:w="6893" w:type="dxa"/>
        <w:jc w:val="center"/>
        <w:tblCellMar>
          <w:top w:w="105" w:type="dxa"/>
          <w:left w:w="105" w:type="dxa"/>
          <w:bottom w:w="105" w:type="dxa"/>
          <w:right w:w="105" w:type="dxa"/>
        </w:tblCellMar>
        <w:tblLook w:val="00A0" w:firstRow="1" w:lastRow="0" w:firstColumn="1" w:lastColumn="0" w:noHBand="0" w:noVBand="0"/>
      </w:tblPr>
      <w:tblGrid>
        <w:gridCol w:w="376"/>
        <w:gridCol w:w="2502"/>
        <w:gridCol w:w="1971"/>
        <w:gridCol w:w="2044"/>
      </w:tblGrid>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lastRenderedPageBreak/>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Протяженность, км</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ул.Луговая</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с.Силино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1,08</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ул. Садовая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с.Силино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1,08</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ул. Набережная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д.Малые</w:t>
            </w:r>
            <w:proofErr w:type="spellEnd"/>
            <w:r>
              <w:rPr>
                <w:rFonts w:ascii="Times New Roman" w:hAnsi="Times New Roman"/>
                <w:sz w:val="20"/>
                <w:szCs w:val="24"/>
              </w:rPr>
              <w:t>-Горки</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0,48</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ул. Дачная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д. Черновка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0,5</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ул.Заречная</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д.Ульяновка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1,03</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ул.Зеленая</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д.Неусыпаевка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0,67</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ул.Центральная</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с.Манадыши-1</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8.</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ул.Романовка</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с.Манадыши-1</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0,5</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9.</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spellStart"/>
            <w:r>
              <w:rPr>
                <w:rFonts w:ascii="Times New Roman" w:hAnsi="Times New Roman"/>
                <w:sz w:val="20"/>
                <w:szCs w:val="24"/>
              </w:rPr>
              <w:t>ул.Мордовская</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с.Манадыши-1</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0,2</w:t>
            </w:r>
          </w:p>
        </w:tc>
      </w:tr>
      <w:tr w:rsidR="00CE1D39" w:rsidTr="00CE1D3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rPr>
              <w:t>итого</w:t>
            </w:r>
            <w:proofErr w:type="gram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7,54</w:t>
            </w:r>
          </w:p>
        </w:tc>
      </w:tr>
    </w:tbl>
    <w:p w:rsidR="00CE1D39" w:rsidRDefault="00CE1D39" w:rsidP="00CE1D39">
      <w:pPr>
        <w:pStyle w:val="a3"/>
        <w:jc w:val="both"/>
        <w:rPr>
          <w:rFonts w:ascii="Times New Roman" w:hAnsi="Times New Roman"/>
          <w:bCs/>
          <w:sz w:val="20"/>
          <w:szCs w:val="24"/>
        </w:rPr>
      </w:pP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Одной из основных проблем автодорожной сети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Сооружения и сообщения речного и воздушного транспорта в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отсутствуют.</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В результате анализа улично-дорожной сети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выявлены следующие причины, усложняющие работу транспорта: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неудовлетворительное техническое состояние поселковых улиц и дорог;</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значительная протяженность грунтовых дорог;</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отсутствие тротуаров необходимых для упорядочения движения пешеходов.</w:t>
      </w:r>
    </w:p>
    <w:p w:rsidR="00CE1D39" w:rsidRDefault="00CE1D39" w:rsidP="00CE1D39">
      <w:pPr>
        <w:pStyle w:val="a3"/>
        <w:ind w:firstLine="567"/>
        <w:jc w:val="both"/>
        <w:rPr>
          <w:rFonts w:ascii="Times New Roman" w:hAnsi="Times New Roman"/>
          <w:sz w:val="20"/>
          <w:szCs w:val="24"/>
        </w:rPr>
      </w:pPr>
      <w:r>
        <w:rPr>
          <w:rStyle w:val="msonormal0"/>
          <w:rFonts w:ascii="Times New Roman" w:hAnsi="Times New Roman"/>
          <w:sz w:val="20"/>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Парк легковых автомобилей составляет около 50 машин.</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CE1D39" w:rsidRDefault="00CE1D39" w:rsidP="00CE1D39">
      <w:pPr>
        <w:pStyle w:val="a3"/>
        <w:ind w:firstLine="567"/>
        <w:jc w:val="both"/>
        <w:rPr>
          <w:rFonts w:ascii="Times New Roman" w:hAnsi="Times New Roman"/>
          <w:sz w:val="20"/>
          <w:szCs w:val="24"/>
        </w:rPr>
      </w:pPr>
      <w:r>
        <w:rPr>
          <w:rStyle w:val="msonormal0"/>
          <w:rFonts w:ascii="Times New Roman" w:hAnsi="Times New Roman"/>
          <w:sz w:val="20"/>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center"/>
        <w:rPr>
          <w:rFonts w:ascii="Times New Roman" w:hAnsi="Times New Roman"/>
          <w:sz w:val="20"/>
          <w:szCs w:val="24"/>
        </w:rPr>
      </w:pPr>
      <w:r>
        <w:rPr>
          <w:rFonts w:ascii="Times New Roman" w:hAnsi="Times New Roman"/>
          <w:b/>
          <w:bCs/>
          <w:sz w:val="20"/>
          <w:szCs w:val="24"/>
        </w:rPr>
        <w:t>2. Цели, задачи, сроки и этапы реализации программы</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Главные цели и задачи развития сети автомобильных дорог:</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-развитие сети автомобильных дорог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на принципах максимальной эффективности капитальных вложений и реального их освоения;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CE1D39" w:rsidRDefault="00CE1D39" w:rsidP="00CE1D39">
      <w:pPr>
        <w:pStyle w:val="a3"/>
        <w:ind w:firstLine="567"/>
        <w:jc w:val="both"/>
        <w:rPr>
          <w:rFonts w:ascii="Times New Roman" w:hAnsi="Times New Roman"/>
          <w:sz w:val="20"/>
          <w:szCs w:val="24"/>
        </w:rPr>
      </w:pPr>
      <w:r>
        <w:rPr>
          <w:rFonts w:ascii="Times New Roman" w:hAnsi="Times New Roman"/>
          <w:b/>
          <w:sz w:val="20"/>
          <w:szCs w:val="24"/>
        </w:rPr>
        <w:t xml:space="preserve">   -</w:t>
      </w:r>
      <w:r>
        <w:rPr>
          <w:rFonts w:ascii="Times New Roman" w:hAnsi="Times New Roman"/>
          <w:sz w:val="20"/>
          <w:szCs w:val="24"/>
        </w:rPr>
        <w:t xml:space="preserve">совершенствование и развитие сети автодорог, обеспечивающих транспортные связи между населенными пунктами сельского </w:t>
      </w:r>
      <w:proofErr w:type="gramStart"/>
      <w:r>
        <w:rPr>
          <w:rFonts w:ascii="Times New Roman" w:hAnsi="Times New Roman"/>
          <w:sz w:val="20"/>
          <w:szCs w:val="24"/>
        </w:rPr>
        <w:t>поселения,  способствующих</w:t>
      </w:r>
      <w:proofErr w:type="gramEnd"/>
      <w:r>
        <w:rPr>
          <w:rFonts w:ascii="Times New Roman" w:hAnsi="Times New Roman"/>
          <w:sz w:val="20"/>
          <w:szCs w:val="24"/>
        </w:rPr>
        <w:t xml:space="preserve"> ускорению социально-экономического развития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-увеличение долговечности сроков службы дорожных конструкций;</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-улучшение качества дорожных работ; </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-сокращение сроков их выполнения;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-повышение технического уровня дорожной техники и материалов;</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-проведение в срок запланированных объемов работ.</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современной перспективной сети автодорог потребует активной работы по ряду направлений:</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-сохранение действующей сети автомобильных дорог за счет качественного содержания и ремонта;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lastRenderedPageBreak/>
        <w:t xml:space="preserve">          -повышение качества выполняемых работ по строительству, реконструкции автомобильных дорог общего пользования;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-повышение технического уровня дорожной техники и материалов, определяющих качество и долговечность автодорог;</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-лежачих полицейских в населенных пунктах;</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-ремонт всех дорог с твердым покрытием;</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-установка дорожных знаков в населенных пунктах;</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Строительство и ремонт автомобильных дорог общего назначения приведет к у</w:t>
      </w:r>
      <w:r>
        <w:rPr>
          <w:rFonts w:ascii="Times New Roman" w:hAnsi="Times New Roman"/>
          <w:color w:val="000000"/>
          <w:sz w:val="20"/>
          <w:szCs w:val="24"/>
        </w:rPr>
        <w:t xml:space="preserve">лучшению транспортно-эксплуатационного состояния </w:t>
      </w:r>
      <w:r>
        <w:rPr>
          <w:rFonts w:ascii="Times New Roman" w:hAnsi="Times New Roman"/>
          <w:sz w:val="20"/>
          <w:szCs w:val="24"/>
        </w:rPr>
        <w:t xml:space="preserve">дорог и повышению их технического уровня, способствуя поступательному социально-экономическому развитию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center"/>
        <w:rPr>
          <w:rFonts w:ascii="Times New Roman" w:hAnsi="Times New Roman"/>
          <w:b/>
          <w:bCs/>
          <w:sz w:val="20"/>
          <w:szCs w:val="24"/>
        </w:rPr>
      </w:pPr>
      <w:r>
        <w:rPr>
          <w:rFonts w:ascii="Times New Roman" w:hAnsi="Times New Roman"/>
          <w:b/>
          <w:bCs/>
          <w:sz w:val="20"/>
          <w:szCs w:val="24"/>
        </w:rPr>
        <w:t>3. Целевые показатели достижения целей и решения задач</w:t>
      </w:r>
      <w:proofErr w:type="gramStart"/>
      <w:r>
        <w:rPr>
          <w:rFonts w:ascii="Times New Roman" w:hAnsi="Times New Roman"/>
          <w:b/>
          <w:bCs/>
          <w:sz w:val="20"/>
          <w:szCs w:val="24"/>
        </w:rPr>
        <w:t>. основные</w:t>
      </w:r>
      <w:proofErr w:type="gramEnd"/>
      <w:r>
        <w:rPr>
          <w:rFonts w:ascii="Times New Roman" w:hAnsi="Times New Roman"/>
          <w:b/>
          <w:bCs/>
          <w:sz w:val="20"/>
          <w:szCs w:val="24"/>
        </w:rPr>
        <w:t xml:space="preserve"> ожидаемые конечные результаты муниципальной программы</w:t>
      </w:r>
    </w:p>
    <w:p w:rsidR="00CE1D39" w:rsidRDefault="00CE1D39" w:rsidP="00CE1D39">
      <w:pPr>
        <w:pStyle w:val="a3"/>
        <w:ind w:firstLine="567"/>
        <w:jc w:val="center"/>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Целевые показатели Программы:</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снижение удельного веса дорог, нуждающихся в капитальном ремонте (реконструкции);</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снижение транспортного риска.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количество отремонтированных искусственных сооружений (мостов);</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w:t>
      </w:r>
      <w:r>
        <w:rPr>
          <w:rFonts w:ascii="Times New Roman" w:hAnsi="Times New Roman"/>
          <w:sz w:val="20"/>
          <w:szCs w:val="24"/>
          <w:lang w:eastAsia="ru-RU"/>
        </w:rPr>
        <w:t xml:space="preserve">количество </w:t>
      </w:r>
      <w:proofErr w:type="spellStart"/>
      <w:r>
        <w:rPr>
          <w:rFonts w:ascii="Times New Roman" w:hAnsi="Times New Roman"/>
          <w:sz w:val="20"/>
          <w:szCs w:val="24"/>
          <w:lang w:eastAsia="ru-RU"/>
        </w:rPr>
        <w:t>дорожно</w:t>
      </w:r>
      <w:proofErr w:type="spellEnd"/>
      <w:r>
        <w:rPr>
          <w:rFonts w:ascii="Times New Roman" w:hAnsi="Times New Roman"/>
          <w:sz w:val="20"/>
          <w:szCs w:val="24"/>
          <w:lang w:eastAsia="ru-RU"/>
        </w:rPr>
        <w:t xml:space="preserve"> -транспортных происшествий, произошедших на территории поселения.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на 2017-2027 г.»</w:t>
      </w: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both"/>
        <w:rPr>
          <w:rFonts w:ascii="Times New Roman" w:hAnsi="Times New Roman"/>
          <w:b/>
          <w:bCs/>
          <w:sz w:val="20"/>
          <w:szCs w:val="24"/>
        </w:rPr>
      </w:pPr>
      <w:r>
        <w:rPr>
          <w:rFonts w:ascii="Times New Roman" w:hAnsi="Times New Roman"/>
          <w:b/>
          <w:bCs/>
          <w:sz w:val="20"/>
          <w:szCs w:val="24"/>
        </w:rPr>
        <w:t>4</w:t>
      </w:r>
      <w:r>
        <w:rPr>
          <w:rFonts w:ascii="Times New Roman" w:hAnsi="Times New Roman"/>
          <w:sz w:val="20"/>
          <w:szCs w:val="24"/>
        </w:rPr>
        <w:t>. </w:t>
      </w:r>
      <w:r>
        <w:rPr>
          <w:rFonts w:ascii="Times New Roman" w:hAnsi="Times New Roman"/>
          <w:b/>
          <w:bCs/>
          <w:sz w:val="20"/>
          <w:szCs w:val="24"/>
        </w:rPr>
        <w:t xml:space="preserve">Основные ожидаемые конечные результаты </w:t>
      </w:r>
      <w:proofErr w:type="gramStart"/>
      <w:r>
        <w:rPr>
          <w:rFonts w:ascii="Times New Roman" w:hAnsi="Times New Roman"/>
          <w:b/>
          <w:bCs/>
          <w:sz w:val="20"/>
          <w:szCs w:val="24"/>
        </w:rPr>
        <w:t>муниципальной  программы</w:t>
      </w:r>
      <w:proofErr w:type="gramEnd"/>
      <w:r>
        <w:rPr>
          <w:rFonts w:ascii="Times New Roman" w:hAnsi="Times New Roman"/>
          <w:b/>
          <w:bCs/>
          <w:sz w:val="20"/>
          <w:szCs w:val="24"/>
        </w:rPr>
        <w:t>.</w:t>
      </w: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Реализация Программы позволит обеспечить существенный вклад в социально-экономическое развитие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до 2027 года, в том числе:</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1. развитие транспортной инфраструктуры;</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3. развитие сети дорог поселения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4.снижение негативного воздействия транспорта на окружающую среду и здоровья населения.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ind w:firstLine="567"/>
        <w:jc w:val="center"/>
        <w:rPr>
          <w:rFonts w:ascii="Times New Roman" w:hAnsi="Times New Roman"/>
          <w:sz w:val="20"/>
          <w:szCs w:val="24"/>
        </w:rPr>
      </w:pPr>
      <w:r>
        <w:rPr>
          <w:rFonts w:ascii="Times New Roman" w:hAnsi="Times New Roman"/>
          <w:b/>
          <w:bCs/>
          <w:sz w:val="20"/>
          <w:szCs w:val="24"/>
        </w:rPr>
        <w:t>5. Обобщенная характеристика основных мероприятий</w:t>
      </w:r>
    </w:p>
    <w:p w:rsidR="00CE1D39" w:rsidRDefault="00CE1D39" w:rsidP="00CE1D39">
      <w:pPr>
        <w:pStyle w:val="a3"/>
        <w:ind w:firstLine="567"/>
        <w:jc w:val="center"/>
        <w:rPr>
          <w:rFonts w:ascii="Times New Roman" w:hAnsi="Times New Roman"/>
          <w:sz w:val="20"/>
          <w:szCs w:val="24"/>
        </w:rPr>
      </w:pPr>
      <w:proofErr w:type="gramStart"/>
      <w:r>
        <w:rPr>
          <w:rFonts w:ascii="Times New Roman" w:hAnsi="Times New Roman"/>
          <w:b/>
          <w:bCs/>
          <w:sz w:val="20"/>
          <w:szCs w:val="24"/>
        </w:rPr>
        <w:t>муниципальной</w:t>
      </w:r>
      <w:proofErr w:type="gramEnd"/>
      <w:r>
        <w:rPr>
          <w:rFonts w:ascii="Times New Roman" w:hAnsi="Times New Roman"/>
          <w:b/>
          <w:bCs/>
          <w:sz w:val="20"/>
          <w:szCs w:val="24"/>
        </w:rPr>
        <w:t xml:space="preserve"> программы</w:t>
      </w:r>
      <w:r>
        <w:rPr>
          <w:rFonts w:ascii="Times New Roman" w:hAnsi="Times New Roman"/>
          <w:sz w:val="20"/>
          <w:szCs w:val="24"/>
        </w:rPr>
        <w:t>.</w:t>
      </w:r>
    </w:p>
    <w:p w:rsidR="00CE1D39" w:rsidRDefault="00CE1D39" w:rsidP="00CE1D39">
      <w:pPr>
        <w:pStyle w:val="a3"/>
        <w:ind w:firstLine="567"/>
        <w:jc w:val="center"/>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w:t>
      </w:r>
      <w:proofErr w:type="gramStart"/>
      <w:r>
        <w:rPr>
          <w:rFonts w:ascii="Times New Roman" w:hAnsi="Times New Roman"/>
          <w:sz w:val="20"/>
          <w:szCs w:val="24"/>
        </w:rPr>
        <w:t>дорог ,</w:t>
      </w:r>
      <w:proofErr w:type="gramEnd"/>
      <w:r>
        <w:rPr>
          <w:rFonts w:ascii="Times New Roman" w:hAnsi="Times New Roman"/>
          <w:sz w:val="20"/>
          <w:szCs w:val="24"/>
        </w:rPr>
        <w:t xml:space="preserve"> покос травы, выравнивание дорог с регулярным </w:t>
      </w:r>
      <w:proofErr w:type="spellStart"/>
      <w:r>
        <w:rPr>
          <w:rFonts w:ascii="Times New Roman" w:hAnsi="Times New Roman"/>
          <w:sz w:val="20"/>
          <w:szCs w:val="24"/>
        </w:rPr>
        <w:t>грейдерованием</w:t>
      </w:r>
      <w:proofErr w:type="spellEnd"/>
      <w:r>
        <w:rPr>
          <w:rFonts w:ascii="Times New Roman" w:hAnsi="Times New Roman"/>
          <w:sz w:val="20"/>
          <w:szCs w:val="24"/>
        </w:rPr>
        <w:t>, очистка дорог от снега.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Перечень мероприятий приведен в приложении 2 к муниципальной программе.</w:t>
      </w: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center"/>
        <w:rPr>
          <w:rFonts w:ascii="Times New Roman" w:hAnsi="Times New Roman"/>
          <w:b/>
          <w:bCs/>
          <w:sz w:val="20"/>
          <w:szCs w:val="24"/>
        </w:rPr>
      </w:pPr>
      <w:r>
        <w:rPr>
          <w:rFonts w:ascii="Times New Roman" w:hAnsi="Times New Roman"/>
          <w:b/>
          <w:bCs/>
          <w:sz w:val="20"/>
          <w:szCs w:val="24"/>
        </w:rPr>
        <w:t>6. Обоснование объема финансовых ресурсов, необходимых для реализации муниципальной программы</w:t>
      </w:r>
    </w:p>
    <w:p w:rsidR="00CE1D39" w:rsidRDefault="00CE1D39" w:rsidP="00CE1D39">
      <w:pPr>
        <w:pStyle w:val="a3"/>
        <w:ind w:firstLine="567"/>
        <w:jc w:val="center"/>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 Объем финансовых средств, необходимых для реализации Программы за счет средств бюджета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составляет </w:t>
      </w:r>
      <w:r>
        <w:rPr>
          <w:rFonts w:ascii="Times New Roman" w:hAnsi="Times New Roman"/>
          <w:sz w:val="20"/>
          <w:szCs w:val="24"/>
          <w:highlight w:val="yellow"/>
        </w:rPr>
        <w:t>3146,9</w:t>
      </w:r>
      <w:r>
        <w:rPr>
          <w:rFonts w:ascii="Times New Roman" w:hAnsi="Times New Roman"/>
          <w:sz w:val="20"/>
          <w:szCs w:val="24"/>
        </w:rPr>
        <w:t xml:space="preserve"> тыс. руб., в том числе:</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2017 год </w:t>
      </w:r>
      <w:proofErr w:type="gramStart"/>
      <w:r>
        <w:rPr>
          <w:rFonts w:ascii="Times New Roman" w:hAnsi="Times New Roman"/>
          <w:sz w:val="20"/>
          <w:szCs w:val="24"/>
        </w:rPr>
        <w:t>–  151</w:t>
      </w:r>
      <w:proofErr w:type="gramEnd"/>
      <w:r>
        <w:rPr>
          <w:rFonts w:ascii="Times New Roman" w:hAnsi="Times New Roman"/>
          <w:sz w:val="20"/>
          <w:szCs w:val="24"/>
        </w:rPr>
        <w:t>,5   тыс. руб.,</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2018 год –   295,</w:t>
      </w:r>
      <w:proofErr w:type="gramStart"/>
      <w:r>
        <w:rPr>
          <w:rFonts w:ascii="Times New Roman" w:hAnsi="Times New Roman"/>
          <w:sz w:val="20"/>
          <w:szCs w:val="24"/>
        </w:rPr>
        <w:t>4  тыс.</w:t>
      </w:r>
      <w:proofErr w:type="gramEnd"/>
      <w:r>
        <w:rPr>
          <w:rFonts w:ascii="Times New Roman" w:hAnsi="Times New Roman"/>
          <w:sz w:val="20"/>
          <w:szCs w:val="24"/>
        </w:rPr>
        <w:t xml:space="preserve"> руб.,</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2019 год -    300,0 тыс. руб.,</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lastRenderedPageBreak/>
        <w:t>2020 год –   300,0   тыс. руб.,</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2021 год –   300,0   тыс. руб.,</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2022 год –   300,0тыс. руб.,</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2023 год-    300,0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2024 год-    300,0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2025 год-    300,</w:t>
      </w:r>
      <w:proofErr w:type="gramStart"/>
      <w:r>
        <w:rPr>
          <w:rFonts w:ascii="Times New Roman" w:hAnsi="Times New Roman"/>
          <w:sz w:val="20"/>
          <w:szCs w:val="24"/>
        </w:rPr>
        <w:t xml:space="preserve">0  </w:t>
      </w:r>
      <w:proofErr w:type="spellStart"/>
      <w:r>
        <w:rPr>
          <w:rFonts w:ascii="Times New Roman" w:hAnsi="Times New Roman"/>
          <w:sz w:val="20"/>
          <w:szCs w:val="24"/>
        </w:rPr>
        <w:t>тыс.руб</w:t>
      </w:r>
      <w:proofErr w:type="spellEnd"/>
      <w:r>
        <w:rPr>
          <w:rFonts w:ascii="Times New Roman" w:hAnsi="Times New Roman"/>
          <w:sz w:val="20"/>
          <w:szCs w:val="24"/>
        </w:rPr>
        <w:t>.</w:t>
      </w:r>
      <w:proofErr w:type="gramEnd"/>
    </w:p>
    <w:p w:rsidR="00CE1D39" w:rsidRDefault="00CE1D39" w:rsidP="00CE1D39">
      <w:pPr>
        <w:pStyle w:val="a3"/>
        <w:ind w:firstLine="567"/>
        <w:jc w:val="both"/>
        <w:rPr>
          <w:rFonts w:ascii="Times New Roman" w:hAnsi="Times New Roman"/>
          <w:sz w:val="20"/>
          <w:szCs w:val="24"/>
          <w:highlight w:val="yellow"/>
        </w:rPr>
      </w:pPr>
      <w:r>
        <w:rPr>
          <w:rFonts w:ascii="Times New Roman" w:hAnsi="Times New Roman"/>
          <w:sz w:val="20"/>
          <w:szCs w:val="24"/>
          <w:highlight w:val="yellow"/>
        </w:rPr>
        <w:t xml:space="preserve">2026 год- 300,0 </w:t>
      </w:r>
      <w:proofErr w:type="spellStart"/>
      <w:r>
        <w:rPr>
          <w:rFonts w:ascii="Times New Roman" w:hAnsi="Times New Roman"/>
          <w:sz w:val="20"/>
          <w:szCs w:val="24"/>
          <w:highlight w:val="yellow"/>
        </w:rPr>
        <w:t>тыс.руб</w:t>
      </w:r>
      <w:proofErr w:type="spellEnd"/>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highlight w:val="yellow"/>
        </w:rPr>
        <w:t>2027 год-</w:t>
      </w:r>
      <w:r>
        <w:rPr>
          <w:rFonts w:ascii="Times New Roman" w:hAnsi="Times New Roman"/>
          <w:sz w:val="20"/>
          <w:szCs w:val="24"/>
        </w:rPr>
        <w:t xml:space="preserve">300,0 </w:t>
      </w:r>
      <w:proofErr w:type="spellStart"/>
      <w:r>
        <w:rPr>
          <w:rFonts w:ascii="Times New Roman" w:hAnsi="Times New Roman"/>
          <w:sz w:val="20"/>
          <w:szCs w:val="24"/>
        </w:rPr>
        <w:t>тыс.руб</w:t>
      </w:r>
      <w:proofErr w:type="spellEnd"/>
      <w:r>
        <w:rPr>
          <w:rFonts w:ascii="Times New Roman" w:hAnsi="Times New Roman"/>
          <w:sz w:val="20"/>
          <w:szCs w:val="24"/>
        </w:rPr>
        <w:t>.</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Финансирование мероприятий Программы за счет средств бюджета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будет осуществляться в объемах, утвержденных решением Совета депутатов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о бюджете на очередной финансовый </w:t>
      </w:r>
      <w:proofErr w:type="gramStart"/>
      <w:r>
        <w:rPr>
          <w:rFonts w:ascii="Times New Roman" w:hAnsi="Times New Roman"/>
          <w:sz w:val="20"/>
          <w:szCs w:val="24"/>
        </w:rPr>
        <w:t>год .</w:t>
      </w:r>
      <w:proofErr w:type="gramEnd"/>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о бюджете муниципального района на очередной финансовый год.</w:t>
      </w: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center"/>
        <w:rPr>
          <w:rFonts w:ascii="Times New Roman" w:hAnsi="Times New Roman"/>
          <w:b/>
          <w:bCs/>
          <w:sz w:val="20"/>
          <w:szCs w:val="24"/>
        </w:rPr>
      </w:pPr>
    </w:p>
    <w:p w:rsidR="00CE1D39" w:rsidRDefault="00CE1D39" w:rsidP="00CE1D39">
      <w:pPr>
        <w:pStyle w:val="a3"/>
        <w:ind w:firstLine="567"/>
        <w:jc w:val="center"/>
        <w:rPr>
          <w:rFonts w:ascii="Times New Roman" w:hAnsi="Times New Roman"/>
          <w:b/>
          <w:bCs/>
          <w:sz w:val="20"/>
          <w:szCs w:val="24"/>
        </w:rPr>
      </w:pPr>
      <w:r>
        <w:rPr>
          <w:rFonts w:ascii="Times New Roman" w:hAnsi="Times New Roman"/>
          <w:b/>
          <w:bCs/>
          <w:sz w:val="20"/>
          <w:szCs w:val="24"/>
        </w:rPr>
        <w:t>7. Механизм реализации Программы</w:t>
      </w:r>
    </w:p>
    <w:p w:rsidR="00CE1D39" w:rsidRDefault="00CE1D39" w:rsidP="00CE1D39">
      <w:pPr>
        <w:pStyle w:val="a3"/>
        <w:ind w:firstLine="567"/>
        <w:jc w:val="center"/>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Основным исполнителем настоящей Программы является: администрация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w:t>
      </w:r>
      <w:proofErr w:type="gramStart"/>
      <w:r>
        <w:rPr>
          <w:rFonts w:ascii="Times New Roman" w:hAnsi="Times New Roman"/>
          <w:sz w:val="20"/>
          <w:szCs w:val="24"/>
        </w:rPr>
        <w:t>поселения .</w:t>
      </w:r>
      <w:proofErr w:type="gramEnd"/>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Главными распорядителями бюджетных средств Программы является администрация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Бюджетная составляющая Программы контролируется в соответствии с законодательством Российской Федерации.</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 xml:space="preserve">Организационное руководство по выполнению Программы осуществляет администрация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 </w:t>
      </w: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 Республики Мордовия.</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При внесении изменений в муниципальную программу не допускается:</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изменение</w:t>
      </w:r>
      <w:proofErr w:type="gramEnd"/>
      <w:r>
        <w:rPr>
          <w:rFonts w:ascii="Times New Roman" w:hAnsi="Times New Roman"/>
          <w:sz w:val="20"/>
          <w:szCs w:val="24"/>
        </w:rPr>
        <w:t xml:space="preserve"> целей и задач, для комплексного решения которых была принята муниципальная программа;</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изменение</w:t>
      </w:r>
      <w:proofErr w:type="gramEnd"/>
      <w:r>
        <w:rPr>
          <w:rFonts w:ascii="Times New Roman" w:hAnsi="Times New Roman"/>
          <w:sz w:val="20"/>
          <w:szCs w:val="24"/>
        </w:rPr>
        <w:t xml:space="preserve"> целевых показателей, планируемых конечных результатов, приводящих к ухудшению социально-экономических последствий ее реализации.</w:t>
      </w:r>
    </w:p>
    <w:p w:rsidR="00CE1D39" w:rsidRDefault="00CE1D39" w:rsidP="00CE1D39">
      <w:pPr>
        <w:pStyle w:val="a3"/>
        <w:ind w:firstLine="567"/>
        <w:jc w:val="both"/>
        <w:rPr>
          <w:rFonts w:ascii="Times New Roman" w:hAnsi="Times New Roman"/>
          <w:sz w:val="20"/>
          <w:szCs w:val="24"/>
        </w:rPr>
      </w:pPr>
      <w:r>
        <w:rPr>
          <w:rFonts w:ascii="Times New Roman" w:hAnsi="Times New Roman"/>
          <w:sz w:val="20"/>
          <w:szCs w:val="24"/>
        </w:rPr>
        <w:t>Годовой отчёт должен содержать:</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конкретные</w:t>
      </w:r>
      <w:proofErr w:type="gramEnd"/>
      <w:r>
        <w:rPr>
          <w:rFonts w:ascii="Times New Roman" w:hAnsi="Times New Roman"/>
          <w:sz w:val="20"/>
          <w:szCs w:val="24"/>
        </w:rPr>
        <w:t xml:space="preserve"> результаты, достигнутые за отчетный период;</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перечень</w:t>
      </w:r>
      <w:proofErr w:type="gramEnd"/>
      <w:r>
        <w:rPr>
          <w:rFonts w:ascii="Times New Roman" w:hAnsi="Times New Roman"/>
          <w:sz w:val="20"/>
          <w:szCs w:val="24"/>
        </w:rPr>
        <w:t xml:space="preserve"> мероприятий, выполненных и невыполненных (с указанием причин) в установленные сроки;</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анализ</w:t>
      </w:r>
      <w:proofErr w:type="gramEnd"/>
      <w:r>
        <w:rPr>
          <w:rFonts w:ascii="Times New Roman" w:hAnsi="Times New Roman"/>
          <w:sz w:val="20"/>
          <w:szCs w:val="24"/>
        </w:rPr>
        <w:t xml:space="preserve"> факторов, повлиявших на ход реализации муниципальной программы;</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данные</w:t>
      </w:r>
      <w:proofErr w:type="gramEnd"/>
      <w:r>
        <w:rPr>
          <w:rFonts w:ascii="Times New Roman" w:hAnsi="Times New Roman"/>
          <w:sz w:val="20"/>
          <w:szCs w:val="24"/>
        </w:rPr>
        <w:t xml:space="preserve"> об объеме, затраченных на реализацию муниципальной программы финансовых ресурсов;</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информацию</w:t>
      </w:r>
      <w:proofErr w:type="gramEnd"/>
      <w:r>
        <w:rPr>
          <w:rFonts w:ascii="Times New Roman" w:hAnsi="Times New Roman"/>
          <w:sz w:val="20"/>
          <w:szCs w:val="24"/>
        </w:rPr>
        <w:t xml:space="preserve"> о внесенных изменениях в муниципальную программу;</w:t>
      </w:r>
    </w:p>
    <w:p w:rsidR="00CE1D39" w:rsidRDefault="00CE1D39" w:rsidP="00CE1D39">
      <w:pPr>
        <w:pStyle w:val="a3"/>
        <w:ind w:firstLine="567"/>
        <w:jc w:val="both"/>
        <w:rPr>
          <w:rFonts w:ascii="Times New Roman" w:hAnsi="Times New Roman"/>
          <w:sz w:val="20"/>
          <w:szCs w:val="24"/>
        </w:rPr>
      </w:pPr>
      <w:proofErr w:type="gramStart"/>
      <w:r>
        <w:rPr>
          <w:rFonts w:ascii="Times New Roman" w:hAnsi="Times New Roman"/>
          <w:sz w:val="20"/>
          <w:szCs w:val="24"/>
        </w:rPr>
        <w:t>информацию</w:t>
      </w:r>
      <w:proofErr w:type="gramEnd"/>
      <w:r>
        <w:rPr>
          <w:rFonts w:ascii="Times New Roman" w:hAnsi="Times New Roman"/>
          <w:sz w:val="20"/>
          <w:szCs w:val="24"/>
        </w:rPr>
        <w:t xml:space="preserve"> для оценки эффективности реализации муниципальной программы.</w:t>
      </w: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ind w:firstLine="567"/>
        <w:jc w:val="both"/>
        <w:rPr>
          <w:rFonts w:ascii="Times New Roman" w:hAnsi="Times New Roman"/>
          <w:sz w:val="20"/>
          <w:szCs w:val="24"/>
        </w:rPr>
      </w:pPr>
    </w:p>
    <w:p w:rsidR="00CE1D39" w:rsidRDefault="00CE1D39" w:rsidP="00CE1D39">
      <w:pPr>
        <w:pStyle w:val="a3"/>
        <w:jc w:val="both"/>
        <w:rPr>
          <w:rFonts w:ascii="Times New Roman" w:hAnsi="Times New Roman"/>
          <w:sz w:val="20"/>
          <w:szCs w:val="24"/>
        </w:rPr>
      </w:pPr>
    </w:p>
    <w:p w:rsidR="00CE1D39" w:rsidRDefault="00CE1D39" w:rsidP="00CE1D39">
      <w:pPr>
        <w:pStyle w:val="a3"/>
        <w:jc w:val="right"/>
        <w:rPr>
          <w:rFonts w:ascii="Times New Roman" w:hAnsi="Times New Roman"/>
          <w:sz w:val="20"/>
          <w:szCs w:val="24"/>
        </w:rPr>
      </w:pPr>
      <w:r>
        <w:rPr>
          <w:rFonts w:ascii="Times New Roman" w:hAnsi="Times New Roman"/>
          <w:sz w:val="20"/>
          <w:szCs w:val="24"/>
        </w:rPr>
        <w:t>Приложение № 1</w:t>
      </w:r>
    </w:p>
    <w:p w:rsidR="00CE1D39" w:rsidRDefault="00CE1D39" w:rsidP="00CE1D39">
      <w:pPr>
        <w:pStyle w:val="a3"/>
        <w:jc w:val="right"/>
        <w:rPr>
          <w:rFonts w:ascii="Times New Roman" w:hAnsi="Times New Roman"/>
          <w:sz w:val="20"/>
          <w:szCs w:val="24"/>
        </w:rPr>
      </w:pPr>
      <w:proofErr w:type="gramStart"/>
      <w:r>
        <w:rPr>
          <w:rFonts w:ascii="Times New Roman" w:hAnsi="Times New Roman"/>
          <w:sz w:val="20"/>
          <w:szCs w:val="24"/>
        </w:rPr>
        <w:t>к</w:t>
      </w:r>
      <w:proofErr w:type="gramEnd"/>
      <w:r>
        <w:rPr>
          <w:rFonts w:ascii="Times New Roman" w:hAnsi="Times New Roman"/>
          <w:sz w:val="20"/>
          <w:szCs w:val="24"/>
        </w:rPr>
        <w:t xml:space="preserve"> Программе комплексного развития</w:t>
      </w:r>
    </w:p>
    <w:p w:rsidR="00CE1D39" w:rsidRDefault="00CE1D39" w:rsidP="00CE1D39">
      <w:pPr>
        <w:pStyle w:val="a3"/>
        <w:jc w:val="right"/>
        <w:rPr>
          <w:rFonts w:ascii="Times New Roman" w:hAnsi="Times New Roman"/>
          <w:sz w:val="20"/>
          <w:szCs w:val="24"/>
        </w:rPr>
      </w:pPr>
      <w:proofErr w:type="gramStart"/>
      <w:r>
        <w:rPr>
          <w:rFonts w:ascii="Times New Roman" w:hAnsi="Times New Roman"/>
          <w:sz w:val="20"/>
          <w:szCs w:val="24"/>
        </w:rPr>
        <w:t>систем</w:t>
      </w:r>
      <w:proofErr w:type="gramEnd"/>
      <w:r>
        <w:rPr>
          <w:rFonts w:ascii="Times New Roman" w:hAnsi="Times New Roman"/>
          <w:sz w:val="20"/>
          <w:szCs w:val="24"/>
        </w:rPr>
        <w:t xml:space="preserve"> транспортной инфраструктуры</w:t>
      </w:r>
    </w:p>
    <w:p w:rsidR="00CE1D39" w:rsidRDefault="00CE1D39" w:rsidP="00CE1D39">
      <w:pPr>
        <w:pStyle w:val="a3"/>
        <w:jc w:val="right"/>
        <w:rPr>
          <w:rFonts w:ascii="Times New Roman" w:hAnsi="Times New Roman"/>
          <w:sz w:val="20"/>
          <w:szCs w:val="24"/>
        </w:rPr>
      </w:pPr>
      <w:proofErr w:type="gramStart"/>
      <w:r>
        <w:rPr>
          <w:rFonts w:ascii="Times New Roman" w:hAnsi="Times New Roman"/>
          <w:sz w:val="20"/>
          <w:szCs w:val="24"/>
        </w:rPr>
        <w:t>на</w:t>
      </w:r>
      <w:proofErr w:type="gramEnd"/>
      <w:r>
        <w:rPr>
          <w:rFonts w:ascii="Times New Roman" w:hAnsi="Times New Roman"/>
          <w:sz w:val="20"/>
          <w:szCs w:val="24"/>
        </w:rPr>
        <w:t xml:space="preserve"> территории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w:t>
      </w:r>
    </w:p>
    <w:p w:rsidR="00CE1D39" w:rsidRDefault="00CE1D39" w:rsidP="00CE1D39">
      <w:pPr>
        <w:pStyle w:val="a3"/>
        <w:jc w:val="right"/>
        <w:rPr>
          <w:rFonts w:ascii="Times New Roman" w:hAnsi="Times New Roman"/>
          <w:sz w:val="20"/>
          <w:szCs w:val="24"/>
        </w:rPr>
      </w:pP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w:t>
      </w:r>
    </w:p>
    <w:p w:rsidR="00CE1D39" w:rsidRDefault="00CE1D39" w:rsidP="00CE1D39">
      <w:pPr>
        <w:pStyle w:val="a3"/>
        <w:jc w:val="right"/>
        <w:rPr>
          <w:rFonts w:ascii="Times New Roman" w:hAnsi="Times New Roman"/>
          <w:sz w:val="20"/>
          <w:szCs w:val="24"/>
        </w:rPr>
      </w:pPr>
      <w:r>
        <w:rPr>
          <w:rFonts w:ascii="Times New Roman" w:hAnsi="Times New Roman"/>
          <w:sz w:val="20"/>
          <w:szCs w:val="24"/>
        </w:rPr>
        <w:t>Республики Мордовия</w:t>
      </w:r>
    </w:p>
    <w:p w:rsidR="00CE1D39" w:rsidRDefault="00CE1D39" w:rsidP="00CE1D39">
      <w:pPr>
        <w:pStyle w:val="a3"/>
        <w:jc w:val="right"/>
        <w:rPr>
          <w:rFonts w:ascii="Times New Roman" w:hAnsi="Times New Roman"/>
          <w:sz w:val="20"/>
          <w:szCs w:val="24"/>
        </w:rPr>
      </w:pPr>
      <w:proofErr w:type="gramStart"/>
      <w:r>
        <w:rPr>
          <w:rFonts w:ascii="Times New Roman" w:hAnsi="Times New Roman"/>
          <w:sz w:val="20"/>
          <w:szCs w:val="24"/>
        </w:rPr>
        <w:t>на</w:t>
      </w:r>
      <w:proofErr w:type="gramEnd"/>
      <w:r>
        <w:rPr>
          <w:rFonts w:ascii="Times New Roman" w:hAnsi="Times New Roman"/>
          <w:sz w:val="20"/>
          <w:szCs w:val="24"/>
        </w:rPr>
        <w:t xml:space="preserve"> 2017 - 2027 годы.</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center"/>
        <w:rPr>
          <w:rFonts w:ascii="Times New Roman" w:hAnsi="Times New Roman"/>
          <w:b/>
          <w:sz w:val="20"/>
          <w:szCs w:val="24"/>
        </w:rPr>
      </w:pPr>
      <w:r>
        <w:rPr>
          <w:rFonts w:ascii="Times New Roman" w:hAnsi="Times New Roman"/>
          <w:b/>
          <w:sz w:val="20"/>
          <w:szCs w:val="24"/>
        </w:rPr>
        <w:t>Перечень</w:t>
      </w:r>
    </w:p>
    <w:p w:rsidR="00CE1D39" w:rsidRDefault="00CE1D39" w:rsidP="00CE1D39">
      <w:pPr>
        <w:pStyle w:val="a3"/>
        <w:jc w:val="center"/>
        <w:rPr>
          <w:rFonts w:ascii="Times New Roman" w:hAnsi="Times New Roman"/>
          <w:b/>
          <w:sz w:val="20"/>
          <w:szCs w:val="24"/>
        </w:rPr>
      </w:pPr>
      <w:proofErr w:type="gramStart"/>
      <w:r>
        <w:rPr>
          <w:rFonts w:ascii="Times New Roman" w:hAnsi="Times New Roman"/>
          <w:b/>
          <w:sz w:val="20"/>
          <w:szCs w:val="24"/>
        </w:rPr>
        <w:t>целевых</w:t>
      </w:r>
      <w:proofErr w:type="gramEnd"/>
      <w:r>
        <w:rPr>
          <w:rFonts w:ascii="Times New Roman" w:hAnsi="Times New Roman"/>
          <w:b/>
          <w:sz w:val="20"/>
          <w:szCs w:val="24"/>
        </w:rPr>
        <w:t xml:space="preserve"> показателей эффективности реализации программы</w:t>
      </w:r>
    </w:p>
    <w:p w:rsidR="00CE1D39" w:rsidRDefault="00CE1D39" w:rsidP="00CE1D39">
      <w:pPr>
        <w:pStyle w:val="a3"/>
        <w:jc w:val="center"/>
        <w:rPr>
          <w:rFonts w:ascii="Times New Roman" w:hAnsi="Times New Roman"/>
          <w:b/>
          <w:sz w:val="20"/>
          <w:szCs w:val="24"/>
        </w:rPr>
      </w:pPr>
      <w:proofErr w:type="gramStart"/>
      <w:r>
        <w:rPr>
          <w:rFonts w:ascii="Times New Roman" w:hAnsi="Times New Roman"/>
          <w:b/>
          <w:sz w:val="20"/>
          <w:szCs w:val="24"/>
        </w:rPr>
        <w:t>комплексного</w:t>
      </w:r>
      <w:proofErr w:type="gramEnd"/>
      <w:r>
        <w:rPr>
          <w:rFonts w:ascii="Times New Roman" w:hAnsi="Times New Roman"/>
          <w:b/>
          <w:sz w:val="20"/>
          <w:szCs w:val="24"/>
        </w:rPr>
        <w:t xml:space="preserve"> развития систем транспортной инфраструктуры</w:t>
      </w:r>
    </w:p>
    <w:p w:rsidR="00CE1D39" w:rsidRDefault="00CE1D39" w:rsidP="00CE1D39">
      <w:pPr>
        <w:pStyle w:val="a3"/>
        <w:jc w:val="center"/>
        <w:rPr>
          <w:rFonts w:ascii="Times New Roman" w:hAnsi="Times New Roman"/>
          <w:b/>
          <w:sz w:val="20"/>
          <w:szCs w:val="24"/>
        </w:rPr>
      </w:pPr>
      <w:proofErr w:type="gramStart"/>
      <w:r>
        <w:rPr>
          <w:rFonts w:ascii="Times New Roman" w:hAnsi="Times New Roman"/>
          <w:b/>
          <w:sz w:val="20"/>
          <w:szCs w:val="24"/>
        </w:rPr>
        <w:t>на</w:t>
      </w:r>
      <w:proofErr w:type="gramEnd"/>
      <w:r>
        <w:rPr>
          <w:rFonts w:ascii="Times New Roman" w:hAnsi="Times New Roman"/>
          <w:b/>
          <w:sz w:val="20"/>
          <w:szCs w:val="24"/>
        </w:rPr>
        <w:t xml:space="preserve"> территории </w:t>
      </w:r>
      <w:proofErr w:type="spellStart"/>
      <w:r>
        <w:rPr>
          <w:rFonts w:ascii="Times New Roman" w:hAnsi="Times New Roman"/>
          <w:b/>
          <w:sz w:val="20"/>
          <w:szCs w:val="24"/>
        </w:rPr>
        <w:t>Силинского</w:t>
      </w:r>
      <w:proofErr w:type="spellEnd"/>
      <w:r>
        <w:rPr>
          <w:rFonts w:ascii="Times New Roman" w:hAnsi="Times New Roman"/>
          <w:b/>
          <w:sz w:val="20"/>
          <w:szCs w:val="24"/>
        </w:rPr>
        <w:t xml:space="preserve"> сельского поселения</w:t>
      </w:r>
    </w:p>
    <w:p w:rsidR="00CE1D39" w:rsidRDefault="00CE1D39" w:rsidP="00CE1D39">
      <w:pPr>
        <w:pStyle w:val="a3"/>
        <w:jc w:val="center"/>
        <w:rPr>
          <w:rFonts w:ascii="Times New Roman" w:hAnsi="Times New Roman"/>
          <w:b/>
          <w:sz w:val="20"/>
          <w:szCs w:val="24"/>
        </w:rPr>
      </w:pPr>
      <w:proofErr w:type="spellStart"/>
      <w:r>
        <w:rPr>
          <w:rFonts w:ascii="Times New Roman" w:hAnsi="Times New Roman"/>
          <w:b/>
          <w:sz w:val="20"/>
          <w:szCs w:val="24"/>
        </w:rPr>
        <w:t>Ардатовского</w:t>
      </w:r>
      <w:proofErr w:type="spellEnd"/>
      <w:r>
        <w:rPr>
          <w:rFonts w:ascii="Times New Roman" w:hAnsi="Times New Roman"/>
          <w:b/>
          <w:sz w:val="20"/>
          <w:szCs w:val="24"/>
        </w:rPr>
        <w:t xml:space="preserve"> муниципального района Республики Мордовия</w:t>
      </w:r>
    </w:p>
    <w:p w:rsidR="00CE1D39" w:rsidRDefault="00CE1D39" w:rsidP="00CE1D39">
      <w:pPr>
        <w:pStyle w:val="a3"/>
        <w:jc w:val="center"/>
        <w:rPr>
          <w:rFonts w:ascii="Times New Roman" w:hAnsi="Times New Roman"/>
          <w:b/>
          <w:sz w:val="20"/>
          <w:szCs w:val="24"/>
        </w:rPr>
      </w:pPr>
      <w:proofErr w:type="gramStart"/>
      <w:r>
        <w:rPr>
          <w:rFonts w:ascii="Times New Roman" w:hAnsi="Times New Roman"/>
          <w:b/>
          <w:sz w:val="20"/>
          <w:szCs w:val="24"/>
        </w:rPr>
        <w:t>на</w:t>
      </w:r>
      <w:proofErr w:type="gramEnd"/>
      <w:r>
        <w:rPr>
          <w:rFonts w:ascii="Times New Roman" w:hAnsi="Times New Roman"/>
          <w:b/>
          <w:sz w:val="20"/>
          <w:szCs w:val="24"/>
        </w:rPr>
        <w:t xml:space="preserve"> 2017 - 2027 годы.</w:t>
      </w:r>
    </w:p>
    <w:p w:rsidR="00CE1D39" w:rsidRDefault="00CE1D39" w:rsidP="00CE1D39">
      <w:pPr>
        <w:pStyle w:val="a3"/>
        <w:jc w:val="center"/>
        <w:rPr>
          <w:rFonts w:ascii="Times New Roman" w:hAnsi="Times New Roman"/>
          <w:b/>
          <w:sz w:val="20"/>
          <w:szCs w:val="24"/>
        </w:rPr>
      </w:pPr>
    </w:p>
    <w:tbl>
      <w:tblPr>
        <w:tblW w:w="9911" w:type="dxa"/>
        <w:tblInd w:w="-103" w:type="dxa"/>
        <w:tblCellMar>
          <w:top w:w="105" w:type="dxa"/>
          <w:left w:w="105" w:type="dxa"/>
          <w:bottom w:w="105" w:type="dxa"/>
          <w:right w:w="105" w:type="dxa"/>
        </w:tblCellMar>
        <w:tblLook w:val="00A0" w:firstRow="1" w:lastRow="0" w:firstColumn="1" w:lastColumn="0" w:noHBand="0" w:noVBand="0"/>
      </w:tblPr>
      <w:tblGrid>
        <w:gridCol w:w="720"/>
        <w:gridCol w:w="2190"/>
        <w:gridCol w:w="770"/>
        <w:gridCol w:w="747"/>
        <w:gridCol w:w="588"/>
        <w:gridCol w:w="747"/>
        <w:gridCol w:w="696"/>
        <w:gridCol w:w="690"/>
        <w:gridCol w:w="690"/>
        <w:gridCol w:w="690"/>
        <w:gridCol w:w="690"/>
        <w:gridCol w:w="693"/>
      </w:tblGrid>
      <w:tr w:rsidR="00CE1D39" w:rsidTr="00CE1D39">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ед.</w:t>
            </w:r>
          </w:p>
          <w:p w:rsidR="00CE1D39" w:rsidRDefault="00CE1D39">
            <w:pPr>
              <w:pStyle w:val="a3"/>
              <w:spacing w:line="254" w:lineRule="auto"/>
              <w:jc w:val="both"/>
              <w:rPr>
                <w:rFonts w:ascii="Times New Roman" w:hAnsi="Times New Roman"/>
                <w:sz w:val="20"/>
                <w:szCs w:val="24"/>
              </w:rPr>
            </w:pPr>
            <w:proofErr w:type="spellStart"/>
            <w:proofErr w:type="gramStart"/>
            <w:r>
              <w:rPr>
                <w:rFonts w:ascii="Times New Roman" w:hAnsi="Times New Roman"/>
                <w:sz w:val="20"/>
                <w:szCs w:val="24"/>
              </w:rPr>
              <w:t>измер</w:t>
            </w:r>
            <w:proofErr w:type="spellEnd"/>
            <w:proofErr w:type="gramEnd"/>
            <w:r>
              <w:rPr>
                <w:rFonts w:ascii="Times New Roman" w:hAnsi="Times New Roman"/>
                <w:sz w:val="20"/>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Планируемые значения целевых индикаторов по годам</w:t>
            </w:r>
          </w:p>
        </w:tc>
      </w:tr>
      <w:tr w:rsidR="00CE1D39" w:rsidTr="00CE1D39">
        <w:tc>
          <w:tcPr>
            <w:tcW w:w="0" w:type="auto"/>
            <w:vMerge/>
            <w:tcBorders>
              <w:top w:val="single" w:sz="6" w:space="0" w:color="000000"/>
              <w:left w:val="single" w:sz="6" w:space="0" w:color="000000"/>
              <w:bottom w:val="single" w:sz="6" w:space="0" w:color="000000"/>
              <w:right w:val="nil"/>
            </w:tcBorders>
            <w:vAlign w:val="center"/>
            <w:hideMark/>
          </w:tcPr>
          <w:p w:rsidR="00CE1D39" w:rsidRDefault="00CE1D39">
            <w:pPr>
              <w:spacing w:line="256" w:lineRule="auto"/>
              <w:rPr>
                <w:rFonts w:ascii="Times New Roman" w:eastAsia="Calibri" w:hAnsi="Times New Roman" w:cs="Times New Roman"/>
                <w:sz w:val="20"/>
                <w:lang w:eastAsia="en-US"/>
              </w:rPr>
            </w:pPr>
          </w:p>
        </w:tc>
        <w:tc>
          <w:tcPr>
            <w:tcW w:w="0" w:type="auto"/>
            <w:vMerge/>
            <w:tcBorders>
              <w:top w:val="single" w:sz="6" w:space="0" w:color="000000"/>
              <w:left w:val="single" w:sz="6" w:space="0" w:color="000000"/>
              <w:bottom w:val="single" w:sz="6" w:space="0" w:color="000000"/>
              <w:right w:val="nil"/>
            </w:tcBorders>
            <w:vAlign w:val="center"/>
            <w:hideMark/>
          </w:tcPr>
          <w:p w:rsidR="00CE1D39" w:rsidRDefault="00CE1D39">
            <w:pPr>
              <w:spacing w:line="256" w:lineRule="auto"/>
              <w:rPr>
                <w:rFonts w:ascii="Times New Roman" w:eastAsia="Calibri" w:hAnsi="Times New Roman" w:cs="Times New Roman"/>
                <w:sz w:val="20"/>
                <w:lang w:eastAsia="en-US"/>
              </w:rPr>
            </w:pPr>
          </w:p>
        </w:tc>
        <w:tc>
          <w:tcPr>
            <w:tcW w:w="0" w:type="auto"/>
            <w:vMerge/>
            <w:tcBorders>
              <w:top w:val="single" w:sz="6" w:space="0" w:color="000000"/>
              <w:left w:val="single" w:sz="6" w:space="0" w:color="000000"/>
              <w:bottom w:val="single" w:sz="6" w:space="0" w:color="000000"/>
              <w:right w:val="nil"/>
            </w:tcBorders>
            <w:vAlign w:val="center"/>
            <w:hideMark/>
          </w:tcPr>
          <w:p w:rsidR="00CE1D39" w:rsidRDefault="00CE1D39">
            <w:pPr>
              <w:spacing w:line="256" w:lineRule="auto"/>
              <w:rPr>
                <w:rFonts w:ascii="Times New Roman" w:eastAsia="Calibri" w:hAnsi="Times New Roman" w:cs="Times New Roman"/>
                <w:sz w:val="20"/>
                <w:lang w:eastAsia="en-US"/>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2020 г.</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2021 г.</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2022 г.</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2023 г.</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2024 г.</w:t>
            </w:r>
          </w:p>
        </w:tc>
        <w:tc>
          <w:tcPr>
            <w:tcW w:w="690" w:type="dxa"/>
            <w:tcBorders>
              <w:top w:val="single" w:sz="6" w:space="0" w:color="000000"/>
              <w:left w:val="single" w:sz="4" w:space="0" w:color="auto"/>
              <w:bottom w:val="single" w:sz="6" w:space="0" w:color="000000"/>
              <w:right w:val="single" w:sz="6" w:space="0" w:color="000000"/>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2025 г.-2027г</w:t>
            </w:r>
          </w:p>
        </w:tc>
      </w:tr>
      <w:tr w:rsidR="00CE1D39" w:rsidTr="00CE1D3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rPr>
              <w:t>снижение</w:t>
            </w:r>
            <w:proofErr w:type="gramEnd"/>
            <w:r>
              <w:rPr>
                <w:rFonts w:ascii="Times New Roman" w:hAnsi="Times New Roman"/>
                <w:sz w:val="20"/>
                <w:szCs w:val="24"/>
              </w:rPr>
              <w:t xml:space="preserve">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6" w:space="0" w:color="000000"/>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r>
      <w:tr w:rsidR="00CE1D39" w:rsidTr="00CE1D3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rPr>
              <w:t>снижения</w:t>
            </w:r>
            <w:proofErr w:type="gramEnd"/>
            <w:r>
              <w:rPr>
                <w:rFonts w:ascii="Times New Roman" w:hAnsi="Times New Roman"/>
                <w:sz w:val="20"/>
                <w:szCs w:val="24"/>
              </w:rPr>
              <w:t xml:space="preserve">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c>
          <w:tcPr>
            <w:tcW w:w="690" w:type="dxa"/>
            <w:tcBorders>
              <w:top w:val="single" w:sz="6" w:space="0" w:color="000000"/>
              <w:left w:val="single" w:sz="4" w:space="0" w:color="auto"/>
              <w:bottom w:val="single" w:sz="6" w:space="0" w:color="000000"/>
              <w:right w:val="single" w:sz="6" w:space="0" w:color="000000"/>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10</w:t>
            </w:r>
          </w:p>
        </w:tc>
      </w:tr>
      <w:tr w:rsidR="00CE1D39" w:rsidTr="00CE1D3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Количество отремонтированных </w:t>
            </w:r>
          </w:p>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rPr>
              <w:t>искусственных</w:t>
            </w:r>
            <w:proofErr w:type="gramEnd"/>
            <w:r>
              <w:rPr>
                <w:rFonts w:ascii="Times New Roman" w:hAnsi="Times New Roman"/>
                <w:sz w:val="20"/>
                <w:szCs w:val="24"/>
              </w:rPr>
              <w:t xml:space="preserve"> сооружений</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w:t>
            </w:r>
            <w:proofErr w:type="gramStart"/>
            <w:r>
              <w:rPr>
                <w:rFonts w:ascii="Times New Roman" w:hAnsi="Times New Roman"/>
                <w:sz w:val="20"/>
                <w:szCs w:val="24"/>
              </w:rPr>
              <w:t>мостов</w:t>
            </w:r>
            <w:proofErr w:type="gramEnd"/>
            <w:r>
              <w:rPr>
                <w:rFonts w:ascii="Times New Roman" w:hAnsi="Times New Roman"/>
                <w:sz w:val="20"/>
                <w:szCs w:val="24"/>
              </w:rPr>
              <w:t>)</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c>
          <w:tcPr>
            <w:tcW w:w="690" w:type="dxa"/>
            <w:tcBorders>
              <w:top w:val="single" w:sz="6" w:space="0" w:color="000000"/>
              <w:left w:val="single" w:sz="4" w:space="0" w:color="auto"/>
              <w:bottom w:val="single" w:sz="6" w:space="0" w:color="000000"/>
              <w:right w:val="single" w:sz="6" w:space="0" w:color="000000"/>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w:t>
            </w:r>
          </w:p>
        </w:tc>
      </w:tr>
      <w:tr w:rsidR="00CE1D39" w:rsidTr="00CE1D3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lang w:eastAsia="ru-RU"/>
              </w:rPr>
            </w:pPr>
            <w:r>
              <w:rPr>
                <w:rFonts w:ascii="Times New Roman" w:hAnsi="Times New Roman"/>
                <w:sz w:val="20"/>
                <w:szCs w:val="24"/>
                <w:lang w:eastAsia="ru-RU"/>
              </w:rPr>
              <w:t xml:space="preserve">Количество дорожно- -транспортных происшествий, </w:t>
            </w:r>
          </w:p>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lang w:eastAsia="ru-RU"/>
              </w:rPr>
              <w:t>произошедших</w:t>
            </w:r>
            <w:proofErr w:type="gramEnd"/>
            <w:r>
              <w:rPr>
                <w:rFonts w:ascii="Times New Roman" w:hAnsi="Times New Roman"/>
                <w:sz w:val="20"/>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690" w:type="dxa"/>
            <w:tcBorders>
              <w:top w:val="single" w:sz="6" w:space="0" w:color="000000"/>
              <w:left w:val="single" w:sz="4" w:space="0" w:color="auto"/>
              <w:bottom w:val="single" w:sz="6" w:space="0" w:color="000000"/>
              <w:right w:val="single" w:sz="6" w:space="0" w:color="000000"/>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r>
    </w:tbl>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both"/>
        <w:rPr>
          <w:rFonts w:ascii="Times New Roman" w:hAnsi="Times New Roman"/>
          <w:sz w:val="20"/>
          <w:szCs w:val="24"/>
        </w:rPr>
      </w:pPr>
    </w:p>
    <w:p w:rsidR="00CE1D39" w:rsidRDefault="00CE1D39" w:rsidP="00CE1D39">
      <w:pPr>
        <w:pStyle w:val="a3"/>
        <w:jc w:val="both"/>
        <w:rPr>
          <w:rFonts w:ascii="Times New Roman" w:hAnsi="Times New Roman"/>
          <w:sz w:val="20"/>
          <w:szCs w:val="24"/>
        </w:rPr>
      </w:pPr>
    </w:p>
    <w:p w:rsidR="00CE1D39" w:rsidRDefault="00CE1D39" w:rsidP="00CE1D39">
      <w:pPr>
        <w:pStyle w:val="a3"/>
        <w:jc w:val="both"/>
        <w:rPr>
          <w:rFonts w:ascii="Times New Roman" w:hAnsi="Times New Roman"/>
          <w:sz w:val="20"/>
          <w:szCs w:val="24"/>
        </w:rPr>
      </w:pPr>
    </w:p>
    <w:p w:rsidR="00CE1D39" w:rsidRDefault="00CE1D39" w:rsidP="00CE1D39">
      <w:pPr>
        <w:pStyle w:val="a3"/>
        <w:jc w:val="both"/>
        <w:rPr>
          <w:rFonts w:ascii="Times New Roman" w:hAnsi="Times New Roman"/>
          <w:sz w:val="20"/>
          <w:szCs w:val="24"/>
        </w:rPr>
      </w:pPr>
    </w:p>
    <w:p w:rsidR="00CE1D39" w:rsidRDefault="00CE1D39" w:rsidP="00CE1D39">
      <w:pPr>
        <w:pStyle w:val="a3"/>
        <w:jc w:val="both"/>
        <w:rPr>
          <w:rFonts w:ascii="Times New Roman" w:hAnsi="Times New Roman"/>
          <w:sz w:val="20"/>
          <w:szCs w:val="24"/>
        </w:rPr>
      </w:pPr>
    </w:p>
    <w:p w:rsidR="00CE1D39" w:rsidRDefault="00CE1D39" w:rsidP="00CE1D39">
      <w:pPr>
        <w:pStyle w:val="a3"/>
        <w:jc w:val="right"/>
        <w:rPr>
          <w:rFonts w:ascii="Times New Roman" w:hAnsi="Times New Roman"/>
          <w:sz w:val="20"/>
          <w:szCs w:val="24"/>
        </w:rPr>
      </w:pPr>
      <w:r>
        <w:rPr>
          <w:rFonts w:ascii="Times New Roman" w:hAnsi="Times New Roman"/>
          <w:sz w:val="20"/>
          <w:szCs w:val="24"/>
        </w:rPr>
        <w:t>Приложение № 2</w:t>
      </w:r>
    </w:p>
    <w:p w:rsidR="00CE1D39" w:rsidRDefault="00CE1D39" w:rsidP="00CE1D39">
      <w:pPr>
        <w:pStyle w:val="a3"/>
        <w:jc w:val="right"/>
        <w:rPr>
          <w:rFonts w:ascii="Times New Roman" w:hAnsi="Times New Roman"/>
          <w:sz w:val="20"/>
          <w:szCs w:val="24"/>
        </w:rPr>
      </w:pPr>
      <w:proofErr w:type="gramStart"/>
      <w:r>
        <w:rPr>
          <w:rFonts w:ascii="Times New Roman" w:hAnsi="Times New Roman"/>
          <w:sz w:val="20"/>
          <w:szCs w:val="24"/>
        </w:rPr>
        <w:t>к</w:t>
      </w:r>
      <w:proofErr w:type="gramEnd"/>
      <w:r>
        <w:rPr>
          <w:rFonts w:ascii="Times New Roman" w:hAnsi="Times New Roman"/>
          <w:sz w:val="20"/>
          <w:szCs w:val="24"/>
        </w:rPr>
        <w:t xml:space="preserve"> Программе комплексного развития</w:t>
      </w:r>
    </w:p>
    <w:p w:rsidR="00CE1D39" w:rsidRDefault="00CE1D39" w:rsidP="00CE1D39">
      <w:pPr>
        <w:pStyle w:val="a3"/>
        <w:jc w:val="right"/>
        <w:rPr>
          <w:rFonts w:ascii="Times New Roman" w:hAnsi="Times New Roman"/>
          <w:sz w:val="20"/>
          <w:szCs w:val="24"/>
        </w:rPr>
      </w:pPr>
      <w:proofErr w:type="gramStart"/>
      <w:r>
        <w:rPr>
          <w:rFonts w:ascii="Times New Roman" w:hAnsi="Times New Roman"/>
          <w:sz w:val="20"/>
          <w:szCs w:val="24"/>
        </w:rPr>
        <w:t>систем</w:t>
      </w:r>
      <w:proofErr w:type="gramEnd"/>
      <w:r>
        <w:rPr>
          <w:rFonts w:ascii="Times New Roman" w:hAnsi="Times New Roman"/>
          <w:sz w:val="20"/>
          <w:szCs w:val="24"/>
        </w:rPr>
        <w:t xml:space="preserve"> транспортной инфраструктуры</w:t>
      </w:r>
    </w:p>
    <w:p w:rsidR="00CE1D39" w:rsidRDefault="00CE1D39" w:rsidP="00CE1D39">
      <w:pPr>
        <w:pStyle w:val="a3"/>
        <w:jc w:val="right"/>
        <w:rPr>
          <w:rFonts w:ascii="Times New Roman" w:hAnsi="Times New Roman"/>
          <w:sz w:val="20"/>
          <w:szCs w:val="24"/>
        </w:rPr>
      </w:pPr>
      <w:proofErr w:type="gramStart"/>
      <w:r>
        <w:rPr>
          <w:rFonts w:ascii="Times New Roman" w:hAnsi="Times New Roman"/>
          <w:sz w:val="20"/>
          <w:szCs w:val="24"/>
        </w:rPr>
        <w:t>на</w:t>
      </w:r>
      <w:proofErr w:type="gramEnd"/>
      <w:r>
        <w:rPr>
          <w:rFonts w:ascii="Times New Roman" w:hAnsi="Times New Roman"/>
          <w:sz w:val="20"/>
          <w:szCs w:val="24"/>
        </w:rPr>
        <w:t xml:space="preserve"> территории </w:t>
      </w:r>
      <w:proofErr w:type="spellStart"/>
      <w:r>
        <w:rPr>
          <w:rFonts w:ascii="Times New Roman" w:hAnsi="Times New Roman"/>
          <w:sz w:val="20"/>
          <w:szCs w:val="24"/>
        </w:rPr>
        <w:t>Силинского</w:t>
      </w:r>
      <w:proofErr w:type="spellEnd"/>
      <w:r>
        <w:rPr>
          <w:rFonts w:ascii="Times New Roman" w:hAnsi="Times New Roman"/>
          <w:sz w:val="20"/>
          <w:szCs w:val="24"/>
        </w:rPr>
        <w:t xml:space="preserve"> сельского поселения</w:t>
      </w:r>
    </w:p>
    <w:p w:rsidR="00CE1D39" w:rsidRDefault="00CE1D39" w:rsidP="00CE1D39">
      <w:pPr>
        <w:pStyle w:val="a3"/>
        <w:jc w:val="right"/>
        <w:rPr>
          <w:rFonts w:ascii="Times New Roman" w:hAnsi="Times New Roman"/>
          <w:sz w:val="20"/>
          <w:szCs w:val="24"/>
        </w:rPr>
      </w:pPr>
      <w:proofErr w:type="spellStart"/>
      <w:r>
        <w:rPr>
          <w:rFonts w:ascii="Times New Roman" w:hAnsi="Times New Roman"/>
          <w:sz w:val="20"/>
          <w:szCs w:val="24"/>
        </w:rPr>
        <w:t>Ардатовского</w:t>
      </w:r>
      <w:proofErr w:type="spellEnd"/>
      <w:r>
        <w:rPr>
          <w:rFonts w:ascii="Times New Roman" w:hAnsi="Times New Roman"/>
          <w:sz w:val="20"/>
          <w:szCs w:val="24"/>
        </w:rPr>
        <w:t xml:space="preserve"> муниципального района</w:t>
      </w:r>
    </w:p>
    <w:p w:rsidR="00CE1D39" w:rsidRDefault="00CE1D39" w:rsidP="00CE1D39">
      <w:pPr>
        <w:pStyle w:val="a3"/>
        <w:jc w:val="right"/>
        <w:rPr>
          <w:rFonts w:ascii="Times New Roman" w:hAnsi="Times New Roman"/>
          <w:sz w:val="20"/>
          <w:szCs w:val="24"/>
        </w:rPr>
      </w:pPr>
      <w:r>
        <w:rPr>
          <w:rFonts w:ascii="Times New Roman" w:hAnsi="Times New Roman"/>
          <w:sz w:val="20"/>
          <w:szCs w:val="24"/>
        </w:rPr>
        <w:t>Республики Мордовия</w:t>
      </w:r>
    </w:p>
    <w:p w:rsidR="00CE1D39" w:rsidRDefault="00CE1D39" w:rsidP="00CE1D39">
      <w:pPr>
        <w:pStyle w:val="a3"/>
        <w:jc w:val="right"/>
        <w:rPr>
          <w:rFonts w:ascii="Times New Roman" w:hAnsi="Times New Roman"/>
          <w:sz w:val="20"/>
          <w:szCs w:val="24"/>
        </w:rPr>
      </w:pPr>
      <w:r>
        <w:rPr>
          <w:rFonts w:ascii="Times New Roman" w:hAnsi="Times New Roman"/>
          <w:sz w:val="20"/>
          <w:szCs w:val="24"/>
        </w:rPr>
        <w:t xml:space="preserve">                                                                                                                 </w:t>
      </w:r>
      <w:proofErr w:type="gramStart"/>
      <w:r>
        <w:rPr>
          <w:rFonts w:ascii="Times New Roman" w:hAnsi="Times New Roman"/>
          <w:sz w:val="20"/>
          <w:szCs w:val="24"/>
        </w:rPr>
        <w:t>на</w:t>
      </w:r>
      <w:proofErr w:type="gramEnd"/>
      <w:r>
        <w:rPr>
          <w:rFonts w:ascii="Times New Roman" w:hAnsi="Times New Roman"/>
          <w:sz w:val="20"/>
          <w:szCs w:val="24"/>
        </w:rPr>
        <w:t xml:space="preserve"> 2017-2027 годы                    </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both"/>
        <w:rPr>
          <w:rFonts w:ascii="Times New Roman" w:hAnsi="Times New Roman"/>
          <w:sz w:val="20"/>
          <w:szCs w:val="24"/>
        </w:rPr>
      </w:pPr>
      <w:r>
        <w:rPr>
          <w:rFonts w:ascii="Times New Roman" w:hAnsi="Times New Roman"/>
          <w:sz w:val="20"/>
          <w:szCs w:val="24"/>
        </w:rPr>
        <w:t> </w:t>
      </w:r>
    </w:p>
    <w:p w:rsidR="00CE1D39" w:rsidRDefault="00CE1D39" w:rsidP="00CE1D39">
      <w:pPr>
        <w:pStyle w:val="a3"/>
        <w:jc w:val="center"/>
        <w:rPr>
          <w:rFonts w:ascii="Times New Roman" w:hAnsi="Times New Roman"/>
          <w:b/>
          <w:bCs/>
          <w:sz w:val="20"/>
          <w:szCs w:val="24"/>
        </w:rPr>
      </w:pPr>
    </w:p>
    <w:p w:rsidR="00CE1D39" w:rsidRDefault="00CE1D39" w:rsidP="00CE1D39">
      <w:pPr>
        <w:pStyle w:val="a3"/>
        <w:jc w:val="center"/>
        <w:rPr>
          <w:rFonts w:ascii="Times New Roman" w:hAnsi="Times New Roman"/>
          <w:sz w:val="20"/>
          <w:szCs w:val="24"/>
        </w:rPr>
      </w:pPr>
      <w:r>
        <w:rPr>
          <w:rFonts w:ascii="Times New Roman" w:hAnsi="Times New Roman"/>
          <w:b/>
          <w:bCs/>
          <w:sz w:val="20"/>
          <w:szCs w:val="24"/>
        </w:rPr>
        <w:t>ПЕРЕЧЕНЬ</w:t>
      </w:r>
    </w:p>
    <w:p w:rsidR="00CE1D39" w:rsidRDefault="00CE1D39" w:rsidP="00CE1D39">
      <w:pPr>
        <w:pStyle w:val="a3"/>
        <w:jc w:val="center"/>
        <w:rPr>
          <w:rFonts w:ascii="Times New Roman" w:hAnsi="Times New Roman"/>
          <w:sz w:val="20"/>
          <w:szCs w:val="24"/>
        </w:rPr>
      </w:pPr>
      <w:proofErr w:type="gramStart"/>
      <w:r>
        <w:rPr>
          <w:rFonts w:ascii="Times New Roman" w:hAnsi="Times New Roman"/>
          <w:b/>
          <w:bCs/>
          <w:sz w:val="20"/>
          <w:szCs w:val="24"/>
        </w:rPr>
        <w:t>программных</w:t>
      </w:r>
      <w:proofErr w:type="gramEnd"/>
      <w:r>
        <w:rPr>
          <w:rFonts w:ascii="Times New Roman" w:hAnsi="Times New Roman"/>
          <w:b/>
          <w:bCs/>
          <w:sz w:val="20"/>
          <w:szCs w:val="24"/>
        </w:rPr>
        <w:t xml:space="preserve"> мероприятий Программы комплексного развития систем транспортной инфраструктуры на территории </w:t>
      </w:r>
      <w:proofErr w:type="spellStart"/>
      <w:r>
        <w:rPr>
          <w:rFonts w:ascii="Times New Roman" w:hAnsi="Times New Roman"/>
          <w:b/>
          <w:sz w:val="20"/>
          <w:szCs w:val="24"/>
        </w:rPr>
        <w:t>Силинского</w:t>
      </w:r>
      <w:proofErr w:type="spellEnd"/>
      <w:r>
        <w:rPr>
          <w:rFonts w:ascii="Times New Roman" w:hAnsi="Times New Roman"/>
          <w:b/>
          <w:bCs/>
          <w:sz w:val="20"/>
          <w:szCs w:val="24"/>
        </w:rPr>
        <w:t xml:space="preserve"> сельского поселения на 2017 – 2027 годы</w:t>
      </w:r>
    </w:p>
    <w:p w:rsidR="00CE1D39" w:rsidRDefault="00CE1D39" w:rsidP="00CE1D39">
      <w:pPr>
        <w:pStyle w:val="a3"/>
        <w:jc w:val="both"/>
        <w:rPr>
          <w:rFonts w:ascii="Times New Roman" w:hAnsi="Times New Roman"/>
          <w:sz w:val="20"/>
          <w:szCs w:val="24"/>
        </w:rPr>
      </w:pPr>
    </w:p>
    <w:p w:rsidR="00CE1D39" w:rsidRDefault="00CE1D39" w:rsidP="00CE1D39">
      <w:pPr>
        <w:pStyle w:val="a3"/>
        <w:jc w:val="both"/>
        <w:rPr>
          <w:rFonts w:ascii="Times New Roman" w:hAnsi="Times New Roman"/>
          <w:sz w:val="20"/>
          <w:szCs w:val="24"/>
        </w:rPr>
      </w:pPr>
    </w:p>
    <w:tbl>
      <w:tblPr>
        <w:tblW w:w="8808" w:type="dxa"/>
        <w:jc w:val="center"/>
        <w:tblLayout w:type="fixed"/>
        <w:tblCellMar>
          <w:top w:w="105" w:type="dxa"/>
          <w:left w:w="105" w:type="dxa"/>
          <w:bottom w:w="105" w:type="dxa"/>
          <w:right w:w="105" w:type="dxa"/>
        </w:tblCellMar>
        <w:tblLook w:val="00A0" w:firstRow="1" w:lastRow="0" w:firstColumn="1" w:lastColumn="0" w:noHBand="0" w:noVBand="0"/>
      </w:tblPr>
      <w:tblGrid>
        <w:gridCol w:w="509"/>
        <w:gridCol w:w="1023"/>
        <w:gridCol w:w="681"/>
        <w:gridCol w:w="681"/>
        <w:gridCol w:w="681"/>
        <w:gridCol w:w="681"/>
        <w:gridCol w:w="649"/>
        <w:gridCol w:w="681"/>
        <w:gridCol w:w="681"/>
        <w:gridCol w:w="681"/>
        <w:gridCol w:w="681"/>
        <w:gridCol w:w="1179"/>
      </w:tblGrid>
      <w:tr w:rsidR="00CE1D39" w:rsidTr="00CE1D39">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w:t>
            </w:r>
          </w:p>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rPr>
              <w:t>п</w:t>
            </w:r>
            <w:proofErr w:type="gramEnd"/>
            <w:r>
              <w:rPr>
                <w:rFonts w:ascii="Times New Roman" w:hAnsi="Times New Roman"/>
                <w:sz w:val="20"/>
                <w:szCs w:val="24"/>
              </w:rPr>
              <w:t>\п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center"/>
              <w:rPr>
                <w:rFonts w:ascii="Times New Roman" w:hAnsi="Times New Roman"/>
                <w:sz w:val="20"/>
                <w:szCs w:val="24"/>
              </w:rPr>
            </w:pPr>
            <w:r>
              <w:rPr>
                <w:rFonts w:ascii="Times New Roman" w:hAnsi="Times New Roman"/>
                <w:sz w:val="20"/>
                <w:szCs w:val="24"/>
              </w:rPr>
              <w:t xml:space="preserve">Объем </w:t>
            </w:r>
            <w:proofErr w:type="gramStart"/>
            <w:r>
              <w:rPr>
                <w:rFonts w:ascii="Times New Roman" w:hAnsi="Times New Roman"/>
                <w:sz w:val="20"/>
                <w:szCs w:val="24"/>
              </w:rPr>
              <w:t>финансирования ,</w:t>
            </w:r>
            <w:proofErr w:type="spellStart"/>
            <w:proofErr w:type="gramEnd"/>
            <w:r>
              <w:rPr>
                <w:rFonts w:ascii="Times New Roman" w:hAnsi="Times New Roman"/>
                <w:sz w:val="20"/>
                <w:szCs w:val="24"/>
              </w:rPr>
              <w:t>тыс.руб</w:t>
            </w:r>
            <w:proofErr w:type="spellEnd"/>
            <w:r>
              <w:rPr>
                <w:rFonts w:ascii="Times New Roman" w:hAnsi="Times New Roman"/>
                <w:sz w:val="20"/>
                <w:szCs w:val="24"/>
              </w:rPr>
              <w:t>.</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Источник финансирования</w:t>
            </w:r>
          </w:p>
        </w:tc>
      </w:tr>
      <w:tr w:rsidR="00CE1D39" w:rsidTr="00CE1D39">
        <w:trPr>
          <w:jc w:val="center"/>
        </w:trPr>
        <w:tc>
          <w:tcPr>
            <w:tcW w:w="508" w:type="dxa"/>
            <w:vMerge/>
            <w:tcBorders>
              <w:top w:val="single" w:sz="6" w:space="0" w:color="000000"/>
              <w:left w:val="single" w:sz="6" w:space="0" w:color="000000"/>
              <w:bottom w:val="single" w:sz="6" w:space="0" w:color="000000"/>
              <w:right w:val="nil"/>
            </w:tcBorders>
            <w:vAlign w:val="center"/>
            <w:hideMark/>
          </w:tcPr>
          <w:p w:rsidR="00CE1D39" w:rsidRDefault="00CE1D39">
            <w:pPr>
              <w:spacing w:line="256" w:lineRule="auto"/>
              <w:rPr>
                <w:rFonts w:ascii="Times New Roman" w:eastAsia="Calibri" w:hAnsi="Times New Roman" w:cs="Times New Roman"/>
                <w:sz w:val="20"/>
                <w:lang w:eastAsia="en-US"/>
              </w:rPr>
            </w:pPr>
          </w:p>
        </w:tc>
        <w:tc>
          <w:tcPr>
            <w:tcW w:w="1023" w:type="dxa"/>
            <w:vMerge/>
            <w:tcBorders>
              <w:top w:val="single" w:sz="6" w:space="0" w:color="000000"/>
              <w:left w:val="single" w:sz="6" w:space="0" w:color="000000"/>
              <w:bottom w:val="single" w:sz="6" w:space="0" w:color="000000"/>
              <w:right w:val="nil"/>
            </w:tcBorders>
            <w:vAlign w:val="center"/>
            <w:hideMark/>
          </w:tcPr>
          <w:p w:rsidR="00CE1D39" w:rsidRDefault="00CE1D39">
            <w:pPr>
              <w:spacing w:line="256" w:lineRule="auto"/>
              <w:rPr>
                <w:rFonts w:ascii="Times New Roman" w:eastAsia="Calibri" w:hAnsi="Times New Roman" w:cs="Times New Roman"/>
                <w:sz w:val="20"/>
                <w:lang w:eastAsia="en-US"/>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2019 г.</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2020 г.</w:t>
            </w:r>
          </w:p>
        </w:tc>
        <w:tc>
          <w:tcPr>
            <w:tcW w:w="649"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2021 г.</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2022 г.</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2023 г.</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rPr>
            </w:pPr>
            <w:r>
              <w:rPr>
                <w:rFonts w:ascii="Times New Roman" w:hAnsi="Times New Roman"/>
                <w:sz w:val="20"/>
              </w:rPr>
              <w:t>2024 г.</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rPr>
            </w:pPr>
            <w:r>
              <w:rPr>
                <w:rFonts w:ascii="Times New Roman" w:hAnsi="Times New Roman"/>
                <w:sz w:val="20"/>
                <w:highlight w:val="yellow"/>
              </w:rPr>
              <w:t>2025 -2027</w:t>
            </w:r>
          </w:p>
        </w:tc>
        <w:tc>
          <w:tcPr>
            <w:tcW w:w="1179" w:type="dxa"/>
            <w:vMerge/>
            <w:tcBorders>
              <w:top w:val="single" w:sz="6" w:space="0" w:color="000000"/>
              <w:left w:val="single" w:sz="6" w:space="0" w:color="000000"/>
              <w:bottom w:val="single" w:sz="6" w:space="0" w:color="000000"/>
              <w:right w:val="single" w:sz="4" w:space="0" w:color="auto"/>
            </w:tcBorders>
            <w:vAlign w:val="center"/>
            <w:hideMark/>
          </w:tcPr>
          <w:p w:rsidR="00CE1D39" w:rsidRDefault="00CE1D39">
            <w:pPr>
              <w:spacing w:line="256" w:lineRule="auto"/>
              <w:rPr>
                <w:rFonts w:ascii="Times New Roman" w:eastAsia="Calibri" w:hAnsi="Times New Roman" w:cs="Times New Roman"/>
                <w:sz w:val="20"/>
                <w:lang w:eastAsia="en-US"/>
              </w:rPr>
            </w:pPr>
          </w:p>
        </w:tc>
      </w:tr>
      <w:tr w:rsidR="00CE1D39" w:rsidTr="00CE1D3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Покос травы, выравнивание дорог (</w:t>
            </w:r>
            <w:proofErr w:type="spellStart"/>
            <w:r>
              <w:rPr>
                <w:rFonts w:ascii="Times New Roman" w:hAnsi="Times New Roman"/>
                <w:sz w:val="20"/>
                <w:szCs w:val="24"/>
              </w:rPr>
              <w:t>грейдерование</w:t>
            </w:r>
            <w:proofErr w:type="spellEnd"/>
            <w:proofErr w:type="gramStart"/>
            <w:r>
              <w:rPr>
                <w:rFonts w:ascii="Times New Roman" w:hAnsi="Times New Roman"/>
                <w:sz w:val="20"/>
                <w:szCs w:val="24"/>
              </w:rPr>
              <w:t>),очистка</w:t>
            </w:r>
            <w:proofErr w:type="gramEnd"/>
            <w:r>
              <w:rPr>
                <w:rFonts w:ascii="Times New Roman" w:hAnsi="Times New Roman"/>
                <w:sz w:val="20"/>
                <w:szCs w:val="24"/>
              </w:rPr>
              <w:t xml:space="preserve"> дорог от </w:t>
            </w:r>
            <w:proofErr w:type="spellStart"/>
            <w:r>
              <w:rPr>
                <w:rFonts w:ascii="Times New Roman" w:hAnsi="Times New Roman"/>
                <w:sz w:val="20"/>
                <w:szCs w:val="24"/>
              </w:rPr>
              <w:t>снега,ремонт</w:t>
            </w:r>
            <w:proofErr w:type="spellEnd"/>
            <w:r>
              <w:rPr>
                <w:rFonts w:ascii="Times New Roman" w:hAnsi="Times New Roman"/>
                <w:sz w:val="20"/>
                <w:szCs w:val="24"/>
              </w:rPr>
              <w:t xml:space="preserve"> дорог</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151,5</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275,4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300,0</w:t>
            </w: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300,0</w:t>
            </w: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tc>
        <w:tc>
          <w:tcPr>
            <w:tcW w:w="649"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300,0</w:t>
            </w: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300,0</w:t>
            </w: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300,0</w:t>
            </w: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300,0</w:t>
            </w: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highlight w:val="yellow"/>
              </w:rPr>
            </w:pPr>
            <w:r>
              <w:rPr>
                <w:rFonts w:ascii="Times New Roman" w:hAnsi="Times New Roman"/>
                <w:sz w:val="20"/>
                <w:szCs w:val="24"/>
                <w:highlight w:val="yellow"/>
              </w:rPr>
              <w:t>900,0</w:t>
            </w:r>
          </w:p>
          <w:p w:rsidR="00CE1D39" w:rsidRDefault="00CE1D39">
            <w:pPr>
              <w:pStyle w:val="a3"/>
              <w:spacing w:line="254" w:lineRule="auto"/>
              <w:jc w:val="both"/>
              <w:rPr>
                <w:rFonts w:ascii="Times New Roman" w:hAnsi="Times New Roman"/>
                <w:sz w:val="20"/>
                <w:szCs w:val="24"/>
                <w:highlight w:val="yellow"/>
              </w:rPr>
            </w:pPr>
          </w:p>
          <w:p w:rsidR="00CE1D39" w:rsidRDefault="00CE1D39">
            <w:pPr>
              <w:pStyle w:val="a3"/>
              <w:spacing w:line="254" w:lineRule="auto"/>
              <w:jc w:val="both"/>
              <w:rPr>
                <w:rFonts w:ascii="Times New Roman" w:hAnsi="Times New Roman"/>
                <w:sz w:val="20"/>
                <w:szCs w:val="24"/>
                <w:highlight w:val="yellow"/>
              </w:rPr>
            </w:pPr>
          </w:p>
          <w:p w:rsidR="00CE1D39" w:rsidRDefault="00CE1D39">
            <w:pPr>
              <w:pStyle w:val="a3"/>
              <w:spacing w:line="254" w:lineRule="auto"/>
              <w:jc w:val="both"/>
              <w:rPr>
                <w:rFonts w:ascii="Times New Roman" w:hAnsi="Times New Roman"/>
                <w:sz w:val="20"/>
                <w:szCs w:val="24"/>
                <w:highlight w:val="yellow"/>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Средства местного бюджета.</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w:t>
            </w:r>
            <w:proofErr w:type="gramStart"/>
            <w:r>
              <w:rPr>
                <w:rFonts w:ascii="Times New Roman" w:hAnsi="Times New Roman"/>
                <w:sz w:val="20"/>
                <w:szCs w:val="24"/>
              </w:rPr>
              <w:t>акцизы</w:t>
            </w:r>
            <w:proofErr w:type="gramEnd"/>
            <w:r>
              <w:rPr>
                <w:rFonts w:ascii="Times New Roman" w:hAnsi="Times New Roman"/>
                <w:sz w:val="20"/>
                <w:szCs w:val="24"/>
              </w:rPr>
              <w:t>) </w:t>
            </w:r>
          </w:p>
        </w:tc>
      </w:tr>
      <w:tr w:rsidR="00CE1D39" w:rsidTr="00CE1D3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Ремонт моста </w:t>
            </w:r>
            <w:proofErr w:type="spellStart"/>
            <w:r>
              <w:rPr>
                <w:rFonts w:ascii="Times New Roman" w:hAnsi="Times New Roman"/>
                <w:sz w:val="20"/>
                <w:szCs w:val="24"/>
              </w:rPr>
              <w:t>д.Малые</w:t>
            </w:r>
            <w:proofErr w:type="spellEnd"/>
            <w:r>
              <w:rPr>
                <w:rFonts w:ascii="Times New Roman" w:hAnsi="Times New Roman"/>
                <w:sz w:val="20"/>
                <w:szCs w:val="24"/>
              </w:rPr>
              <w:t>-Горки</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20,0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649"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Средства местного бюджета.</w:t>
            </w:r>
          </w:p>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w:t>
            </w:r>
            <w:proofErr w:type="gramStart"/>
            <w:r>
              <w:rPr>
                <w:rFonts w:ascii="Times New Roman" w:hAnsi="Times New Roman"/>
                <w:sz w:val="20"/>
                <w:szCs w:val="24"/>
              </w:rPr>
              <w:t>акцизы</w:t>
            </w:r>
            <w:proofErr w:type="gramEnd"/>
            <w:r>
              <w:rPr>
                <w:rFonts w:ascii="Times New Roman" w:hAnsi="Times New Roman"/>
                <w:sz w:val="20"/>
                <w:szCs w:val="24"/>
              </w:rPr>
              <w:t>)</w:t>
            </w:r>
          </w:p>
        </w:tc>
      </w:tr>
      <w:tr w:rsidR="00CE1D39" w:rsidTr="00CE1D3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Строительство дороги</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9000,2</w:t>
            </w: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49"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Бюджет РФ</w:t>
            </w:r>
          </w:p>
        </w:tc>
      </w:tr>
      <w:tr w:rsidR="00CE1D39" w:rsidTr="00CE1D39">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49"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681" w:type="dxa"/>
            <w:tcBorders>
              <w:top w:val="single" w:sz="6" w:space="0" w:color="000000"/>
              <w:left w:val="single" w:sz="4" w:space="0" w:color="auto"/>
              <w:bottom w:val="single" w:sz="6" w:space="0" w:color="000000"/>
              <w:right w:val="nil"/>
            </w:tcBorders>
          </w:tcPr>
          <w:p w:rsidR="00CE1D39" w:rsidRDefault="00CE1D39">
            <w:pPr>
              <w:pStyle w:val="a3"/>
              <w:spacing w:line="254" w:lineRule="auto"/>
              <w:jc w:val="both"/>
              <w:rPr>
                <w:rFonts w:ascii="Times New Roman" w:hAnsi="Times New Roman"/>
                <w:sz w:val="20"/>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xml:space="preserve">Финансирование </w:t>
            </w:r>
          </w:p>
          <w:p w:rsidR="00CE1D39" w:rsidRDefault="00CE1D39">
            <w:pPr>
              <w:pStyle w:val="a3"/>
              <w:spacing w:line="254" w:lineRule="auto"/>
              <w:jc w:val="both"/>
              <w:rPr>
                <w:rFonts w:ascii="Times New Roman" w:hAnsi="Times New Roman"/>
                <w:sz w:val="20"/>
                <w:szCs w:val="24"/>
              </w:rPr>
            </w:pPr>
            <w:proofErr w:type="gramStart"/>
            <w:r>
              <w:rPr>
                <w:rFonts w:ascii="Times New Roman" w:hAnsi="Times New Roman"/>
                <w:sz w:val="20"/>
                <w:szCs w:val="24"/>
              </w:rPr>
              <w:t>не</w:t>
            </w:r>
            <w:proofErr w:type="gramEnd"/>
            <w:r>
              <w:rPr>
                <w:rFonts w:ascii="Times New Roman" w:hAnsi="Times New Roman"/>
                <w:sz w:val="20"/>
                <w:szCs w:val="24"/>
              </w:rPr>
              <w:t xml:space="preserve"> требуется</w:t>
            </w:r>
          </w:p>
        </w:tc>
      </w:tr>
      <w:tr w:rsidR="00CE1D39" w:rsidTr="00CE1D3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151,50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295,4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9000,5</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300,0</w:t>
            </w:r>
          </w:p>
        </w:tc>
        <w:tc>
          <w:tcPr>
            <w:tcW w:w="649"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300,0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300,0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300,0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0"/>
              </w:rPr>
            </w:pPr>
            <w:r>
              <w:rPr>
                <w:rFonts w:ascii="Times New Roman" w:hAnsi="Times New Roman"/>
                <w:sz w:val="20"/>
                <w:szCs w:val="20"/>
              </w:rPr>
              <w:t>300,0</w:t>
            </w:r>
          </w:p>
        </w:tc>
        <w:tc>
          <w:tcPr>
            <w:tcW w:w="681" w:type="dxa"/>
            <w:tcBorders>
              <w:top w:val="single" w:sz="6" w:space="0" w:color="000000"/>
              <w:left w:val="single" w:sz="4" w:space="0" w:color="auto"/>
              <w:bottom w:val="single" w:sz="6" w:space="0" w:color="000000"/>
              <w:right w:val="nil"/>
            </w:tcBorders>
            <w:hideMark/>
          </w:tcPr>
          <w:p w:rsidR="00CE1D39" w:rsidRDefault="00CE1D39">
            <w:pPr>
              <w:pStyle w:val="a3"/>
              <w:spacing w:line="254" w:lineRule="auto"/>
              <w:jc w:val="both"/>
              <w:rPr>
                <w:rFonts w:ascii="Times New Roman" w:hAnsi="Times New Roman"/>
                <w:sz w:val="20"/>
                <w:szCs w:val="20"/>
                <w:highlight w:val="yellow"/>
              </w:rPr>
            </w:pPr>
            <w:r>
              <w:rPr>
                <w:rFonts w:ascii="Times New Roman" w:hAnsi="Times New Roman"/>
                <w:sz w:val="20"/>
                <w:szCs w:val="20"/>
                <w:highlight w:val="yellow"/>
              </w:rPr>
              <w:t>900,0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CE1D39" w:rsidRDefault="00CE1D39">
            <w:pPr>
              <w:pStyle w:val="a3"/>
              <w:spacing w:line="254" w:lineRule="auto"/>
              <w:jc w:val="both"/>
              <w:rPr>
                <w:rFonts w:ascii="Times New Roman" w:hAnsi="Times New Roman"/>
                <w:sz w:val="20"/>
                <w:szCs w:val="24"/>
              </w:rPr>
            </w:pPr>
            <w:r>
              <w:rPr>
                <w:rFonts w:ascii="Times New Roman" w:hAnsi="Times New Roman"/>
                <w:sz w:val="20"/>
                <w:szCs w:val="24"/>
              </w:rPr>
              <w:t> </w:t>
            </w:r>
          </w:p>
        </w:tc>
      </w:tr>
    </w:tbl>
    <w:p w:rsidR="00CE1D39" w:rsidRDefault="00CE1D39" w:rsidP="00CE1D39">
      <w:pPr>
        <w:pStyle w:val="a3"/>
        <w:jc w:val="both"/>
        <w:rPr>
          <w:rFonts w:ascii="Times New Roman" w:hAnsi="Times New Roman"/>
          <w:sz w:val="20"/>
          <w:szCs w:val="24"/>
        </w:rPr>
      </w:pPr>
    </w:p>
    <w:p w:rsidR="00CE1D39" w:rsidRDefault="00CE1D39" w:rsidP="00CE1D39">
      <w:pPr>
        <w:rPr>
          <w:rFonts w:ascii="Calibri" w:hAnsi="Calibri" w:cs="Calibri"/>
          <w:sz w:val="20"/>
          <w:szCs w:val="22"/>
        </w:rPr>
      </w:pPr>
    </w:p>
    <w:p w:rsidR="00CE1D39" w:rsidRDefault="00CE1D39" w:rsidP="00CE1D39">
      <w:pPr>
        <w:rPr>
          <w:sz w:val="22"/>
        </w:rPr>
      </w:pPr>
    </w:p>
    <w:p w:rsidR="00CE1D39" w:rsidRDefault="00CE1D39" w:rsidP="00CE1D39"/>
    <w:p w:rsidR="00AF4723" w:rsidRDefault="00AF4723" w:rsidP="00AF4723">
      <w:pPr>
        <w:rPr>
          <w:rFonts w:ascii="Times New Roman" w:hAnsi="Times New Roman" w:cs="Times New Roman"/>
        </w:rPr>
      </w:pPr>
    </w:p>
    <w:sectPr w:rsidR="00AF4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EF184F"/>
    <w:multiLevelType w:val="hybridMultilevel"/>
    <w:tmpl w:val="DC5C65F4"/>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A0"/>
    <w:rsid w:val="00054178"/>
    <w:rsid w:val="000F6A20"/>
    <w:rsid w:val="001C6BE9"/>
    <w:rsid w:val="00270293"/>
    <w:rsid w:val="00303493"/>
    <w:rsid w:val="00376C74"/>
    <w:rsid w:val="003C480A"/>
    <w:rsid w:val="004257D7"/>
    <w:rsid w:val="005176A0"/>
    <w:rsid w:val="00573200"/>
    <w:rsid w:val="005B12FB"/>
    <w:rsid w:val="00645E27"/>
    <w:rsid w:val="008A0106"/>
    <w:rsid w:val="00A2492C"/>
    <w:rsid w:val="00A3515C"/>
    <w:rsid w:val="00A3706D"/>
    <w:rsid w:val="00A52942"/>
    <w:rsid w:val="00AF4723"/>
    <w:rsid w:val="00B510D0"/>
    <w:rsid w:val="00B96EB3"/>
    <w:rsid w:val="00BE0FF7"/>
    <w:rsid w:val="00BF7C8B"/>
    <w:rsid w:val="00C144B1"/>
    <w:rsid w:val="00C31B0E"/>
    <w:rsid w:val="00C767F3"/>
    <w:rsid w:val="00CE1D39"/>
    <w:rsid w:val="00CE76A4"/>
    <w:rsid w:val="00E51997"/>
    <w:rsid w:val="00E56D23"/>
    <w:rsid w:val="00ED43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186F17-89FF-488E-B871-576BE4D04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723"/>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uiPriority w:val="99"/>
    <w:rsid w:val="00AF4723"/>
    <w:pPr>
      <w:suppressAutoHyphens/>
      <w:autoSpaceDE/>
      <w:adjustRightInd/>
      <w:spacing w:after="120"/>
      <w:ind w:firstLine="0"/>
      <w:jc w:val="left"/>
    </w:pPr>
    <w:rPr>
      <w:rFonts w:ascii="Times New Roman" w:eastAsia="Lucida Sans Unicode" w:hAnsi="Times New Roman" w:cs="Tahoma"/>
      <w:kern w:val="3"/>
    </w:rPr>
  </w:style>
  <w:style w:type="paragraph" w:styleId="a3">
    <w:name w:val="No Spacing"/>
    <w:qFormat/>
    <w:rsid w:val="00A3706D"/>
    <w:pPr>
      <w:spacing w:after="0" w:line="240" w:lineRule="auto"/>
    </w:pPr>
    <w:rPr>
      <w:rFonts w:ascii="Calibri" w:eastAsia="Calibri" w:hAnsi="Calibri" w:cs="Times New Roman"/>
    </w:rPr>
  </w:style>
  <w:style w:type="paragraph" w:customStyle="1" w:styleId="1">
    <w:name w:val="Абзац списка1"/>
    <w:basedOn w:val="a"/>
    <w:rsid w:val="00A3706D"/>
    <w:pPr>
      <w:widowControl/>
      <w:autoSpaceDE/>
      <w:autoSpaceDN/>
      <w:adjustRightInd/>
      <w:spacing w:after="200" w:line="276" w:lineRule="auto"/>
      <w:ind w:left="720" w:firstLine="0"/>
      <w:jc w:val="left"/>
    </w:pPr>
    <w:rPr>
      <w:rFonts w:ascii="Calibri" w:hAnsi="Calibri" w:cs="Times New Roman"/>
      <w:sz w:val="22"/>
      <w:szCs w:val="22"/>
      <w:lang w:eastAsia="en-US"/>
    </w:rPr>
  </w:style>
  <w:style w:type="paragraph" w:customStyle="1" w:styleId="2">
    <w:name w:val="Абзац списка2"/>
    <w:basedOn w:val="a"/>
    <w:rsid w:val="00C767F3"/>
    <w:pPr>
      <w:widowControl/>
      <w:autoSpaceDE/>
      <w:autoSpaceDN/>
      <w:adjustRightInd/>
      <w:spacing w:after="200" w:line="276" w:lineRule="auto"/>
      <w:ind w:left="720" w:firstLine="0"/>
      <w:jc w:val="left"/>
    </w:pPr>
    <w:rPr>
      <w:rFonts w:ascii="Calibri" w:hAnsi="Calibri" w:cs="Times New Roman"/>
      <w:sz w:val="22"/>
      <w:szCs w:val="22"/>
      <w:lang w:eastAsia="en-US"/>
    </w:rPr>
  </w:style>
  <w:style w:type="character" w:customStyle="1" w:styleId="msonormal0">
    <w:name w:val="msonormal"/>
    <w:basedOn w:val="a0"/>
    <w:uiPriority w:val="99"/>
    <w:rsid w:val="00CE1D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6035">
      <w:bodyDiv w:val="1"/>
      <w:marLeft w:val="0"/>
      <w:marRight w:val="0"/>
      <w:marTop w:val="0"/>
      <w:marBottom w:val="0"/>
      <w:divBdr>
        <w:top w:val="none" w:sz="0" w:space="0" w:color="auto"/>
        <w:left w:val="none" w:sz="0" w:space="0" w:color="auto"/>
        <w:bottom w:val="none" w:sz="0" w:space="0" w:color="auto"/>
        <w:right w:val="none" w:sz="0" w:space="0" w:color="auto"/>
      </w:divBdr>
    </w:div>
    <w:div w:id="221211214">
      <w:bodyDiv w:val="1"/>
      <w:marLeft w:val="0"/>
      <w:marRight w:val="0"/>
      <w:marTop w:val="0"/>
      <w:marBottom w:val="0"/>
      <w:divBdr>
        <w:top w:val="none" w:sz="0" w:space="0" w:color="auto"/>
        <w:left w:val="none" w:sz="0" w:space="0" w:color="auto"/>
        <w:bottom w:val="none" w:sz="0" w:space="0" w:color="auto"/>
        <w:right w:val="none" w:sz="0" w:space="0" w:color="auto"/>
      </w:divBdr>
    </w:div>
    <w:div w:id="782846419">
      <w:bodyDiv w:val="1"/>
      <w:marLeft w:val="0"/>
      <w:marRight w:val="0"/>
      <w:marTop w:val="0"/>
      <w:marBottom w:val="0"/>
      <w:divBdr>
        <w:top w:val="none" w:sz="0" w:space="0" w:color="auto"/>
        <w:left w:val="none" w:sz="0" w:space="0" w:color="auto"/>
        <w:bottom w:val="none" w:sz="0" w:space="0" w:color="auto"/>
        <w:right w:val="none" w:sz="0" w:space="0" w:color="auto"/>
      </w:divBdr>
    </w:div>
    <w:div w:id="968702488">
      <w:bodyDiv w:val="1"/>
      <w:marLeft w:val="0"/>
      <w:marRight w:val="0"/>
      <w:marTop w:val="0"/>
      <w:marBottom w:val="0"/>
      <w:divBdr>
        <w:top w:val="none" w:sz="0" w:space="0" w:color="auto"/>
        <w:left w:val="none" w:sz="0" w:space="0" w:color="auto"/>
        <w:bottom w:val="none" w:sz="0" w:space="0" w:color="auto"/>
        <w:right w:val="none" w:sz="0" w:space="0" w:color="auto"/>
      </w:divBdr>
    </w:div>
    <w:div w:id="1282299656">
      <w:bodyDiv w:val="1"/>
      <w:marLeft w:val="0"/>
      <w:marRight w:val="0"/>
      <w:marTop w:val="0"/>
      <w:marBottom w:val="0"/>
      <w:divBdr>
        <w:top w:val="none" w:sz="0" w:space="0" w:color="auto"/>
        <w:left w:val="none" w:sz="0" w:space="0" w:color="auto"/>
        <w:bottom w:val="none" w:sz="0" w:space="0" w:color="auto"/>
        <w:right w:val="none" w:sz="0" w:space="0" w:color="auto"/>
      </w:divBdr>
    </w:div>
    <w:div w:id="1822765962">
      <w:bodyDiv w:val="1"/>
      <w:marLeft w:val="0"/>
      <w:marRight w:val="0"/>
      <w:marTop w:val="0"/>
      <w:marBottom w:val="0"/>
      <w:divBdr>
        <w:top w:val="none" w:sz="0" w:space="0" w:color="auto"/>
        <w:left w:val="none" w:sz="0" w:space="0" w:color="auto"/>
        <w:bottom w:val="none" w:sz="0" w:space="0" w:color="auto"/>
        <w:right w:val="none" w:sz="0" w:space="0" w:color="auto"/>
      </w:divBdr>
    </w:div>
    <w:div w:id="197822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Pages>
  <Words>3449</Words>
  <Characters>19660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33</cp:revision>
  <dcterms:created xsi:type="dcterms:W3CDTF">2017-12-08T12:05:00Z</dcterms:created>
  <dcterms:modified xsi:type="dcterms:W3CDTF">2017-12-22T05:34:00Z</dcterms:modified>
</cp:coreProperties>
</file>