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966" w:rsidRDefault="00726966" w:rsidP="00726966">
      <w:pPr>
        <w:pStyle w:val="a4"/>
        <w:tabs>
          <w:tab w:val="left" w:pos="2410"/>
          <w:tab w:val="left" w:pos="5040"/>
          <w:tab w:val="left" w:pos="8640"/>
        </w:tabs>
      </w:pPr>
      <w:r>
        <w:rPr>
          <w:sz w:val="28"/>
          <w:szCs w:val="28"/>
        </w:rPr>
        <w:t xml:space="preserve">                                   </w:t>
      </w:r>
      <w:r>
        <w:rPr>
          <w:b/>
          <w:bCs/>
        </w:rPr>
        <w:t>ИНФОРМАЦИОННЫЙ БЮЛЛЕТЕНЬ</w:t>
      </w:r>
    </w:p>
    <w:p w:rsidR="00726966" w:rsidRDefault="00726966" w:rsidP="00726966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726966" w:rsidRDefault="00726966" w:rsidP="00726966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726966" w:rsidRDefault="00726966" w:rsidP="00726966">
      <w:pPr>
        <w:pStyle w:val="a4"/>
        <w:jc w:val="center"/>
      </w:pPr>
    </w:p>
    <w:p w:rsidR="00726966" w:rsidRDefault="00726966" w:rsidP="00726966">
      <w:pPr>
        <w:pStyle w:val="a4"/>
      </w:pPr>
      <w:r>
        <w:rPr>
          <w:b/>
          <w:bCs/>
        </w:rPr>
        <w:t>Является официальным печатным</w:t>
      </w:r>
    </w:p>
    <w:p w:rsidR="00726966" w:rsidRDefault="00726966" w:rsidP="00726966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26966" w:rsidRDefault="00726966" w:rsidP="00726966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726966" w:rsidRDefault="00726966" w:rsidP="00726966">
      <w:pPr>
        <w:ind w:firstLine="540"/>
        <w:jc w:val="both"/>
        <w:rPr>
          <w:b/>
          <w:bCs/>
        </w:rPr>
      </w:pPr>
    </w:p>
    <w:p w:rsidR="00726966" w:rsidRDefault="00726966" w:rsidP="00726966">
      <w:pPr>
        <w:ind w:firstLine="540"/>
        <w:jc w:val="both"/>
        <w:rPr>
          <w:b/>
          <w:bCs/>
        </w:rPr>
      </w:pPr>
      <w:r>
        <w:rPr>
          <w:b/>
          <w:bCs/>
        </w:rPr>
        <w:t>11 мая 2018г.                                                                              №10 (а)</w:t>
      </w:r>
    </w:p>
    <w:p w:rsidR="00726966" w:rsidRDefault="00726966" w:rsidP="00726966">
      <w:pPr>
        <w:jc w:val="center"/>
        <w:rPr>
          <w:b/>
          <w:bCs/>
          <w:sz w:val="28"/>
          <w:szCs w:val="18"/>
        </w:rPr>
      </w:pPr>
    </w:p>
    <w:p w:rsidR="00726966" w:rsidRDefault="00726966" w:rsidP="00726966">
      <w:pPr>
        <w:rPr>
          <w:b/>
          <w:bCs/>
          <w:sz w:val="22"/>
          <w:szCs w:val="22"/>
        </w:rPr>
      </w:pPr>
      <w:r>
        <w:rPr>
          <w:sz w:val="28"/>
          <w:szCs w:val="28"/>
        </w:rPr>
        <w:t xml:space="preserve">   </w:t>
      </w:r>
    </w:p>
    <w:p w:rsidR="00726966" w:rsidRDefault="00726966" w:rsidP="00726966">
      <w:pPr>
        <w:rPr>
          <w:sz w:val="22"/>
          <w:szCs w:val="20"/>
        </w:rPr>
      </w:pPr>
      <w:r>
        <w:rPr>
          <w:sz w:val="22"/>
          <w:szCs w:val="20"/>
        </w:rPr>
        <w:t xml:space="preserve">Постановление Администрации </w:t>
      </w:r>
      <w:proofErr w:type="spellStart"/>
      <w:r>
        <w:rPr>
          <w:sz w:val="22"/>
          <w:szCs w:val="20"/>
        </w:rPr>
        <w:t>Силинского</w:t>
      </w:r>
      <w:proofErr w:type="spellEnd"/>
      <w:r>
        <w:rPr>
          <w:sz w:val="22"/>
          <w:szCs w:val="20"/>
        </w:rPr>
        <w:t xml:space="preserve"> сельского поселения </w:t>
      </w:r>
      <w:proofErr w:type="spellStart"/>
      <w:r>
        <w:rPr>
          <w:sz w:val="22"/>
          <w:szCs w:val="20"/>
        </w:rPr>
        <w:t>Ардатовского</w:t>
      </w:r>
      <w:proofErr w:type="spellEnd"/>
      <w:r>
        <w:rPr>
          <w:sz w:val="22"/>
          <w:szCs w:val="20"/>
        </w:rPr>
        <w:t xml:space="preserve"> муниципального района Республики Мордовия №7 от 11.05.2018г.</w:t>
      </w:r>
    </w:p>
    <w:p w:rsidR="00726966" w:rsidRDefault="00726966" w:rsidP="00726966">
      <w:pPr>
        <w:jc w:val="both"/>
        <w:rPr>
          <w:sz w:val="22"/>
          <w:szCs w:val="28"/>
        </w:rPr>
      </w:pPr>
      <w:r>
        <w:rPr>
          <w:sz w:val="22"/>
          <w:szCs w:val="28"/>
        </w:rPr>
        <w:t>Об определении границ прилегающих к организациям и объектам территорий, на которых не допускается р</w:t>
      </w:r>
      <w:r>
        <w:rPr>
          <w:sz w:val="22"/>
        </w:rPr>
        <w:t>озничная продажа алкогольной продукции и розничная продажа алкогольной продукции при оказании услуг</w:t>
      </w:r>
      <w:r>
        <w:rPr>
          <w:i/>
          <w:sz w:val="22"/>
        </w:rPr>
        <w:t xml:space="preserve"> </w:t>
      </w:r>
      <w:r>
        <w:rPr>
          <w:sz w:val="22"/>
        </w:rPr>
        <w:t>общественного питания</w:t>
      </w:r>
      <w:r>
        <w:rPr>
          <w:i/>
          <w:sz w:val="22"/>
        </w:rPr>
        <w:t xml:space="preserve"> </w:t>
      </w:r>
      <w:r>
        <w:rPr>
          <w:sz w:val="22"/>
          <w:szCs w:val="28"/>
        </w:rPr>
        <w:t xml:space="preserve">на </w:t>
      </w:r>
      <w:proofErr w:type="gramStart"/>
      <w:r>
        <w:rPr>
          <w:sz w:val="22"/>
          <w:szCs w:val="28"/>
        </w:rPr>
        <w:t xml:space="preserve">территории  </w:t>
      </w:r>
      <w:proofErr w:type="spellStart"/>
      <w:r>
        <w:rPr>
          <w:sz w:val="22"/>
          <w:szCs w:val="28"/>
        </w:rPr>
        <w:t>Силинского</w:t>
      </w:r>
      <w:proofErr w:type="spellEnd"/>
      <w:proofErr w:type="gramEnd"/>
      <w:r>
        <w:rPr>
          <w:sz w:val="22"/>
          <w:szCs w:val="28"/>
        </w:rPr>
        <w:t xml:space="preserve"> сельского 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Мордовия.</w:t>
      </w:r>
    </w:p>
    <w:p w:rsidR="00726966" w:rsidRDefault="00726966" w:rsidP="00726966">
      <w:pPr>
        <w:rPr>
          <w:sz w:val="22"/>
          <w:szCs w:val="28"/>
        </w:rPr>
      </w:pPr>
    </w:p>
    <w:p w:rsidR="00726966" w:rsidRDefault="00726966" w:rsidP="00726966">
      <w:pPr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В соответствии с федеральными законами </w:t>
      </w:r>
      <w:hyperlink r:id="rId4" w:history="1">
        <w:r>
          <w:rPr>
            <w:rStyle w:val="a7"/>
            <w:sz w:val="22"/>
            <w:szCs w:val="28"/>
          </w:rPr>
          <w:t>от 06.10.2003 № 131-ФЗ</w:t>
        </w:r>
      </w:hyperlink>
      <w:r>
        <w:rPr>
          <w:sz w:val="22"/>
          <w:szCs w:val="28"/>
        </w:rPr>
        <w:t xml:space="preserve"> «Об общих принципах организации местного самоуправления в Российской Федерации»,  от 22.11.1995 г.№171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учитывая  постановление Правительства Российской Федерации от 27.12.2012 N 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 Администрация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постановляет:</w:t>
      </w: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1. Установить, что на территории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р</w:t>
      </w:r>
      <w:r>
        <w:rPr>
          <w:sz w:val="22"/>
        </w:rPr>
        <w:t xml:space="preserve">озничная продажа алкогольной продукции и розничная продажа алкогольной продукции при оказании услуг общественного питания </w:t>
      </w:r>
      <w:r>
        <w:rPr>
          <w:sz w:val="22"/>
          <w:szCs w:val="28"/>
        </w:rPr>
        <w:t>не допускается на территориях, прилегающих к детским, образовательным и медицинским организациям.</w:t>
      </w:r>
    </w:p>
    <w:p w:rsidR="00726966" w:rsidRDefault="00726966" w:rsidP="00726966">
      <w:pPr>
        <w:jc w:val="both"/>
        <w:rPr>
          <w:sz w:val="22"/>
          <w:szCs w:val="28"/>
        </w:rPr>
      </w:pPr>
      <w:r>
        <w:rPr>
          <w:sz w:val="22"/>
          <w:szCs w:val="28"/>
        </w:rPr>
        <w:t xml:space="preserve">2. Утвердить перечень организаций и объектов, расположенных на территории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поселения, на прилегающих территориях к которым не допускается р</w:t>
      </w:r>
      <w:r>
        <w:rPr>
          <w:sz w:val="22"/>
        </w:rPr>
        <w:t xml:space="preserve">озничная продажа алкогольной продукции и розничная продажа алкогольной продукции при оказании услуг общественного питания, </w:t>
      </w:r>
      <w:r>
        <w:rPr>
          <w:sz w:val="22"/>
          <w:szCs w:val="28"/>
        </w:rPr>
        <w:t xml:space="preserve">согласно </w:t>
      </w:r>
      <w:hyperlink r:id="rId5" w:anchor="sub_1000#sub_1000" w:history="1">
        <w:r>
          <w:rPr>
            <w:rStyle w:val="a3"/>
            <w:rFonts w:eastAsiaTheme="majorEastAsia"/>
            <w:color w:val="auto"/>
            <w:sz w:val="22"/>
          </w:rPr>
          <w:t>приложению 1</w:t>
        </w:r>
      </w:hyperlink>
      <w:r>
        <w:rPr>
          <w:sz w:val="22"/>
          <w:szCs w:val="28"/>
        </w:rPr>
        <w:t>.</w:t>
      </w:r>
    </w:p>
    <w:p w:rsidR="00726966" w:rsidRDefault="00726966" w:rsidP="00726966">
      <w:pPr>
        <w:tabs>
          <w:tab w:val="left" w:pos="567"/>
        </w:tabs>
        <w:jc w:val="both"/>
        <w:rPr>
          <w:sz w:val="22"/>
          <w:szCs w:val="28"/>
        </w:rPr>
      </w:pPr>
      <w:r>
        <w:rPr>
          <w:sz w:val="22"/>
          <w:szCs w:val="28"/>
        </w:rPr>
        <w:t xml:space="preserve"> 3. Утвердить способ расчета расстояния от организаций и (или) объектов, указанных в </w:t>
      </w:r>
      <w:hyperlink r:id="rId6" w:anchor="sub_2000#sub_2000" w:history="1">
        <w:r>
          <w:rPr>
            <w:rStyle w:val="a3"/>
            <w:rFonts w:eastAsiaTheme="majorEastAsia"/>
            <w:color w:val="auto"/>
            <w:sz w:val="22"/>
          </w:rPr>
          <w:t>приложении</w:t>
        </w:r>
      </w:hyperlink>
      <w:r>
        <w:rPr>
          <w:sz w:val="22"/>
          <w:szCs w:val="28"/>
        </w:rPr>
        <w:t xml:space="preserve"> 1 постановления, до границ прилегающих территорий, на которых не </w:t>
      </w:r>
      <w:proofErr w:type="gramStart"/>
      <w:r>
        <w:rPr>
          <w:sz w:val="22"/>
          <w:szCs w:val="28"/>
        </w:rPr>
        <w:t>допускается  р</w:t>
      </w:r>
      <w:r>
        <w:rPr>
          <w:sz w:val="22"/>
        </w:rPr>
        <w:t>озничная</w:t>
      </w:r>
      <w:proofErr w:type="gramEnd"/>
      <w:r>
        <w:rPr>
          <w:sz w:val="22"/>
        </w:rPr>
        <w:t xml:space="preserve"> продажа алкогольной продукции и розничная продажа алкогольной продукции при оказании услуг общественного питания </w:t>
      </w:r>
      <w:r>
        <w:rPr>
          <w:sz w:val="22"/>
          <w:szCs w:val="28"/>
        </w:rPr>
        <w:t xml:space="preserve">на территории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 поселения, приложение 2.</w:t>
      </w:r>
    </w:p>
    <w:p w:rsidR="00726966" w:rsidRDefault="00726966" w:rsidP="00726966">
      <w:pPr>
        <w:jc w:val="both"/>
        <w:rPr>
          <w:sz w:val="22"/>
          <w:szCs w:val="28"/>
        </w:rPr>
      </w:pPr>
      <w:r>
        <w:rPr>
          <w:sz w:val="22"/>
          <w:szCs w:val="28"/>
        </w:rPr>
        <w:t>4. Установить, что минимальное расстояние от организаций и (или) объекте до границ прилегающих территорий, на которых не допускается р</w:t>
      </w:r>
      <w:r>
        <w:rPr>
          <w:sz w:val="22"/>
        </w:rPr>
        <w:t>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sz w:val="22"/>
          <w:szCs w:val="28"/>
        </w:rPr>
        <w:t xml:space="preserve">, указанных в </w:t>
      </w:r>
      <w:hyperlink r:id="rId7" w:anchor="sub_1000#sub_1000" w:history="1">
        <w:r>
          <w:rPr>
            <w:rStyle w:val="a3"/>
            <w:rFonts w:eastAsiaTheme="majorEastAsia"/>
            <w:color w:val="auto"/>
            <w:sz w:val="22"/>
          </w:rPr>
          <w:t>приложении 1</w:t>
        </w:r>
      </w:hyperlink>
      <w:r>
        <w:rPr>
          <w:sz w:val="22"/>
          <w:szCs w:val="28"/>
        </w:rPr>
        <w:t xml:space="preserve">, составляет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2"/>
            <w:szCs w:val="28"/>
          </w:rPr>
          <w:t>50 метров</w:t>
        </w:r>
      </w:smartTag>
      <w:r>
        <w:rPr>
          <w:sz w:val="22"/>
          <w:szCs w:val="28"/>
        </w:rPr>
        <w:t>.</w:t>
      </w:r>
    </w:p>
    <w:p w:rsidR="00726966" w:rsidRDefault="00726966" w:rsidP="00726966">
      <w:pPr>
        <w:rPr>
          <w:sz w:val="22"/>
          <w:szCs w:val="28"/>
        </w:rPr>
      </w:pPr>
      <w:r>
        <w:rPr>
          <w:sz w:val="22"/>
          <w:szCs w:val="28"/>
        </w:rPr>
        <w:lastRenderedPageBreak/>
        <w:t>5.Постановление от 22.10.2013г. №12 «Об определении границ прилегающих к организациям и объектам территорий, на которых не допускается продажа алкогольной продукции</w:t>
      </w:r>
      <w:r>
        <w:rPr>
          <w:rFonts w:ascii="Arial" w:hAnsi="Arial" w:cs="Arial"/>
          <w:i/>
          <w:sz w:val="22"/>
        </w:rPr>
        <w:t xml:space="preserve"> </w:t>
      </w:r>
      <w:r>
        <w:rPr>
          <w:sz w:val="22"/>
          <w:szCs w:val="28"/>
        </w:rPr>
        <w:t xml:space="preserve">на территории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</w:t>
      </w:r>
      <w:proofErr w:type="gramStart"/>
      <w:r>
        <w:rPr>
          <w:sz w:val="22"/>
          <w:szCs w:val="28"/>
        </w:rPr>
        <w:t>сельского  поселения</w:t>
      </w:r>
      <w:proofErr w:type="gramEnd"/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Мордовия» признать утратившим силу.</w:t>
      </w:r>
    </w:p>
    <w:p w:rsidR="00726966" w:rsidRDefault="00726966" w:rsidP="00726966">
      <w:pPr>
        <w:tabs>
          <w:tab w:val="left" w:pos="567"/>
        </w:tabs>
        <w:jc w:val="both"/>
        <w:rPr>
          <w:sz w:val="22"/>
          <w:szCs w:val="28"/>
        </w:rPr>
      </w:pPr>
      <w:r>
        <w:rPr>
          <w:sz w:val="22"/>
          <w:szCs w:val="28"/>
        </w:rPr>
        <w:t xml:space="preserve">6.Настоящее постановление вступает в силу со дня его официального опубликования и подлежит обязательному размещению на официальном сайте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</w:t>
      </w:r>
      <w:proofErr w:type="gramStart"/>
      <w:r>
        <w:rPr>
          <w:sz w:val="22"/>
          <w:szCs w:val="28"/>
        </w:rPr>
        <w:t>сельского  поселения</w:t>
      </w:r>
      <w:proofErr w:type="gramEnd"/>
      <w:r>
        <w:rPr>
          <w:sz w:val="22"/>
          <w:szCs w:val="28"/>
        </w:rPr>
        <w:t>.</w:t>
      </w: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 xml:space="preserve">Глава  </w:t>
      </w:r>
      <w:proofErr w:type="spellStart"/>
      <w:r>
        <w:rPr>
          <w:sz w:val="22"/>
          <w:szCs w:val="28"/>
        </w:rPr>
        <w:t>Силинского</w:t>
      </w:r>
      <w:proofErr w:type="spellEnd"/>
      <w:proofErr w:type="gramEnd"/>
      <w:r>
        <w:rPr>
          <w:sz w:val="22"/>
          <w:szCs w:val="28"/>
        </w:rPr>
        <w:t xml:space="preserve"> </w:t>
      </w:r>
    </w:p>
    <w:p w:rsidR="00726966" w:rsidRDefault="00726966" w:rsidP="00726966">
      <w:pPr>
        <w:jc w:val="both"/>
        <w:rPr>
          <w:sz w:val="22"/>
          <w:szCs w:val="28"/>
        </w:rPr>
      </w:pPr>
      <w:proofErr w:type="gramStart"/>
      <w:r>
        <w:rPr>
          <w:sz w:val="22"/>
          <w:szCs w:val="28"/>
        </w:rPr>
        <w:t>сельского</w:t>
      </w:r>
      <w:proofErr w:type="gramEnd"/>
      <w:r>
        <w:rPr>
          <w:sz w:val="22"/>
          <w:szCs w:val="28"/>
        </w:rPr>
        <w:t xml:space="preserve"> поселения                                   А.Н.Анисимов.</w:t>
      </w:r>
    </w:p>
    <w:p w:rsidR="00726966" w:rsidRDefault="00726966" w:rsidP="00726966">
      <w:pPr>
        <w:jc w:val="both"/>
        <w:rPr>
          <w:sz w:val="22"/>
          <w:szCs w:val="28"/>
        </w:rPr>
      </w:pPr>
    </w:p>
    <w:p w:rsidR="00726966" w:rsidRDefault="00726966" w:rsidP="00726966">
      <w:pPr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2"/>
          <w:szCs w:val="28"/>
        </w:rPr>
      </w:pPr>
    </w:p>
    <w:p w:rsidR="00726966" w:rsidRDefault="00726966" w:rsidP="00726966">
      <w:pPr>
        <w:ind w:firstLine="720"/>
        <w:jc w:val="both"/>
        <w:rPr>
          <w:sz w:val="28"/>
          <w:szCs w:val="28"/>
        </w:rPr>
      </w:pP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1</w:t>
      </w: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</w:t>
      </w:r>
      <w:hyperlink r:id="rId8" w:anchor="sub_0#sub_0" w:history="1">
        <w:r>
          <w:rPr>
            <w:rStyle w:val="a3"/>
            <w:rFonts w:eastAsiaTheme="majorEastAsia"/>
            <w:color w:val="auto"/>
            <w:sz w:val="22"/>
          </w:rPr>
          <w:t>постановлению</w:t>
        </w:r>
      </w:hyperlink>
      <w:r>
        <w:rPr>
          <w:sz w:val="22"/>
          <w:szCs w:val="28"/>
        </w:rPr>
        <w:t xml:space="preserve"> Администрации</w:t>
      </w: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от</w:t>
      </w:r>
      <w:proofErr w:type="gramEnd"/>
      <w:r>
        <w:rPr>
          <w:sz w:val="22"/>
          <w:szCs w:val="28"/>
        </w:rPr>
        <w:t xml:space="preserve"> «11» мая </w:t>
      </w:r>
      <w:smartTag w:uri="urn:schemas-microsoft-com:office:smarttags" w:element="metricconverter">
        <w:smartTagPr>
          <w:attr w:name="ProductID" w:val="2018 г"/>
        </w:smartTagPr>
        <w:r>
          <w:rPr>
            <w:sz w:val="22"/>
            <w:szCs w:val="28"/>
          </w:rPr>
          <w:t>2018 г</w:t>
        </w:r>
      </w:smartTag>
      <w:r>
        <w:rPr>
          <w:sz w:val="22"/>
          <w:szCs w:val="28"/>
        </w:rPr>
        <w:t>. № 7</w:t>
      </w:r>
    </w:p>
    <w:p w:rsidR="00726966" w:rsidRDefault="00726966" w:rsidP="00726966">
      <w:pPr>
        <w:ind w:firstLine="720"/>
        <w:jc w:val="right"/>
        <w:rPr>
          <w:sz w:val="22"/>
          <w:szCs w:val="28"/>
        </w:rPr>
      </w:pPr>
    </w:p>
    <w:p w:rsidR="00726966" w:rsidRDefault="00726966" w:rsidP="00726966">
      <w:pPr>
        <w:pStyle w:val="1"/>
        <w:jc w:val="center"/>
        <w:rPr>
          <w:rFonts w:ascii="Times New Roman" w:hAnsi="Times New Roman" w:cs="Times New Roman"/>
          <w:bCs/>
          <w:color w:val="auto"/>
          <w:sz w:val="22"/>
          <w:szCs w:val="28"/>
        </w:rPr>
      </w:pPr>
      <w:r>
        <w:rPr>
          <w:rFonts w:ascii="Times New Roman" w:hAnsi="Times New Roman" w:cs="Times New Roman"/>
          <w:bCs/>
          <w:color w:val="auto"/>
          <w:sz w:val="22"/>
          <w:szCs w:val="28"/>
        </w:rPr>
        <w:t>Перечень</w:t>
      </w:r>
      <w:r>
        <w:rPr>
          <w:rFonts w:ascii="Times New Roman" w:hAnsi="Times New Roman" w:cs="Times New Roman"/>
          <w:bCs/>
          <w:color w:val="auto"/>
          <w:sz w:val="22"/>
          <w:szCs w:val="28"/>
        </w:rPr>
        <w:br/>
        <w:t xml:space="preserve">организаций и объектов на прилегающих территориях, на которых не допускается розничная продажа алкогольной продукции </w:t>
      </w:r>
      <w:r>
        <w:rPr>
          <w:rFonts w:ascii="Times New Roman" w:hAnsi="Times New Roman" w:cs="Times New Roman"/>
          <w:color w:val="auto"/>
          <w:sz w:val="22"/>
          <w:szCs w:val="28"/>
        </w:rPr>
        <w:t>и розничная продажа алкогольной продукции при оказании услуг общественного питания</w:t>
      </w:r>
      <w:r>
        <w:rPr>
          <w:rFonts w:ascii="Times New Roman" w:hAnsi="Times New Roman" w:cs="Times New Roman"/>
          <w:bCs/>
          <w:color w:val="auto"/>
          <w:sz w:val="22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bCs/>
          <w:color w:val="auto"/>
          <w:sz w:val="22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auto"/>
          <w:sz w:val="22"/>
          <w:szCs w:val="28"/>
        </w:rPr>
        <w:t>сельского  поселения</w:t>
      </w:r>
      <w:proofErr w:type="gramEnd"/>
    </w:p>
    <w:p w:rsidR="00726966" w:rsidRDefault="00726966" w:rsidP="00726966">
      <w:pPr>
        <w:rPr>
          <w:sz w:val="22"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5460"/>
        <w:gridCol w:w="3780"/>
      </w:tblGrid>
      <w:tr w:rsidR="00726966" w:rsidTr="0072696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5"/>
              <w:spacing w:line="254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N</w:t>
            </w:r>
          </w:p>
          <w:p w:rsidR="00726966" w:rsidRDefault="00726966">
            <w:pPr>
              <w:pStyle w:val="a5"/>
              <w:spacing w:line="254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5"/>
              <w:spacing w:line="254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Наименование учреждения, организации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5"/>
              <w:spacing w:line="254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Адрес местонахождения</w:t>
            </w:r>
          </w:p>
        </w:tc>
      </w:tr>
      <w:tr w:rsidR="00726966" w:rsidTr="0072696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5"/>
              <w:spacing w:line="254" w:lineRule="auto"/>
              <w:rPr>
                <w:rFonts w:ascii="Times New Roman" w:hAnsi="Times New Roman"/>
                <w:sz w:val="22"/>
                <w:szCs w:val="28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Государственное бюджетное учреждение здравоохранения РМ "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Ардатовская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ЦРБ", ФАП с.Силино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431874 РМ, 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район,с.Силино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, ул. Садовая, дом 15</w:t>
            </w:r>
          </w:p>
        </w:tc>
      </w:tr>
      <w:tr w:rsidR="00726966" w:rsidTr="0072696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spacing w:line="254" w:lineRule="auto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МБУ «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районный дом культуры» ДК 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сельского поселения с.Манадыши-1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spacing w:line="254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431874, РМ </w:t>
            </w:r>
            <w:proofErr w:type="spellStart"/>
            <w:r>
              <w:rPr>
                <w:sz w:val="22"/>
                <w:szCs w:val="28"/>
                <w:lang w:eastAsia="en-US"/>
              </w:rPr>
              <w:t>Ардатовский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район, с.Манадыши-1, </w:t>
            </w:r>
            <w:proofErr w:type="spellStart"/>
            <w:r>
              <w:rPr>
                <w:sz w:val="22"/>
                <w:szCs w:val="28"/>
                <w:lang w:eastAsia="en-US"/>
              </w:rPr>
              <w:t>ул.Центральная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д.56</w:t>
            </w:r>
          </w:p>
        </w:tc>
      </w:tr>
      <w:tr w:rsidR="00726966" w:rsidTr="00726966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spacing w:line="254" w:lineRule="auto"/>
              <w:rPr>
                <w:sz w:val="22"/>
                <w:szCs w:val="20"/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МБУ «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районный дом культуры» ДК 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сельского поселения с.Силино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966" w:rsidRDefault="00726966">
            <w:pPr>
              <w:pStyle w:val="a6"/>
              <w:spacing w:line="254" w:lineRule="auto"/>
              <w:jc w:val="both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431874 РМ, 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район,с.Силино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, ул. Садовая, дом 15</w:t>
            </w:r>
          </w:p>
        </w:tc>
      </w:tr>
    </w:tbl>
    <w:p w:rsidR="00726966" w:rsidRDefault="00726966" w:rsidP="00726966">
      <w:pPr>
        <w:ind w:firstLine="698"/>
        <w:rPr>
          <w:rFonts w:eastAsia="Calibri"/>
          <w:sz w:val="22"/>
          <w:szCs w:val="28"/>
        </w:rPr>
      </w:pPr>
      <w:bookmarkStart w:id="0" w:name="sub_2000"/>
    </w:p>
    <w:p w:rsidR="00726966" w:rsidRDefault="00726966" w:rsidP="00726966">
      <w:pPr>
        <w:ind w:firstLine="698"/>
        <w:jc w:val="right"/>
        <w:rPr>
          <w:sz w:val="22"/>
          <w:szCs w:val="28"/>
        </w:rPr>
      </w:pP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2</w:t>
      </w: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</w:t>
      </w:r>
      <w:hyperlink r:id="rId9" w:anchor="sub_0#sub_0" w:history="1">
        <w:r>
          <w:rPr>
            <w:rStyle w:val="a3"/>
            <w:rFonts w:eastAsiaTheme="majorEastAsia"/>
            <w:color w:val="auto"/>
            <w:sz w:val="22"/>
          </w:rPr>
          <w:t>постановлению</w:t>
        </w:r>
      </w:hyperlink>
      <w:r>
        <w:rPr>
          <w:sz w:val="22"/>
          <w:szCs w:val="28"/>
        </w:rPr>
        <w:t xml:space="preserve"> Администрации</w:t>
      </w: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726966" w:rsidRDefault="00726966" w:rsidP="00726966">
      <w:pPr>
        <w:ind w:firstLine="698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от</w:t>
      </w:r>
      <w:proofErr w:type="gramEnd"/>
      <w:r>
        <w:rPr>
          <w:sz w:val="22"/>
          <w:szCs w:val="28"/>
        </w:rPr>
        <w:t xml:space="preserve"> «11» мая </w:t>
      </w:r>
      <w:smartTag w:uri="urn:schemas-microsoft-com:office:smarttags" w:element="metricconverter">
        <w:smartTagPr>
          <w:attr w:name="ProductID" w:val="2018 г"/>
        </w:smartTagPr>
        <w:r>
          <w:rPr>
            <w:sz w:val="22"/>
            <w:szCs w:val="28"/>
          </w:rPr>
          <w:t>2018 г</w:t>
        </w:r>
      </w:smartTag>
      <w:r>
        <w:rPr>
          <w:sz w:val="22"/>
          <w:szCs w:val="28"/>
        </w:rPr>
        <w:t>. № 7</w:t>
      </w:r>
    </w:p>
    <w:p w:rsidR="00726966" w:rsidRDefault="00726966" w:rsidP="00726966">
      <w:pPr>
        <w:pStyle w:val="1"/>
        <w:jc w:val="center"/>
        <w:rPr>
          <w:rFonts w:ascii="Times New Roman" w:hAnsi="Times New Roman" w:cs="Times New Roman"/>
          <w:bCs/>
          <w:color w:val="auto"/>
          <w:sz w:val="22"/>
          <w:szCs w:val="28"/>
        </w:rPr>
      </w:pPr>
      <w:r>
        <w:rPr>
          <w:rFonts w:ascii="Times New Roman" w:hAnsi="Times New Roman" w:cs="Times New Roman"/>
          <w:bCs/>
          <w:color w:val="auto"/>
          <w:sz w:val="22"/>
          <w:szCs w:val="28"/>
        </w:rPr>
        <w:t>Способ расчета</w:t>
      </w:r>
    </w:p>
    <w:p w:rsidR="00726966" w:rsidRDefault="00726966" w:rsidP="00726966">
      <w:pPr>
        <w:pStyle w:val="1"/>
        <w:jc w:val="both"/>
        <w:rPr>
          <w:rFonts w:ascii="Times New Roman" w:hAnsi="Times New Roman" w:cs="Times New Roman"/>
          <w:color w:val="auto"/>
          <w:sz w:val="22"/>
          <w:szCs w:val="28"/>
        </w:rPr>
      </w:pPr>
      <w:proofErr w:type="gramStart"/>
      <w:r>
        <w:rPr>
          <w:rFonts w:ascii="Times New Roman" w:hAnsi="Times New Roman" w:cs="Times New Roman"/>
          <w:bCs/>
          <w:color w:val="auto"/>
          <w:sz w:val="22"/>
          <w:szCs w:val="28"/>
        </w:rPr>
        <w:t>расстояния</w:t>
      </w:r>
      <w:proofErr w:type="gramEnd"/>
      <w:r>
        <w:rPr>
          <w:rFonts w:ascii="Times New Roman" w:hAnsi="Times New Roman" w:cs="Times New Roman"/>
          <w:bCs/>
          <w:color w:val="auto"/>
          <w:sz w:val="22"/>
          <w:szCs w:val="28"/>
        </w:rPr>
        <w:t xml:space="preserve"> от организаций и (или) объектов до границ прилегающих территорий, на которых не допускается розничная продажа алкогольной продукции </w:t>
      </w:r>
      <w:r>
        <w:rPr>
          <w:rFonts w:ascii="Times New Roman" w:hAnsi="Times New Roman" w:cs="Times New Roman"/>
          <w:color w:val="auto"/>
          <w:sz w:val="22"/>
          <w:szCs w:val="28"/>
        </w:rPr>
        <w:t>и розничная продажа алкогольной продукции при оказании услуг общественного питания</w:t>
      </w:r>
      <w:r>
        <w:rPr>
          <w:rFonts w:ascii="Times New Roman" w:hAnsi="Times New Roman" w:cs="Times New Roman"/>
          <w:bCs/>
          <w:color w:val="auto"/>
          <w:sz w:val="22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bCs/>
          <w:color w:val="auto"/>
          <w:sz w:val="22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Cs/>
          <w:color w:val="auto"/>
          <w:sz w:val="22"/>
          <w:szCs w:val="28"/>
        </w:rPr>
        <w:br/>
      </w:r>
      <w:bookmarkEnd w:id="0"/>
    </w:p>
    <w:p w:rsidR="00726966" w:rsidRDefault="00726966" w:rsidP="00726966">
      <w:pPr>
        <w:ind w:firstLine="720"/>
        <w:jc w:val="both"/>
        <w:rPr>
          <w:sz w:val="22"/>
          <w:szCs w:val="28"/>
        </w:rPr>
      </w:pPr>
      <w:bookmarkStart w:id="1" w:name="sub_201"/>
      <w:r>
        <w:rPr>
          <w:sz w:val="22"/>
          <w:szCs w:val="28"/>
        </w:rPr>
        <w:t xml:space="preserve">1. Настоящий способ устанавливает правила определения границ территорий, расположенных от детских, образовательных, медицинских, организаций, на которых не </w:t>
      </w:r>
      <w:r>
        <w:rPr>
          <w:sz w:val="22"/>
          <w:szCs w:val="28"/>
        </w:rPr>
        <w:lastRenderedPageBreak/>
        <w:t xml:space="preserve">допускается </w:t>
      </w:r>
      <w:r>
        <w:rPr>
          <w:bCs/>
          <w:sz w:val="22"/>
          <w:szCs w:val="28"/>
        </w:rPr>
        <w:t xml:space="preserve">розничная продажа алкогольной продукции </w:t>
      </w:r>
      <w:r>
        <w:rPr>
          <w:sz w:val="22"/>
          <w:szCs w:val="28"/>
        </w:rPr>
        <w:t>и розничная продажа алкогольной продукции при оказании услуг общественного питания.</w:t>
      </w:r>
    </w:p>
    <w:p w:rsidR="00726966" w:rsidRDefault="00726966" w:rsidP="00726966">
      <w:pPr>
        <w:ind w:firstLine="720"/>
        <w:jc w:val="both"/>
        <w:rPr>
          <w:sz w:val="22"/>
          <w:szCs w:val="28"/>
        </w:rPr>
      </w:pPr>
      <w:bookmarkStart w:id="2" w:name="sub_202"/>
      <w:bookmarkEnd w:id="1"/>
      <w:r>
        <w:rPr>
          <w:sz w:val="22"/>
          <w:szCs w:val="28"/>
        </w:rPr>
        <w:t xml:space="preserve">2. Границы определяются путем замера кратчайшего расстояния в соответствии с требованиями </w:t>
      </w:r>
      <w:hyperlink r:id="rId10" w:anchor="sub_203#sub_203" w:history="1">
        <w:r>
          <w:rPr>
            <w:rStyle w:val="a3"/>
            <w:rFonts w:eastAsiaTheme="majorEastAsia"/>
            <w:color w:val="auto"/>
            <w:sz w:val="22"/>
          </w:rPr>
          <w:t>пункта 3</w:t>
        </w:r>
      </w:hyperlink>
      <w:r>
        <w:rPr>
          <w:sz w:val="22"/>
          <w:szCs w:val="28"/>
        </w:rPr>
        <w:t xml:space="preserve"> настоящего Порядка от детских, образовательных, медицинских организаций, до торговых объектов, в которых осуществляется </w:t>
      </w:r>
      <w:r>
        <w:rPr>
          <w:bCs/>
          <w:sz w:val="22"/>
          <w:szCs w:val="28"/>
        </w:rPr>
        <w:t xml:space="preserve">розничная продажа алкогольной продукции </w:t>
      </w:r>
      <w:r>
        <w:rPr>
          <w:sz w:val="22"/>
          <w:szCs w:val="28"/>
        </w:rPr>
        <w:t>и розничная продажа алкогольной продукции при оказании услуг общественного питания.</w:t>
      </w:r>
      <w:r>
        <w:rPr>
          <w:bCs/>
          <w:sz w:val="22"/>
          <w:szCs w:val="28"/>
        </w:rPr>
        <w:t xml:space="preserve"> </w:t>
      </w:r>
    </w:p>
    <w:p w:rsidR="00726966" w:rsidRDefault="00726966" w:rsidP="00726966">
      <w:pPr>
        <w:ind w:firstLine="720"/>
        <w:jc w:val="both"/>
        <w:rPr>
          <w:sz w:val="22"/>
          <w:szCs w:val="28"/>
        </w:rPr>
      </w:pPr>
      <w:bookmarkStart w:id="3" w:name="sub_203"/>
      <w:bookmarkEnd w:id="2"/>
      <w:r>
        <w:rPr>
          <w:sz w:val="22"/>
          <w:szCs w:val="28"/>
        </w:rPr>
        <w:t>3. Граница определяется по кратчайшему расстоянию по тротуарам или пешеходным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bookmarkEnd w:id="3"/>
    <w:p w:rsidR="00726966" w:rsidRDefault="00726966" w:rsidP="00726966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1) при наличии обособленной территории, границы которой обозначены ограждением (объектами искусственного происхождения), прилегающей к зданию (строению, сооружению), в котором расположена детская, образовательная, медицинская организация, (далее - обособленная территория) - от входа для посетителей на обособленную территорию до ближайшего входа для посетителей в торговый объект, в котором осуществляется </w:t>
      </w:r>
      <w:r>
        <w:rPr>
          <w:bCs/>
          <w:sz w:val="22"/>
          <w:szCs w:val="28"/>
        </w:rPr>
        <w:t xml:space="preserve">розничная продажа алкогольной продукции </w:t>
      </w:r>
      <w:r>
        <w:rPr>
          <w:sz w:val="22"/>
          <w:szCs w:val="28"/>
        </w:rPr>
        <w:t>и розничная продажа алкогольной продукции при оказании услуг общественного питания;</w:t>
      </w:r>
    </w:p>
    <w:p w:rsidR="00726966" w:rsidRDefault="00726966" w:rsidP="00726966">
      <w:pPr>
        <w:ind w:firstLine="720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2) при отсутствии обособленной территории - от входа для посетителей в здание (строение, сооружение), в котором расположена детская, образовательная, медицинская организация, до ближайшего входа для посетителей в торговый объект, в котором осуществляется </w:t>
      </w:r>
      <w:r>
        <w:rPr>
          <w:bCs/>
          <w:sz w:val="22"/>
          <w:szCs w:val="28"/>
        </w:rPr>
        <w:t xml:space="preserve">розничная продажа алкогольной продукции </w:t>
      </w:r>
      <w:r>
        <w:rPr>
          <w:sz w:val="22"/>
          <w:szCs w:val="28"/>
        </w:rPr>
        <w:t xml:space="preserve">и розничная продажа алкогольной продукции при оказании услуг общественного питания. </w:t>
      </w:r>
    </w:p>
    <w:p w:rsidR="00726966" w:rsidRDefault="00726966" w:rsidP="00726966">
      <w:pPr>
        <w:jc w:val="both"/>
        <w:rPr>
          <w:sz w:val="22"/>
          <w:szCs w:val="28"/>
        </w:rPr>
      </w:pPr>
    </w:p>
    <w:p w:rsidR="00726966" w:rsidRDefault="00726966" w:rsidP="00726966">
      <w:pPr>
        <w:ind w:firstLine="709"/>
        <w:jc w:val="both"/>
        <w:rPr>
          <w:b/>
          <w:sz w:val="22"/>
          <w:szCs w:val="40"/>
        </w:rPr>
      </w:pPr>
    </w:p>
    <w:p w:rsidR="00726966" w:rsidRDefault="00726966" w:rsidP="00726966">
      <w:pPr>
        <w:spacing w:line="240" w:lineRule="exact"/>
        <w:ind w:firstLine="709"/>
        <w:jc w:val="center"/>
        <w:rPr>
          <w:sz w:val="22"/>
          <w:szCs w:val="28"/>
        </w:rPr>
      </w:pPr>
    </w:p>
    <w:p w:rsidR="00726966" w:rsidRDefault="00726966" w:rsidP="00726966">
      <w:pPr>
        <w:shd w:val="clear" w:color="auto" w:fill="FFFFFF"/>
        <w:ind w:firstLine="708"/>
        <w:jc w:val="both"/>
        <w:rPr>
          <w:color w:val="000000"/>
          <w:sz w:val="22"/>
          <w:szCs w:val="28"/>
        </w:rPr>
      </w:pPr>
    </w:p>
    <w:p w:rsidR="00726966" w:rsidRDefault="00726966" w:rsidP="00726966">
      <w:pPr>
        <w:shd w:val="clear" w:color="auto" w:fill="FFFFFF"/>
        <w:ind w:firstLine="708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>_____________________________________________________________________</w:t>
      </w:r>
    </w:p>
    <w:p w:rsidR="00726966" w:rsidRDefault="00726966" w:rsidP="00726966">
      <w:pPr>
        <w:pStyle w:val="a4"/>
        <w:jc w:val="center"/>
        <w:rPr>
          <w:b/>
          <w:bCs/>
          <w:sz w:val="22"/>
        </w:rPr>
      </w:pPr>
      <w:r>
        <w:rPr>
          <w:b/>
          <w:sz w:val="22"/>
        </w:rPr>
        <w:t>И</w:t>
      </w:r>
      <w:r>
        <w:rPr>
          <w:b/>
          <w:bCs/>
          <w:sz w:val="22"/>
        </w:rPr>
        <w:t xml:space="preserve">нформационный </w:t>
      </w:r>
      <w:proofErr w:type="gramStart"/>
      <w:r>
        <w:rPr>
          <w:b/>
          <w:bCs/>
          <w:sz w:val="22"/>
        </w:rPr>
        <w:t xml:space="preserve">бюллетень  </w:t>
      </w:r>
      <w:proofErr w:type="spellStart"/>
      <w:r>
        <w:rPr>
          <w:b/>
          <w:bCs/>
          <w:sz w:val="22"/>
        </w:rPr>
        <w:t>Силинского</w:t>
      </w:r>
      <w:proofErr w:type="spellEnd"/>
      <w:proofErr w:type="gramEnd"/>
      <w:r>
        <w:rPr>
          <w:b/>
          <w:bCs/>
          <w:sz w:val="22"/>
        </w:rPr>
        <w:t xml:space="preserve"> сельского поселения </w:t>
      </w:r>
    </w:p>
    <w:p w:rsidR="00726966" w:rsidRDefault="00726966" w:rsidP="00726966">
      <w:pPr>
        <w:pStyle w:val="a4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</w:t>
      </w:r>
      <w:proofErr w:type="gramStart"/>
      <w:r>
        <w:rPr>
          <w:b/>
          <w:bCs/>
          <w:sz w:val="22"/>
        </w:rPr>
        <w:t>района  №</w:t>
      </w:r>
      <w:proofErr w:type="gramEnd"/>
      <w:r>
        <w:rPr>
          <w:b/>
          <w:bCs/>
          <w:sz w:val="22"/>
        </w:rPr>
        <w:t>10 (а)  от 11 мая 2018 года</w:t>
      </w:r>
    </w:p>
    <w:p w:rsidR="00726966" w:rsidRDefault="00726966" w:rsidP="00726966">
      <w:pPr>
        <w:pStyle w:val="a4"/>
        <w:jc w:val="center"/>
        <w:rPr>
          <w:sz w:val="22"/>
        </w:rPr>
      </w:pPr>
      <w:proofErr w:type="gramStart"/>
      <w:r>
        <w:rPr>
          <w:b/>
          <w:bCs/>
          <w:sz w:val="22"/>
        </w:rPr>
        <w:t>Учредитель :</w:t>
      </w:r>
      <w:proofErr w:type="gramEnd"/>
      <w:r>
        <w:rPr>
          <w:b/>
          <w:bCs/>
          <w:sz w:val="22"/>
        </w:rPr>
        <w:t xml:space="preserve"> Совет депутатов </w:t>
      </w:r>
      <w:proofErr w:type="spellStart"/>
      <w:r>
        <w:rPr>
          <w:b/>
          <w:bCs/>
          <w:sz w:val="22"/>
        </w:rPr>
        <w:t>Силинского</w:t>
      </w:r>
      <w:proofErr w:type="spellEnd"/>
      <w:r>
        <w:rPr>
          <w:b/>
          <w:bCs/>
          <w:sz w:val="22"/>
        </w:rPr>
        <w:t xml:space="preserve"> сельского поселения</w:t>
      </w:r>
    </w:p>
    <w:p w:rsidR="00726966" w:rsidRDefault="00726966" w:rsidP="00726966">
      <w:pPr>
        <w:pStyle w:val="a4"/>
        <w:jc w:val="center"/>
        <w:rPr>
          <w:b/>
          <w:bCs/>
          <w:sz w:val="22"/>
        </w:rPr>
      </w:pPr>
      <w:proofErr w:type="spellStart"/>
      <w:r>
        <w:rPr>
          <w:b/>
          <w:bCs/>
          <w:sz w:val="22"/>
        </w:rPr>
        <w:t>Ардатовского</w:t>
      </w:r>
      <w:proofErr w:type="spellEnd"/>
      <w:r>
        <w:rPr>
          <w:b/>
          <w:bCs/>
          <w:sz w:val="22"/>
        </w:rPr>
        <w:t xml:space="preserve"> муниципального района.</w:t>
      </w:r>
    </w:p>
    <w:p w:rsidR="00726966" w:rsidRDefault="00726966" w:rsidP="00726966">
      <w:pPr>
        <w:pStyle w:val="a4"/>
        <w:ind w:firstLine="902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</w:t>
      </w:r>
      <w:proofErr w:type="gramStart"/>
      <w:r>
        <w:rPr>
          <w:b/>
          <w:bCs/>
          <w:sz w:val="22"/>
        </w:rPr>
        <w:t>Тираж :</w:t>
      </w:r>
      <w:proofErr w:type="gramEnd"/>
      <w:r>
        <w:rPr>
          <w:b/>
          <w:bCs/>
          <w:sz w:val="22"/>
        </w:rPr>
        <w:t xml:space="preserve"> 3 экз.</w:t>
      </w:r>
    </w:p>
    <w:p w:rsidR="00726966" w:rsidRDefault="00726966" w:rsidP="00726966">
      <w:pPr>
        <w:rPr>
          <w:sz w:val="22"/>
        </w:rPr>
      </w:pPr>
    </w:p>
    <w:p w:rsidR="00726966" w:rsidRDefault="00726966" w:rsidP="00726966">
      <w:pPr>
        <w:rPr>
          <w:sz w:val="22"/>
        </w:rPr>
      </w:pPr>
    </w:p>
    <w:p w:rsidR="00726966" w:rsidRDefault="00726966" w:rsidP="00726966">
      <w:pPr>
        <w:rPr>
          <w:sz w:val="22"/>
        </w:rPr>
      </w:pPr>
    </w:p>
    <w:p w:rsidR="00376C74" w:rsidRDefault="00376C74">
      <w:bookmarkStart w:id="4" w:name="_GoBack"/>
      <w:bookmarkEnd w:id="4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987"/>
    <w:rsid w:val="00376C74"/>
    <w:rsid w:val="00726966"/>
    <w:rsid w:val="0098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385EB1-CE83-40DB-AE0B-B7D31BF2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269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69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3">
    <w:name w:val="Hyperlink"/>
    <w:semiHidden/>
    <w:unhideWhenUsed/>
    <w:rsid w:val="00726966"/>
    <w:rPr>
      <w:color w:val="0000FF"/>
      <w:u w:val="single"/>
    </w:rPr>
  </w:style>
  <w:style w:type="paragraph" w:styleId="a4">
    <w:name w:val="Normal (Web)"/>
    <w:basedOn w:val="a"/>
    <w:semiHidden/>
    <w:unhideWhenUsed/>
    <w:rsid w:val="00726966"/>
    <w:pPr>
      <w:spacing w:before="100" w:beforeAutospacing="1" w:after="100" w:afterAutospacing="1"/>
    </w:pPr>
  </w:style>
  <w:style w:type="paragraph" w:customStyle="1" w:styleId="a5">
    <w:name w:val="Нормальный (таблица)"/>
    <w:basedOn w:val="a"/>
    <w:next w:val="a"/>
    <w:semiHidden/>
    <w:rsid w:val="00726966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6">
    <w:name w:val="Прижатый влево"/>
    <w:basedOn w:val="a"/>
    <w:next w:val="a"/>
    <w:semiHidden/>
    <w:rsid w:val="00726966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7">
    <w:name w:val="Гипертекстовая ссылка"/>
    <w:rsid w:val="00726966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8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72;&#1083;&#1082;&#1086;&#1075;&#1086;&#1083;&#1100;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E:\&#1072;&#1083;&#1082;&#1086;&#1075;&#1086;&#1083;&#1100;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&#1072;&#1083;&#1082;&#1086;&#1075;&#1086;&#1083;&#1100;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E:\&#1072;&#1083;&#1082;&#1086;&#1075;&#1086;&#1083;&#1100;.htm" TargetMode="External"/><Relationship Id="rId10" Type="http://schemas.openxmlformats.org/officeDocument/2006/relationships/hyperlink" Target="file:///E:\&#1072;&#1083;&#1082;&#1086;&#1075;&#1086;&#1083;&#1100;.htm" TargetMode="External"/><Relationship Id="rId4" Type="http://schemas.openxmlformats.org/officeDocument/2006/relationships/hyperlink" Target="garantf1://86367.0/" TargetMode="External"/><Relationship Id="rId9" Type="http://schemas.openxmlformats.org/officeDocument/2006/relationships/hyperlink" Target="file:///E:\&#1072;&#1083;&#1082;&#1086;&#1075;&#1086;&#1083;&#1100;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1104</Words>
  <Characters>6295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2018-05-21T14:20:00Z</dcterms:created>
  <dcterms:modified xsi:type="dcterms:W3CDTF">2018-05-21T14:20:00Z</dcterms:modified>
</cp:coreProperties>
</file>