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629" w:rsidRDefault="00EC0629" w:rsidP="00EC0629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C0629" w:rsidRDefault="00EC0629" w:rsidP="00EC0629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EC0629" w:rsidRDefault="00EC0629" w:rsidP="00EC0629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EC0629" w:rsidRDefault="00EC0629" w:rsidP="00EC0629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EC0629" w:rsidRDefault="00EC0629" w:rsidP="00EC0629">
      <w:pPr>
        <w:jc w:val="center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EC0629" w:rsidRDefault="00EC0629" w:rsidP="00EC062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EC0629" w:rsidRDefault="00EC0629" w:rsidP="00EC0629">
      <w:pPr>
        <w:jc w:val="center"/>
        <w:rPr>
          <w:rFonts w:ascii="Times New Roman" w:hAnsi="Times New Roman"/>
          <w:sz w:val="28"/>
          <w:szCs w:val="28"/>
        </w:rPr>
      </w:pPr>
    </w:p>
    <w:p w:rsidR="00EC0629" w:rsidRDefault="00EC0629" w:rsidP="00EC062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EC0629" w:rsidRDefault="00EC0629" w:rsidP="00EC0629">
      <w:pPr>
        <w:rPr>
          <w:rFonts w:ascii="Times New Roman" w:hAnsi="Times New Roman"/>
          <w:sz w:val="28"/>
          <w:szCs w:val="28"/>
        </w:rPr>
      </w:pPr>
    </w:p>
    <w:p w:rsidR="00EC0629" w:rsidRDefault="00EC0629" w:rsidP="00EC0629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  24</w:t>
      </w:r>
      <w:proofErr w:type="gramEnd"/>
      <w:r>
        <w:rPr>
          <w:rFonts w:ascii="Times New Roman" w:hAnsi="Times New Roman"/>
          <w:sz w:val="28"/>
          <w:szCs w:val="28"/>
        </w:rPr>
        <w:t xml:space="preserve"> июня    2019года                                                                         №74</w:t>
      </w:r>
    </w:p>
    <w:p w:rsidR="00EC0629" w:rsidRDefault="00EC0629" w:rsidP="00EC0629">
      <w:pPr>
        <w:pStyle w:val="a5"/>
        <w:ind w:left="57" w:firstLine="0"/>
        <w:jc w:val="left"/>
      </w:pPr>
    </w:p>
    <w:p w:rsidR="00EC0629" w:rsidRDefault="00EC0629" w:rsidP="00EC0629">
      <w:pPr>
        <w:pStyle w:val="a5"/>
        <w:ind w:left="57" w:firstLine="0"/>
        <w:jc w:val="left"/>
      </w:pPr>
      <w:r>
        <w:t xml:space="preserve">Об утверждении отчета об исполнении бюджета  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  муниципального района Республики Мордовия за 2018 год.</w:t>
      </w:r>
    </w:p>
    <w:p w:rsidR="00EC0629" w:rsidRDefault="00EC0629" w:rsidP="00EC0629">
      <w:pPr>
        <w:pStyle w:val="a5"/>
        <w:ind w:left="57" w:firstLine="0"/>
        <w:jc w:val="left"/>
      </w:pPr>
    </w:p>
    <w:p w:rsidR="00EC0629" w:rsidRDefault="00EC0629" w:rsidP="00EC062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района  Совет</w:t>
      </w:r>
      <w:proofErr w:type="gramEnd"/>
      <w:r>
        <w:rPr>
          <w:rFonts w:ascii="Times New Roman" w:hAnsi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EC0629" w:rsidRDefault="00EC0629" w:rsidP="00EC0629">
      <w:pPr>
        <w:jc w:val="both"/>
        <w:rPr>
          <w:rFonts w:ascii="Times New Roman" w:hAnsi="Times New Roman"/>
          <w:sz w:val="28"/>
          <w:szCs w:val="28"/>
        </w:rPr>
      </w:pPr>
    </w:p>
    <w:p w:rsidR="00EC0629" w:rsidRDefault="00EC0629" w:rsidP="00EC062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 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за 2018 год по доходам  в сумме  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 2526,8</w:t>
      </w:r>
      <w:r>
        <w:rPr>
          <w:rFonts w:ascii="Times New Roman" w:hAnsi="Times New Roman"/>
          <w:sz w:val="28"/>
          <w:szCs w:val="28"/>
        </w:rPr>
        <w:t xml:space="preserve">тыс.рублей, по расходам  в сумме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  2533,1</w:t>
      </w:r>
      <w:r>
        <w:rPr>
          <w:rFonts w:ascii="Times New Roman" w:hAnsi="Times New Roman"/>
          <w:sz w:val="28"/>
          <w:szCs w:val="28"/>
        </w:rPr>
        <w:t xml:space="preserve"> рублей с превышением расходов над доходами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сумме -      6,3 тыс. рублей и со следующими показателями: </w:t>
      </w:r>
    </w:p>
    <w:p w:rsidR="00EC0629" w:rsidRDefault="00EC0629" w:rsidP="00EC0629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доходам 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согласно  приложения 1.</w:t>
      </w:r>
    </w:p>
    <w:p w:rsidR="00EC0629" w:rsidRDefault="00EC0629" w:rsidP="00EC0629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распределению расходов 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EC0629" w:rsidRDefault="00EC0629" w:rsidP="00EC0629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согласно приложения 3</w:t>
      </w:r>
    </w:p>
    <w:p w:rsidR="00EC0629" w:rsidRDefault="00EC0629" w:rsidP="00EC0629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источникам внутреннего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согласно приложения 4</w:t>
      </w:r>
    </w:p>
    <w:p w:rsidR="00EC0629" w:rsidRDefault="00EC0629" w:rsidP="00EC062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2.Настоящее решение вступает в силу со </w:t>
      </w:r>
      <w:proofErr w:type="gramStart"/>
      <w:r>
        <w:rPr>
          <w:rFonts w:ascii="Times New Roman" w:hAnsi="Times New Roman"/>
          <w:sz w:val="28"/>
          <w:szCs w:val="28"/>
        </w:rPr>
        <w:t>дня  его</w:t>
      </w:r>
      <w:proofErr w:type="gramEnd"/>
      <w:r>
        <w:rPr>
          <w:rFonts w:ascii="Times New Roman" w:hAnsi="Times New Roman"/>
          <w:sz w:val="28"/>
          <w:szCs w:val="28"/>
        </w:rPr>
        <w:t xml:space="preserve"> опубликования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EC0629" w:rsidRDefault="00EC0629" w:rsidP="00EC0629">
      <w:pPr>
        <w:ind w:firstLine="708"/>
        <w:rPr>
          <w:rFonts w:ascii="Times New Roman" w:hAnsi="Times New Roman"/>
          <w:sz w:val="28"/>
          <w:szCs w:val="28"/>
        </w:rPr>
      </w:pPr>
    </w:p>
    <w:p w:rsidR="00EC0629" w:rsidRDefault="00EC0629" w:rsidP="00EC0629">
      <w:pPr>
        <w:ind w:firstLine="708"/>
        <w:rPr>
          <w:rFonts w:ascii="Times New Roman" w:hAnsi="Times New Roman"/>
          <w:sz w:val="28"/>
          <w:szCs w:val="28"/>
        </w:rPr>
      </w:pPr>
    </w:p>
    <w:p w:rsidR="00EC0629" w:rsidRDefault="00EC0629" w:rsidP="00EC0629">
      <w:pPr>
        <w:ind w:firstLine="708"/>
        <w:rPr>
          <w:rFonts w:ascii="Times New Roman" w:hAnsi="Times New Roman"/>
          <w:sz w:val="28"/>
          <w:szCs w:val="28"/>
        </w:rPr>
      </w:pPr>
    </w:p>
    <w:p w:rsidR="00EC0629" w:rsidRDefault="00EC0629" w:rsidP="00EC0629">
      <w:pPr>
        <w:pStyle w:val="a3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Глава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</w:p>
    <w:p w:rsidR="00EC0629" w:rsidRDefault="00EC0629" w:rsidP="00EC0629">
      <w:pPr>
        <w:pStyle w:val="a3"/>
        <w:spacing w:after="0"/>
        <w:jc w:val="both"/>
        <w:rPr>
          <w:rFonts w:cs="Times New Roman"/>
          <w:sz w:val="20"/>
        </w:rPr>
      </w:pPr>
      <w:proofErr w:type="gramStart"/>
      <w:r>
        <w:rPr>
          <w:rFonts w:cs="Times New Roman"/>
          <w:sz w:val="28"/>
          <w:szCs w:val="28"/>
        </w:rPr>
        <w:t>сельского</w:t>
      </w:r>
      <w:proofErr w:type="gramEnd"/>
      <w:r>
        <w:rPr>
          <w:rFonts w:cs="Times New Roman"/>
          <w:sz w:val="28"/>
          <w:szCs w:val="28"/>
        </w:rPr>
        <w:t xml:space="preserve"> поселения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 xml:space="preserve">                 А.Н.Анисимов.      </w:t>
      </w:r>
      <w:r>
        <w:rPr>
          <w:rFonts w:cs="Times New Roman"/>
          <w:sz w:val="20"/>
        </w:rPr>
        <w:t xml:space="preserve">      </w:t>
      </w:r>
    </w:p>
    <w:tbl>
      <w:tblPr>
        <w:tblW w:w="1011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179"/>
        <w:gridCol w:w="156"/>
        <w:gridCol w:w="1886"/>
        <w:gridCol w:w="166"/>
        <w:gridCol w:w="953"/>
        <w:gridCol w:w="16"/>
        <w:gridCol w:w="833"/>
        <w:gridCol w:w="223"/>
        <w:gridCol w:w="370"/>
        <w:gridCol w:w="334"/>
      </w:tblGrid>
      <w:tr w:rsidR="00EC0629" w:rsidTr="00EC0629">
        <w:trPr>
          <w:gridAfter w:val="1"/>
          <w:wAfter w:w="334" w:type="dxa"/>
          <w:trHeight w:val="204"/>
        </w:trPr>
        <w:tc>
          <w:tcPr>
            <w:tcW w:w="5333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1802" w:type="dxa"/>
            <w:gridSpan w:val="3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lastRenderedPageBreak/>
              <w:t>Приложение 1</w:t>
            </w:r>
          </w:p>
        </w:tc>
        <w:tc>
          <w:tcPr>
            <w:tcW w:w="593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EC0629" w:rsidTr="00EC0629">
        <w:trPr>
          <w:gridAfter w:val="1"/>
          <w:wAfter w:w="334" w:type="dxa"/>
          <w:trHeight w:val="994"/>
        </w:trPr>
        <w:tc>
          <w:tcPr>
            <w:tcW w:w="5333" w:type="dxa"/>
            <w:gridSpan w:val="2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2395" w:type="dxa"/>
            <w:gridSpan w:val="5"/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решению Совета депутатов </w:t>
            </w: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сельского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поселенияАрдатовского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за 2018 год. 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>от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  <w:t xml:space="preserve"> 27.06.2019 г. №74 </w:t>
            </w:r>
          </w:p>
        </w:tc>
      </w:tr>
      <w:tr w:rsidR="00EC0629" w:rsidTr="00EC0629">
        <w:trPr>
          <w:gridAfter w:val="1"/>
          <w:wAfter w:w="334" w:type="dxa"/>
          <w:trHeight w:val="235"/>
        </w:trPr>
        <w:tc>
          <w:tcPr>
            <w:tcW w:w="5333" w:type="dxa"/>
            <w:gridSpan w:val="2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</w:rPr>
            </w:pPr>
          </w:p>
        </w:tc>
        <w:tc>
          <w:tcPr>
            <w:tcW w:w="953" w:type="dxa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49" w:type="dxa"/>
            <w:gridSpan w:val="2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93" w:type="dxa"/>
            <w:gridSpan w:val="2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</w:rPr>
            </w:pPr>
          </w:p>
        </w:tc>
      </w:tr>
      <w:tr w:rsidR="00EC0629" w:rsidTr="00EC0629">
        <w:trPr>
          <w:gridAfter w:val="1"/>
          <w:wAfter w:w="334" w:type="dxa"/>
          <w:trHeight w:val="502"/>
        </w:trPr>
        <w:tc>
          <w:tcPr>
            <w:tcW w:w="9780" w:type="dxa"/>
            <w:gridSpan w:val="9"/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Объем поступлений доходов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</w:rPr>
              <w:t xml:space="preserve"> муниципального района по основным источникам за 2017год </w:t>
            </w:r>
          </w:p>
        </w:tc>
      </w:tr>
      <w:tr w:rsidR="00EC0629" w:rsidTr="00EC0629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849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593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EC0629" w:rsidTr="00EC0629">
        <w:trPr>
          <w:gridAfter w:val="1"/>
          <w:wAfter w:w="334" w:type="dxa"/>
          <w:trHeight w:val="818"/>
        </w:trPr>
        <w:tc>
          <w:tcPr>
            <w:tcW w:w="5333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 Наименование показателя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Код дохода по бюджетной классификации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Утвержденные бюджетные назначения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Исполнено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% исполнения</w:t>
            </w:r>
          </w:p>
        </w:tc>
      </w:tr>
      <w:tr w:rsidR="00EC0629" w:rsidTr="00EC0629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Доходы бюджета - Всего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000 0 00 00000 00 0000 000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2 647,1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2 526,8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95,0</w:t>
            </w:r>
          </w:p>
        </w:tc>
      </w:tr>
      <w:tr w:rsidR="00EC0629" w:rsidTr="00EC0629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Налог на доходы физических лиц с доходов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182 1 01 0201001 1000 110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3,0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73,0</w:t>
            </w:r>
          </w:p>
        </w:tc>
      </w:tr>
      <w:tr w:rsidR="00EC0629" w:rsidTr="00EC0629">
        <w:trPr>
          <w:gridAfter w:val="1"/>
          <w:wAfter w:w="334" w:type="dxa"/>
          <w:trHeight w:val="581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182 1 06 0103010 1000 110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11,7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175,0</w:t>
            </w:r>
          </w:p>
        </w:tc>
      </w:tr>
      <w:tr w:rsidR="00EC0629" w:rsidTr="00EC0629">
        <w:trPr>
          <w:gridAfter w:val="1"/>
          <w:wAfter w:w="334" w:type="dxa"/>
          <w:trHeight w:val="826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182 1 06 06033 10 1000 110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13,5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17,5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130,0</w:t>
            </w:r>
          </w:p>
        </w:tc>
      </w:tr>
      <w:tr w:rsidR="00EC0629" w:rsidTr="00EC0629">
        <w:trPr>
          <w:gridAfter w:val="1"/>
          <w:wAfter w:w="334" w:type="dxa"/>
          <w:trHeight w:val="826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182 1 06 06043 10 1000 110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256,7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210,5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82,0</w:t>
            </w:r>
          </w:p>
        </w:tc>
      </w:tr>
      <w:tr w:rsidR="00EC0629" w:rsidTr="00EC0629">
        <w:trPr>
          <w:gridAfter w:val="1"/>
          <w:wAfter w:w="334" w:type="dxa"/>
          <w:trHeight w:val="600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182 1 05 03010 01 1000 110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3,5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6,3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180,0</w:t>
            </w:r>
          </w:p>
        </w:tc>
      </w:tr>
      <w:tr w:rsidR="00EC0629" w:rsidTr="00EC0629">
        <w:trPr>
          <w:gridAfter w:val="1"/>
          <w:wAfter w:w="334" w:type="dxa"/>
          <w:trHeight w:val="85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</w:rPr>
              <w:t>доходы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</w:rPr>
              <w:t>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182 1 11 05025 10 0000 120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48,3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110,5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229,0</w:t>
            </w:r>
          </w:p>
        </w:tc>
      </w:tr>
      <w:tr w:rsidR="00EC0629" w:rsidTr="00EC0629">
        <w:trPr>
          <w:gridAfter w:val="1"/>
          <w:wAfter w:w="334" w:type="dxa"/>
          <w:trHeight w:val="413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932 2 02 15001 10 7510 151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598,2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598,2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EC0629" w:rsidTr="00EC0629">
        <w:trPr>
          <w:gridAfter w:val="1"/>
          <w:wAfter w:w="334" w:type="dxa"/>
          <w:trHeight w:val="61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932 2 02 35118 10 5118 151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58,2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58,2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EC0629" w:rsidTr="00EC0629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Прочие субвенции бюджетам поселений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932 2 02 29999 10 7601 151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1 350,5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1 350,5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EC0629" w:rsidTr="00EC0629">
        <w:trPr>
          <w:gridAfter w:val="1"/>
          <w:wAfter w:w="334" w:type="dxa"/>
          <w:trHeight w:val="442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932 2 02 30024 10 7715 151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0,1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100,0</w:t>
            </w:r>
          </w:p>
        </w:tc>
      </w:tr>
      <w:tr w:rsidR="00EC0629" w:rsidTr="00EC0629">
        <w:trPr>
          <w:gridAfter w:val="1"/>
          <w:wAfter w:w="334" w:type="dxa"/>
          <w:trHeight w:val="99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lastRenderedPageBreak/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 xml:space="preserve">932 202 4001410 4410 151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302,3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151,5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</w:rPr>
              <w:t>50,1</w:t>
            </w:r>
          </w:p>
        </w:tc>
      </w:tr>
      <w:tr w:rsidR="00EC0629" w:rsidTr="00EC0629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953" w:type="dxa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849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593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  <w:tr w:rsidR="00EC0629" w:rsidTr="00EC0629">
        <w:trPr>
          <w:trHeight w:val="204"/>
        </w:trPr>
        <w:tc>
          <w:tcPr>
            <w:tcW w:w="5177" w:type="dxa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191" w:type="dxa"/>
            <w:gridSpan w:val="5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Приложение 2</w:t>
            </w:r>
          </w:p>
        </w:tc>
        <w:tc>
          <w:tcPr>
            <w:tcW w:w="704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trHeight w:val="1010"/>
        </w:trPr>
        <w:tc>
          <w:tcPr>
            <w:tcW w:w="5177" w:type="dxa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895" w:type="dxa"/>
            <w:gridSpan w:val="7"/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муниципального района Республики Мордовия за 2018 год. 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от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27.06.  2019г              № 74</w:t>
            </w:r>
          </w:p>
        </w:tc>
      </w:tr>
      <w:tr w:rsidR="00EC0629" w:rsidTr="00EC0629">
        <w:trPr>
          <w:trHeight w:val="254"/>
        </w:trPr>
        <w:tc>
          <w:tcPr>
            <w:tcW w:w="5177" w:type="dxa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042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1135" w:type="dxa"/>
            <w:gridSpan w:val="3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1056" w:type="dxa"/>
            <w:gridSpan w:val="2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04" w:type="dxa"/>
            <w:gridSpan w:val="2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EC0629" w:rsidTr="00EC0629">
        <w:trPr>
          <w:trHeight w:val="708"/>
        </w:trPr>
        <w:tc>
          <w:tcPr>
            <w:tcW w:w="10114" w:type="dxa"/>
            <w:gridSpan w:val="10"/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РАСПРЕДЕЛЕНИЕ РАСХОДОВ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БЮДЖЕТА  СИЛИНСКОГО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ЗА 2017 ГОД</w:t>
            </w:r>
          </w:p>
        </w:tc>
      </w:tr>
      <w:tr w:rsidR="00EC0629" w:rsidTr="00EC0629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4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056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4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trHeight w:val="727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расхода по бюджетной классификации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EC0629" w:rsidTr="00EC0629">
        <w:trPr>
          <w:trHeight w:val="226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Расходы бюджета - Итого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932 0000 0000000 000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2 683,9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2 533,1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94,0</w:t>
            </w:r>
          </w:p>
        </w:tc>
      </w:tr>
      <w:tr w:rsidR="00EC0629" w:rsidTr="00EC0629">
        <w:trPr>
          <w:trHeight w:val="727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932 0102 6510041150 129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22,8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22,8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282,7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362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932 0104 1920377150 244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36,4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36,4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34,2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34,2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320,9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320,9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177" w:type="dxa"/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Уплата иных платежей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932 0104 6520041120 853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6,2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442,1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442,1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112,5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112,5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91,2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91,2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10,4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10,4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302,3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151,5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50,1</w:t>
            </w:r>
          </w:p>
        </w:tc>
      </w:tr>
      <w:tr w:rsidR="00EC0629" w:rsidTr="00EC062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межбюджетные трансферты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932 0801 8910061140 540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394,8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394,8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межбюджетные трансферты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932 0801 8910076010 540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375,3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375,3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Иные пенсии, социальные доплаты к пенсиям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932 1001 8910003010 312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113,8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113,8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Обслуживание муниципального долга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932 1301 8910041240 730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27,0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27,0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72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Результат исполнения бюджета (дефицит "--", профицит "+")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-36,8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-6,3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17,1</w:t>
            </w:r>
          </w:p>
        </w:tc>
      </w:tr>
    </w:tbl>
    <w:p w:rsidR="00EC0629" w:rsidRDefault="00EC0629" w:rsidP="00EC0629">
      <w:pPr>
        <w:pStyle w:val="a3"/>
        <w:jc w:val="both"/>
        <w:rPr>
          <w:rFonts w:cs="Times New Roman"/>
          <w:sz w:val="16"/>
        </w:rPr>
      </w:pPr>
    </w:p>
    <w:tbl>
      <w:tblPr>
        <w:tblW w:w="9912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"/>
        <w:gridCol w:w="3688"/>
        <w:gridCol w:w="1976"/>
        <w:gridCol w:w="56"/>
        <w:gridCol w:w="902"/>
        <w:gridCol w:w="838"/>
        <w:gridCol w:w="419"/>
        <w:gridCol w:w="371"/>
        <w:gridCol w:w="325"/>
        <w:gridCol w:w="703"/>
        <w:gridCol w:w="627"/>
      </w:tblGrid>
      <w:tr w:rsidR="00EC0629" w:rsidTr="00EC0629">
        <w:trPr>
          <w:trHeight w:val="204"/>
        </w:trPr>
        <w:tc>
          <w:tcPr>
            <w:tcW w:w="5676" w:type="dxa"/>
            <w:gridSpan w:val="3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4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399" w:type="dxa"/>
            <w:gridSpan w:val="3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trHeight w:val="1207"/>
        </w:trPr>
        <w:tc>
          <w:tcPr>
            <w:tcW w:w="5676" w:type="dxa"/>
            <w:gridSpan w:val="3"/>
          </w:tcPr>
          <w:p w:rsidR="00EC0629" w:rsidRDefault="00EC0629">
            <w:pPr>
              <w:rPr>
                <w:rFonts w:ascii="Arial" w:eastAsia="Times New Roman" w:hAnsi="Arial"/>
                <w:sz w:val="24"/>
              </w:rPr>
            </w:pPr>
          </w:p>
          <w:p w:rsidR="00EC0629" w:rsidRDefault="00EC0629"/>
          <w:p w:rsidR="00EC0629" w:rsidRDefault="00EC0629"/>
          <w:p w:rsidR="00EC0629" w:rsidRDefault="00EC0629"/>
          <w:p w:rsidR="00EC0629" w:rsidRDefault="00EC0629"/>
          <w:tbl>
            <w:tblPr>
              <w:tblW w:w="10116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116"/>
            </w:tblGrid>
            <w:tr w:rsidR="00EC0629">
              <w:trPr>
                <w:trHeight w:val="1010"/>
              </w:trPr>
              <w:tc>
                <w:tcPr>
                  <w:tcW w:w="10116" w:type="dxa"/>
                  <w:hideMark/>
                </w:tcPr>
                <w:p w:rsidR="00EC0629" w:rsidRDefault="00EC0629">
                  <w:pPr>
                    <w:spacing w:line="252" w:lineRule="auto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Приложение 3</w:t>
                  </w:r>
                </w:p>
                <w:p w:rsidR="00EC0629" w:rsidRDefault="00EC0629">
                  <w:pPr>
                    <w:spacing w:line="252" w:lineRule="auto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к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решению Совета депутатов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Силинског</w:t>
                  </w:r>
                  <w:proofErr w:type="spellEnd"/>
                </w:p>
                <w:p w:rsidR="00EC0629" w:rsidRDefault="00EC0629">
                  <w:pPr>
                    <w:spacing w:line="252" w:lineRule="auto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сельского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поселения «Об утверждении отчета </w:t>
                  </w:r>
                </w:p>
                <w:p w:rsidR="00EC0629" w:rsidRDefault="00EC0629">
                  <w:pPr>
                    <w:spacing w:line="252" w:lineRule="auto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об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исполнении бюджета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Силинского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сельского поселения </w:t>
                  </w:r>
                </w:p>
                <w:p w:rsidR="00EC0629" w:rsidRDefault="00EC0629">
                  <w:pPr>
                    <w:spacing w:line="252" w:lineRule="auto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Ардатовского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муниципального района</w:t>
                  </w:r>
                </w:p>
                <w:p w:rsidR="00EC0629" w:rsidRDefault="00EC0629">
                  <w:pPr>
                    <w:spacing w:line="252" w:lineRule="auto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Республики Мордовия за 2018 год. 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>от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</w:rPr>
                    <w:t xml:space="preserve"> 27.06.2019г. № </w:t>
                  </w:r>
                </w:p>
              </w:tc>
            </w:tr>
          </w:tbl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215" w:type="dxa"/>
            <w:gridSpan w:val="4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026" w:type="dxa"/>
            <w:gridSpan w:val="4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2215" w:type="dxa"/>
            <w:gridSpan w:val="4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696" w:type="dxa"/>
            <w:gridSpan w:val="2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03" w:type="dxa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627" w:type="dxa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EC0629" w:rsidTr="00EC0629">
        <w:trPr>
          <w:trHeight w:val="413"/>
        </w:trPr>
        <w:tc>
          <w:tcPr>
            <w:tcW w:w="9917" w:type="dxa"/>
            <w:gridSpan w:val="11"/>
            <w:hideMark/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676"/>
              <w:gridCol w:w="2215"/>
              <w:gridCol w:w="696"/>
              <w:gridCol w:w="703"/>
              <w:gridCol w:w="627"/>
            </w:tblGrid>
            <w:tr w:rsidR="00EC0629">
              <w:trPr>
                <w:trHeight w:val="204"/>
              </w:trPr>
              <w:tc>
                <w:tcPr>
                  <w:tcW w:w="5676" w:type="dxa"/>
                </w:tcPr>
                <w:p w:rsidR="00EC0629" w:rsidRDefault="00EC0629">
                  <w:pPr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15" w:type="dxa"/>
                </w:tcPr>
                <w:p w:rsidR="00EC0629" w:rsidRDefault="00EC0629">
                  <w:pPr>
                    <w:jc w:val="right"/>
                    <w:rPr>
                      <w:rFonts w:ascii="Times New Roman" w:eastAsiaTheme="minorHAnsi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696" w:type="dxa"/>
                </w:tcPr>
                <w:p w:rsidR="00EC0629" w:rsidRDefault="00EC0629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</w:tcPr>
                <w:p w:rsidR="00EC0629" w:rsidRDefault="00EC0629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27" w:type="dxa"/>
                </w:tcPr>
                <w:p w:rsidR="00EC0629" w:rsidRDefault="00EC0629">
                  <w:pPr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EC0629">
              <w:trPr>
                <w:trHeight w:val="413"/>
              </w:trPr>
              <w:tc>
                <w:tcPr>
                  <w:tcW w:w="9917" w:type="dxa"/>
                  <w:gridSpan w:val="5"/>
                  <w:hideMark/>
                </w:tcPr>
                <w:p w:rsidR="00EC0629" w:rsidRDefault="00EC0629">
                  <w:pPr>
                    <w:jc w:val="center"/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 xml:space="preserve">ВЕДОМСТВЕННАЯ СТРУКТУРА РАСХОДОВ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>БЮДЖЕТА  СИЛИНСКОГО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</w:rPr>
                    <w:t xml:space="preserve"> СЕЛЬСКОГО ПОСЕЛЕНИЯ АРДАТОВСКОГО МУНИЦИПАЛЬНОГО РАЙОНА  РЕСПУБЛИКИ  МОРДОВИЯ ЗА 2018 ГОД</w:t>
                  </w:r>
                </w:p>
              </w:tc>
            </w:tr>
          </w:tbl>
          <w:p w:rsidR="00EC0629" w:rsidRDefault="00EC0629">
            <w:pPr>
              <w:spacing w:after="0" w:line="256" w:lineRule="auto"/>
              <w:rPr>
                <w:rFonts w:asciiTheme="minorHAnsi" w:eastAsiaTheme="minorHAnsi" w:hAnsiTheme="minorHAnsi"/>
              </w:rPr>
            </w:pP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2"/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Приложение3</w:t>
            </w:r>
          </w:p>
        </w:tc>
        <w:tc>
          <w:tcPr>
            <w:tcW w:w="703" w:type="dxa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trHeight w:val="1226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Код расхода по бюджетной классификации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Расходы бюджета - ИТОГО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96,0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Общегосударственные вопросы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932 0100 0000000 000 000 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408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932 0102 0000000000 000 000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932 0102 6510041150 129 213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932 0102 6510076010 121 211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932 0102 6510076010 129 213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Руководство и управление в сфере установленных функций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органов  государственной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932 0104 0000000000 000 000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932 0104 0000000000 000 000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932 0104 6520041110 121 211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932 0104 6520041110 129 213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932 0104 6520076010 121 211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408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932 0104 0000000000 244 000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932 0104 1920377150 244 340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Услуги связи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Коммунальные услуги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932 0104 6520041120 244 225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932 0104 6520041120 244 226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932 0104 6520041120 244 340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932 0104 6520076010 244 226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932 0104 0000000000 850 000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932 0104 6520041120 851 290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Прочие расходы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932 0104 6520041120 853 290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932 0203 1730251180 121 211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932 0203 1730251180 244 340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932 0409 8910042010 244 225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26,0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932 0409 8910042010 244 226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932 0409 8910042010 244 340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40,0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Культура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932 0801 8910076010 540 251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Культура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932 0801 8910061140 540 251 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408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932 1001 8910003010 312 263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Обслуживание внутреннего долга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932 1301 8910041240 730 231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100,0</w:t>
            </w:r>
          </w:p>
        </w:tc>
      </w:tr>
      <w:tr w:rsidR="00EC0629" w:rsidTr="00EC0629">
        <w:trPr>
          <w:trHeight w:val="204"/>
        </w:trPr>
        <w:tc>
          <w:tcPr>
            <w:tcW w:w="789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Результат исполнения бюджета (дефицит "--", профицит "+")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17,1</w:t>
            </w:r>
          </w:p>
        </w:tc>
      </w:tr>
      <w:tr w:rsidR="00EC0629" w:rsidTr="00EC062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96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4"/>
              </w:rPr>
            </w:pPr>
          </w:p>
        </w:tc>
        <w:tc>
          <w:tcPr>
            <w:tcW w:w="703" w:type="dxa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627" w:type="dxa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33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1740" w:type="dxa"/>
            <w:gridSpan w:val="2"/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Приложение 4</w:t>
            </w:r>
          </w:p>
        </w:tc>
        <w:tc>
          <w:tcPr>
            <w:tcW w:w="790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1085"/>
        </w:trPr>
        <w:tc>
          <w:tcPr>
            <w:tcW w:w="3691" w:type="dxa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33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2530" w:type="dxa"/>
            <w:gridSpan w:val="4"/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муниципального района Республики Мордовия за 2018год. 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>от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  <w:t xml:space="preserve"> 27.06.  2019г    № 74</w:t>
            </w: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33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902" w:type="dxa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838" w:type="dxa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  <w:tc>
          <w:tcPr>
            <w:tcW w:w="790" w:type="dxa"/>
            <w:gridSpan w:val="2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410"/>
        </w:trPr>
        <w:tc>
          <w:tcPr>
            <w:tcW w:w="8254" w:type="dxa"/>
            <w:gridSpan w:val="7"/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ДЕФИЦИТА  БЮДЖЕТА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СИЛИНСКОГО СЕЛЬСКОГО ПОСЕЛЕНИЯ АРДАТОВСКОГО МУНИЦИПАЛЬНОГО РАЙОНА  ЗА 2018 ГОД</w:t>
            </w: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2033" w:type="dxa"/>
            <w:gridSpan w:val="2"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902" w:type="dxa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838" w:type="dxa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Наименование показателя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Код источника финансирования по КИВФ,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</w:rPr>
              <w:t>КИВнФ</w:t>
            </w:r>
            <w:proofErr w:type="spellEnd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Утвержденные бюджетные назначения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Исполнено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% исполнения</w:t>
            </w: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Источники финансирования дефицита бюджета - всего</w:t>
            </w:r>
          </w:p>
        </w:tc>
        <w:tc>
          <w:tcPr>
            <w:tcW w:w="203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000 90 00 00 00 00 0000 000</w:t>
            </w:r>
          </w:p>
        </w:tc>
        <w:tc>
          <w:tcPr>
            <w:tcW w:w="9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-36,8</w:t>
            </w: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-6,3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17,1</w:t>
            </w: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ДЕФИЦИТОВ  БЮДЖЕТОВ</w:t>
            </w:r>
            <w:proofErr w:type="gramEnd"/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000 01 00 00 00 00 0000 000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Бюджетные кредиты от других бюджетов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бюджетной  системы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Получение бюджетных кредитов от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других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000 01 03 00 00 00 0000 700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Получение кредитов от других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бюджетов  бюджетной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системы Российской Федерации  бюджетами поселений в валюте Российской 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000 01 03 00 00 10 0000 710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Погашение бюджетных кредитов, полученных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от  других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000 01 03 00 00 00 0000 800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Погашение бюджетами муниципальных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районов  кредитов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000 01 03 00 00 05 0000 810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Иные источники внутреннего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финансирования  дефицитов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бюджетов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Бюджетные кредиты, предоставленные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внутри  страны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предоставленных  внутри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страны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000 01 06 05 00 00 0000 600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000 01 06 05 02 00 0000 640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предоставленных  другим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000 01 06 05 02 05 0000 640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Изменение остатков средств на счетах по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учету  средств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бюджета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000 01 05 00 00 00 0000 000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57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Увеличение остатков средств бюджетов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2 526,8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95,0</w:t>
            </w: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lastRenderedPageBreak/>
              <w:t>Увеличение прочих остатков средств бюджетов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933 01 05 02 00 00 0000 500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2 526,8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95,0</w:t>
            </w: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932 01 05 02 01 00 0000 510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2 526,8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95,0</w:t>
            </w: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муниципальных районов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932 01 05 02 01 05 0000 510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2 526,8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95,0</w:t>
            </w: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остатков средств бюджетов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932 01 05 00 00 00 0000 600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2 533,1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94,0</w:t>
            </w: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Уменьшение прочих остатков средств бюджетов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2 533,1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94,0</w:t>
            </w: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932 01 05 02 01 00 0000 610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2 533,1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94,0</w:t>
            </w:r>
          </w:p>
        </w:tc>
      </w:tr>
      <w:tr w:rsidR="00EC0629" w:rsidTr="00EC062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</w:rPr>
              <w:t xml:space="preserve"> муниципальных районов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932 01 05 02 01 05 0000 610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2 533,1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629" w:rsidRDefault="00EC0629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</w:rPr>
              <w:t>94,0</w:t>
            </w:r>
          </w:p>
        </w:tc>
      </w:tr>
    </w:tbl>
    <w:p w:rsidR="00EC0629" w:rsidRDefault="00EC0629" w:rsidP="00EC0629">
      <w:pPr>
        <w:jc w:val="right"/>
        <w:rPr>
          <w:rFonts w:ascii="Times New Roman" w:eastAsia="Times New Roman" w:hAnsi="Times New Roman"/>
          <w:sz w:val="16"/>
          <w:szCs w:val="28"/>
          <w:lang w:eastAsia="ru-RU"/>
        </w:rPr>
      </w:pPr>
    </w:p>
    <w:p w:rsidR="00EC0629" w:rsidRDefault="00EC0629" w:rsidP="00EC0629">
      <w:pPr>
        <w:jc w:val="right"/>
        <w:rPr>
          <w:rFonts w:ascii="Times New Roman" w:hAnsi="Times New Roman"/>
          <w:sz w:val="20"/>
          <w:szCs w:val="28"/>
        </w:rPr>
      </w:pPr>
    </w:p>
    <w:p w:rsidR="00EC0629" w:rsidRDefault="00EC0629" w:rsidP="00EC0629">
      <w:pPr>
        <w:pStyle w:val="11"/>
        <w:jc w:val="center"/>
        <w:rPr>
          <w:rFonts w:ascii="Times New Roman" w:hAnsi="Times New Roman" w:cs="Times New Roman"/>
          <w:sz w:val="23"/>
          <w:szCs w:val="23"/>
        </w:rPr>
      </w:pPr>
    </w:p>
    <w:p w:rsidR="00EC0629" w:rsidRDefault="00EC0629" w:rsidP="00EC0629">
      <w:pPr>
        <w:pStyle w:val="11"/>
        <w:jc w:val="center"/>
        <w:rPr>
          <w:rFonts w:ascii="Times New Roman" w:hAnsi="Times New Roman" w:cs="Times New Roman"/>
          <w:sz w:val="23"/>
          <w:szCs w:val="23"/>
        </w:rPr>
      </w:pPr>
    </w:p>
    <w:p w:rsidR="00EC0629" w:rsidRDefault="00EC0629" w:rsidP="00EC0629">
      <w:pPr>
        <w:pStyle w:val="11"/>
        <w:jc w:val="center"/>
        <w:rPr>
          <w:rFonts w:ascii="Times New Roman" w:hAnsi="Times New Roman" w:cs="Times New Roman"/>
          <w:sz w:val="23"/>
          <w:szCs w:val="23"/>
        </w:rPr>
      </w:pPr>
    </w:p>
    <w:p w:rsidR="00EC0629" w:rsidRDefault="00EC0629" w:rsidP="00EC0629">
      <w:pPr>
        <w:pStyle w:val="11"/>
        <w:jc w:val="center"/>
        <w:rPr>
          <w:rFonts w:ascii="Times New Roman" w:hAnsi="Times New Roman" w:cs="Times New Roman"/>
          <w:sz w:val="23"/>
          <w:szCs w:val="23"/>
        </w:rPr>
      </w:pPr>
    </w:p>
    <w:p w:rsidR="00EC0629" w:rsidRDefault="00EC0629" w:rsidP="00EC0629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084"/>
    <w:rsid w:val="00171084"/>
    <w:rsid w:val="00376C74"/>
    <w:rsid w:val="00EC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FCE45C-A658-4A40-AB34-6FFF2470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629"/>
    <w:pPr>
      <w:spacing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EC0629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0629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semiHidden/>
    <w:unhideWhenUsed/>
    <w:rsid w:val="00EC0629"/>
    <w:pPr>
      <w:widowControl w:val="0"/>
      <w:suppressAutoHyphens/>
      <w:spacing w:after="12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EC0629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5">
    <w:name w:val="Block Text"/>
    <w:basedOn w:val="a"/>
    <w:semiHidden/>
    <w:unhideWhenUsed/>
    <w:rsid w:val="00EC0629"/>
    <w:pPr>
      <w:spacing w:after="0" w:line="240" w:lineRule="auto"/>
      <w:ind w:left="720" w:right="1074" w:firstLine="336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1">
    <w:name w:val="Обычный1"/>
    <w:rsid w:val="00EC06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EC0629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9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2178</Words>
  <Characters>12418</Characters>
  <Application>Microsoft Office Word</Application>
  <DocSecurity>0</DocSecurity>
  <Lines>103</Lines>
  <Paragraphs>29</Paragraphs>
  <ScaleCrop>false</ScaleCrop>
  <Company>SPecialiST RePack</Company>
  <LinksUpToDate>false</LinksUpToDate>
  <CharactersWithSpaces>14567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2019-07-01T06:03:00Z</dcterms:created>
  <dcterms:modified xsi:type="dcterms:W3CDTF">2019-07-01T06:04:00Z</dcterms:modified>
</cp:coreProperties>
</file>