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92B" w:rsidRDefault="00BB692B" w:rsidP="00BB692B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РЕСПУБЛИКА МОРДОВИЯ</w:t>
      </w:r>
    </w:p>
    <w:p w:rsidR="00BB692B" w:rsidRDefault="00BB692B" w:rsidP="00BB692B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АДМИНИСТРАЦИЯ СИЛИНСКОГО СЕЛЬСКОГО  ПОСЕЛЕНИЯ</w:t>
      </w:r>
    </w:p>
    <w:p w:rsidR="00BB692B" w:rsidRDefault="00BB692B" w:rsidP="00BB692B">
      <w:pPr>
        <w:suppressAutoHyphens/>
        <w:jc w:val="center"/>
        <w:rPr>
          <w:sz w:val="28"/>
          <w:szCs w:val="28"/>
          <w:lang w:eastAsia="ar-SA"/>
        </w:rPr>
      </w:pPr>
      <w:r>
        <w:rPr>
          <w:sz w:val="28"/>
          <w:szCs w:val="28"/>
          <w:lang w:eastAsia="ar-SA"/>
        </w:rPr>
        <w:t>АРДАТОВСКОГО МУНИЦИПАЛЬНОГО РАЙОНА</w:t>
      </w:r>
    </w:p>
    <w:p w:rsidR="00BB692B" w:rsidRDefault="00BB692B" w:rsidP="00BB692B">
      <w:pPr>
        <w:suppressAutoHyphens/>
        <w:jc w:val="center"/>
        <w:rPr>
          <w:sz w:val="28"/>
          <w:szCs w:val="28"/>
          <w:lang w:eastAsia="ar-SA"/>
        </w:rPr>
      </w:pPr>
    </w:p>
    <w:p w:rsidR="00BB692B" w:rsidRDefault="00BB692B" w:rsidP="00BB692B">
      <w:pPr>
        <w:pBdr>
          <w:bottom w:val="single" w:sz="12" w:space="1" w:color="auto"/>
        </w:pBdr>
        <w:jc w:val="center"/>
        <w:rPr>
          <w:sz w:val="32"/>
          <w:szCs w:val="32"/>
        </w:rPr>
      </w:pPr>
      <w:r>
        <w:rPr>
          <w:sz w:val="32"/>
          <w:szCs w:val="32"/>
        </w:rPr>
        <w:t>ПОСТАНОВЛЕНИЕ</w:t>
      </w:r>
    </w:p>
    <w:p w:rsidR="00BB692B" w:rsidRDefault="00BB692B" w:rsidP="00BB692B">
      <w:pPr>
        <w:pBdr>
          <w:bottom w:val="single" w:sz="12" w:space="1" w:color="auto"/>
        </w:pBdr>
        <w:jc w:val="center"/>
        <w:rPr>
          <w:sz w:val="40"/>
          <w:szCs w:val="40"/>
        </w:rPr>
      </w:pPr>
    </w:p>
    <w:p w:rsidR="00BB692B" w:rsidRDefault="00BB692B" w:rsidP="00BB692B">
      <w:pPr>
        <w:jc w:val="center"/>
        <w:rPr>
          <w:b/>
          <w:sz w:val="22"/>
          <w:szCs w:val="22"/>
        </w:rPr>
      </w:pPr>
    </w:p>
    <w:p w:rsidR="00BB692B" w:rsidRDefault="00BB692B" w:rsidP="00BB692B">
      <w:pPr>
        <w:rPr>
          <w:rFonts w:ascii="Calibri" w:hAnsi="Calibri"/>
          <w:lang w:eastAsia="en-US"/>
        </w:rPr>
      </w:pPr>
      <w:r>
        <w:rPr>
          <w:sz w:val="28"/>
          <w:szCs w:val="28"/>
        </w:rPr>
        <w:t xml:space="preserve">  18 ноября  2019 года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с. Силино         </w:t>
      </w:r>
      <w:r>
        <w:rPr>
          <w:sz w:val="28"/>
          <w:szCs w:val="28"/>
        </w:rPr>
        <w:tab/>
        <w:t xml:space="preserve">                             №7</w:t>
      </w:r>
    </w:p>
    <w:p w:rsidR="00BB692B" w:rsidRDefault="00BB692B" w:rsidP="00BB692B"/>
    <w:p w:rsidR="00BB692B" w:rsidRDefault="00BB692B" w:rsidP="00BB692B">
      <w:pPr>
        <w:ind w:firstLine="567"/>
        <w:jc w:val="center"/>
        <w:rPr>
          <w:rFonts w:ascii="Arial" w:hAnsi="Arial" w:cs="Arial"/>
          <w:sz w:val="32"/>
          <w:szCs w:val="32"/>
        </w:rPr>
      </w:pPr>
    </w:p>
    <w:p w:rsidR="00BB692B" w:rsidRDefault="00BB692B" w:rsidP="00BB692B">
      <w:pPr>
        <w:ind w:firstLine="567"/>
        <w:jc w:val="center"/>
        <w:rPr>
          <w:sz w:val="28"/>
          <w:szCs w:val="32"/>
        </w:rPr>
      </w:pPr>
    </w:p>
    <w:p w:rsidR="00BB692B" w:rsidRDefault="00BB692B" w:rsidP="00BB692B">
      <w:pPr>
        <w:ind w:firstLine="567"/>
        <w:jc w:val="both"/>
        <w:rPr>
          <w:b/>
          <w:sz w:val="28"/>
        </w:rPr>
      </w:pPr>
    </w:p>
    <w:p w:rsidR="00BB692B" w:rsidRDefault="00BB692B" w:rsidP="00BB692B">
      <w:pPr>
        <w:pStyle w:val="50"/>
        <w:shd w:val="clear" w:color="auto" w:fill="auto"/>
        <w:spacing w:before="0" w:line="240" w:lineRule="auto"/>
        <w:ind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Style w:val="5"/>
          <w:rFonts w:ascii="Times New Roman" w:hAnsi="Times New Roman" w:cs="Times New Roman"/>
          <w:color w:val="000000"/>
          <w:sz w:val="28"/>
          <w:szCs w:val="24"/>
        </w:rPr>
        <w:t>Об утверждении административного регламента осуществления  муниципального контроля «Проведение проверок использования муниципального имущества</w:t>
      </w:r>
      <w:r>
        <w:rPr>
          <w:rStyle w:val="525pt"/>
          <w:color w:val="000000"/>
          <w:sz w:val="28"/>
          <w:szCs w:val="24"/>
        </w:rPr>
        <w:t xml:space="preserve">, </w:t>
      </w:r>
      <w:r>
        <w:rPr>
          <w:rStyle w:val="5"/>
          <w:rFonts w:ascii="Times New Roman" w:hAnsi="Times New Roman" w:cs="Times New Roman"/>
          <w:color w:val="000000"/>
          <w:sz w:val="28"/>
          <w:szCs w:val="24"/>
        </w:rPr>
        <w:t>находящегося в муниципальной собственности»</w:t>
      </w:r>
    </w:p>
    <w:p w:rsidR="00BB692B" w:rsidRDefault="00BB692B" w:rsidP="00BB692B">
      <w:pPr>
        <w:jc w:val="both"/>
        <w:rPr>
          <w:sz w:val="28"/>
          <w:szCs w:val="28"/>
        </w:rPr>
      </w:pPr>
      <w:r>
        <w:rPr>
          <w:rStyle w:val="6"/>
          <w:color w:val="000000"/>
          <w:sz w:val="28"/>
        </w:rPr>
        <w:t>В соответствии с Гражданским кодексом Российской Федерации, Федеральным законом от 06 октября 2003 года № 131-ФЗ «Об общих принципах организации местного самоуправления в Российской Федерации», Федеральным законом от 27 июля 2010 года № 210- ФЗ «Об организации предоставления государственных и муниципальных услуг»,  Уставом Силинского сельского поселения,</w:t>
      </w:r>
      <w:r>
        <w:rPr>
          <w:rStyle w:val="1"/>
          <w:color w:val="000000"/>
          <w:sz w:val="28"/>
        </w:rPr>
        <w:t xml:space="preserve"> </w:t>
      </w:r>
      <w:r>
        <w:rPr>
          <w:sz w:val="28"/>
          <w:szCs w:val="28"/>
        </w:rPr>
        <w:t>Администрация Силинского сельского поселения,</w:t>
      </w:r>
    </w:p>
    <w:p w:rsidR="00BB692B" w:rsidRDefault="00BB692B" w:rsidP="00BB692B">
      <w:pPr>
        <w:rPr>
          <w:b/>
          <w:sz w:val="28"/>
        </w:rPr>
      </w:pPr>
      <w:r>
        <w:rPr>
          <w:sz w:val="28"/>
          <w:szCs w:val="28"/>
        </w:rPr>
        <w:t>ПОСТАНОВЛЯЕТ:</w:t>
      </w:r>
      <w:r>
        <w:rPr>
          <w:rStyle w:val="6"/>
          <w:color w:val="000000"/>
          <w:sz w:val="28"/>
        </w:rPr>
        <w:t xml:space="preserve"> </w:t>
      </w:r>
    </w:p>
    <w:p w:rsidR="00BB692B" w:rsidRDefault="00BB692B" w:rsidP="00BB692B">
      <w:pPr>
        <w:pStyle w:val="60"/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</w:p>
    <w:p w:rsidR="00BB692B" w:rsidRDefault="00BB692B" w:rsidP="00BB692B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>
        <w:rPr>
          <w:rStyle w:val="6"/>
          <w:rFonts w:ascii="Times New Roman" w:hAnsi="Times New Roman" w:cs="Times New Roman"/>
          <w:color w:val="000000"/>
          <w:sz w:val="28"/>
          <w:szCs w:val="24"/>
        </w:rPr>
        <w:t>Утвердить административный регламент осуществления муниципального контроля «Проведение проверок использования муниципального имущества, находящегося в собственности» (прилагается).</w:t>
      </w:r>
    </w:p>
    <w:p w:rsidR="00BB692B" w:rsidRDefault="00BB692B" w:rsidP="00BB692B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Fonts w:ascii="Times New Roman" w:hAnsi="Times New Roman" w:cs="Times New Roman"/>
          <w:sz w:val="28"/>
          <w:szCs w:val="24"/>
        </w:rPr>
      </w:pPr>
      <w:r>
        <w:rPr>
          <w:rStyle w:val="6"/>
          <w:rFonts w:ascii="Times New Roman" w:hAnsi="Times New Roman" w:cs="Times New Roman"/>
          <w:color w:val="000000"/>
          <w:sz w:val="28"/>
          <w:szCs w:val="24"/>
        </w:rPr>
        <w:t xml:space="preserve"> Опубликовать настоящее постановление в Информационном бюллетене  и разместить на официальном сайте Администрации Силинского сельского поселения в сети Интернет.</w:t>
      </w:r>
    </w:p>
    <w:p w:rsidR="00BB692B" w:rsidRDefault="00BB692B" w:rsidP="00BB692B">
      <w:pPr>
        <w:pStyle w:val="60"/>
        <w:numPr>
          <w:ilvl w:val="0"/>
          <w:numId w:val="1"/>
        </w:numPr>
        <w:shd w:val="clear" w:color="auto" w:fill="auto"/>
        <w:spacing w:before="0" w:after="0" w:line="240" w:lineRule="auto"/>
        <w:ind w:firstLine="567"/>
        <w:rPr>
          <w:rStyle w:val="6"/>
        </w:rPr>
      </w:pPr>
      <w:r>
        <w:rPr>
          <w:rStyle w:val="6"/>
          <w:rFonts w:ascii="Times New Roman" w:hAnsi="Times New Roman" w:cs="Times New Roman"/>
          <w:color w:val="000000"/>
          <w:sz w:val="28"/>
          <w:szCs w:val="24"/>
        </w:rPr>
        <w:t xml:space="preserve"> Контроль исполнения настоящего постановления оставляю за собой.</w:t>
      </w:r>
    </w:p>
    <w:p w:rsidR="00BB692B" w:rsidRDefault="00BB692B" w:rsidP="00BB692B">
      <w:pPr>
        <w:pStyle w:val="60"/>
        <w:shd w:val="clear" w:color="auto" w:fill="auto"/>
        <w:spacing w:before="0" w:after="0" w:line="240" w:lineRule="auto"/>
        <w:ind w:firstLine="567"/>
        <w:rPr>
          <w:rStyle w:val="6"/>
          <w:rFonts w:ascii="Times New Roman" w:hAnsi="Times New Roman" w:cs="Times New Roman"/>
          <w:color w:val="000000"/>
          <w:sz w:val="28"/>
          <w:szCs w:val="24"/>
        </w:rPr>
      </w:pPr>
    </w:p>
    <w:p w:rsidR="00BB692B" w:rsidRDefault="00BB692B" w:rsidP="00BB692B">
      <w:pPr>
        <w:pStyle w:val="60"/>
        <w:shd w:val="clear" w:color="auto" w:fill="auto"/>
        <w:spacing w:before="0" w:after="0" w:line="240" w:lineRule="auto"/>
        <w:ind w:firstLine="567"/>
        <w:rPr>
          <w:rStyle w:val="6"/>
          <w:rFonts w:ascii="Times New Roman" w:hAnsi="Times New Roman" w:cs="Times New Roman"/>
          <w:color w:val="000000"/>
          <w:sz w:val="28"/>
          <w:szCs w:val="24"/>
        </w:rPr>
      </w:pPr>
    </w:p>
    <w:p w:rsidR="00BB692B" w:rsidRDefault="00BB692B" w:rsidP="00BB692B">
      <w:pPr>
        <w:pStyle w:val="60"/>
        <w:shd w:val="clear" w:color="auto" w:fill="auto"/>
        <w:spacing w:before="0" w:after="0" w:line="240" w:lineRule="auto"/>
        <w:ind w:firstLine="567"/>
      </w:pPr>
    </w:p>
    <w:p w:rsidR="00BB692B" w:rsidRDefault="00BB692B" w:rsidP="00BB692B">
      <w:pPr>
        <w:ind w:firstLine="567"/>
        <w:jc w:val="both"/>
        <w:rPr>
          <w:sz w:val="28"/>
        </w:rPr>
      </w:pPr>
      <w:r>
        <w:rPr>
          <w:sz w:val="28"/>
        </w:rPr>
        <w:t xml:space="preserve"> Глава Силинского</w:t>
      </w:r>
    </w:p>
    <w:p w:rsidR="00BB692B" w:rsidRDefault="00BB692B" w:rsidP="00BB692B">
      <w:pPr>
        <w:ind w:firstLine="567"/>
        <w:jc w:val="both"/>
        <w:rPr>
          <w:sz w:val="28"/>
        </w:rPr>
      </w:pPr>
      <w:r>
        <w:rPr>
          <w:sz w:val="28"/>
        </w:rPr>
        <w:t xml:space="preserve"> сельского поселения                                                                     О.Б.Яшина.</w:t>
      </w:r>
    </w:p>
    <w:p w:rsidR="00BB692B" w:rsidRDefault="00BB692B" w:rsidP="00BB692B">
      <w:pPr>
        <w:ind w:firstLine="567"/>
        <w:jc w:val="both"/>
        <w:rPr>
          <w:sz w:val="28"/>
        </w:rPr>
      </w:pPr>
    </w:p>
    <w:p w:rsidR="00BB692B" w:rsidRDefault="00BB692B" w:rsidP="00BB692B">
      <w:pPr>
        <w:ind w:firstLine="567"/>
        <w:jc w:val="both"/>
        <w:rPr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ind w:left="5664"/>
        <w:jc w:val="both"/>
        <w:rPr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ind w:left="5664"/>
        <w:jc w:val="both"/>
        <w:rPr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ind w:left="5664"/>
        <w:jc w:val="both"/>
        <w:rPr>
          <w:sz w:val="28"/>
        </w:rPr>
      </w:pPr>
    </w:p>
    <w:p w:rsidR="00BB692B" w:rsidRDefault="00BB692B" w:rsidP="00BB692B">
      <w:pPr>
        <w:autoSpaceDE w:val="0"/>
        <w:autoSpaceDN w:val="0"/>
        <w:adjustRightInd w:val="0"/>
        <w:ind w:left="5664"/>
        <w:jc w:val="both"/>
      </w:pPr>
    </w:p>
    <w:p w:rsidR="00BB692B" w:rsidRDefault="00BB692B" w:rsidP="00BB692B">
      <w:pPr>
        <w:autoSpaceDE w:val="0"/>
        <w:autoSpaceDN w:val="0"/>
        <w:adjustRightInd w:val="0"/>
        <w:ind w:left="5664"/>
        <w:jc w:val="both"/>
        <w:rPr>
          <w:rFonts w:ascii="Arial" w:hAnsi="Arial" w:cs="Arial"/>
        </w:rPr>
      </w:pPr>
    </w:p>
    <w:p w:rsidR="00BB692B" w:rsidRDefault="00BB692B" w:rsidP="00BB692B">
      <w:pPr>
        <w:autoSpaceDE w:val="0"/>
        <w:autoSpaceDN w:val="0"/>
        <w:adjustRightInd w:val="0"/>
        <w:ind w:left="5664"/>
        <w:jc w:val="right"/>
      </w:pPr>
      <w:r>
        <w:t>Приложение</w:t>
      </w:r>
    </w:p>
    <w:p w:rsidR="00BB692B" w:rsidRDefault="00BB692B" w:rsidP="00BB692B">
      <w:pPr>
        <w:autoSpaceDE w:val="0"/>
        <w:autoSpaceDN w:val="0"/>
        <w:adjustRightInd w:val="0"/>
        <w:ind w:left="5664"/>
        <w:jc w:val="right"/>
      </w:pPr>
      <w:r>
        <w:t>к постановлению администрации</w:t>
      </w:r>
    </w:p>
    <w:p w:rsidR="00BB692B" w:rsidRDefault="00BB692B" w:rsidP="00BB692B">
      <w:pPr>
        <w:autoSpaceDE w:val="0"/>
        <w:autoSpaceDN w:val="0"/>
        <w:adjustRightInd w:val="0"/>
        <w:ind w:left="5664"/>
        <w:jc w:val="right"/>
      </w:pPr>
      <w:r>
        <w:t xml:space="preserve">  Силинского сельского поселения</w:t>
      </w:r>
    </w:p>
    <w:p w:rsidR="00BB692B" w:rsidRDefault="00BB692B" w:rsidP="00BB692B">
      <w:pPr>
        <w:autoSpaceDE w:val="0"/>
        <w:autoSpaceDN w:val="0"/>
        <w:adjustRightInd w:val="0"/>
        <w:ind w:left="5664"/>
        <w:jc w:val="right"/>
      </w:pPr>
      <w:r>
        <w:t>от 11.11.2019г.  № 7</w:t>
      </w:r>
    </w:p>
    <w:p w:rsidR="00BB692B" w:rsidRDefault="00BB692B" w:rsidP="00BB692B">
      <w:pPr>
        <w:autoSpaceDE w:val="0"/>
        <w:autoSpaceDN w:val="0"/>
        <w:adjustRightInd w:val="0"/>
        <w:jc w:val="right"/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</w:rPr>
      </w:pPr>
    </w:p>
    <w:p w:rsidR="00BB692B" w:rsidRDefault="00BB692B" w:rsidP="00BB692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>АДМИНИСТРАТИВНЫЙ РЕГЛАМЕНТ</w:t>
      </w:r>
    </w:p>
    <w:p w:rsidR="00BB692B" w:rsidRDefault="00BB692B" w:rsidP="00BB692B">
      <w:pPr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 ИСПОЛНЕНИЯ МУНИЦИПАЛЬНОЙ ФУНКЦИИ «ПРОВЕДЕНИЕ ПРОВЕРОК ИСПОЛЬЗОВАНИЯ ИМУЩЕСТВА НАХОДЯЩЕГОСЯ В МУНИЦИПАЛЬНОЙ СОБСТВЕННОСТИ»,</w:t>
      </w:r>
    </w:p>
    <w:p w:rsidR="00BB692B" w:rsidRDefault="00BB692B" w:rsidP="00BB692B">
      <w:pPr>
        <w:autoSpaceDE w:val="0"/>
        <w:autoSpaceDN w:val="0"/>
        <w:adjustRightInd w:val="0"/>
        <w:jc w:val="center"/>
        <w:rPr>
          <w:b/>
          <w:bCs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</w:rPr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Раздел 1. Общие положения</w:t>
      </w: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Предметом регулирования настоящего Административного регламента является исполнение муниципальной функции по проведению проверок использования муниципального имущества юридическими лицами, индивидуальными предпринимателями и гражданами, использующими в своей деятельности муниципальное имущество на основании договоров о пользовании данным имуществом (далее – Пользователи муниципального имущества).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spacing w:val="2"/>
        </w:rPr>
      </w:pPr>
      <w:r>
        <w:rPr>
          <w:spacing w:val="2"/>
        </w:rPr>
        <w:t>Под проверкой в настоящем Административном регламенте понимается совокупность проводимых специалистами администрации Силинского сельского поселения мероприятий по контролю за использованием по назначению объектов муниципального имущества, составляющего муниципальную казну муниципального образования «Силинское сельское поселение»,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spacing w:val="2"/>
        </w:rPr>
      </w:pPr>
      <w:r>
        <w:rPr>
          <w:spacing w:val="2"/>
        </w:rPr>
        <w:t xml:space="preserve"> переданного во владение и (или) пользование.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spacing w:val="2"/>
        </w:rPr>
      </w:pPr>
      <w:r>
        <w:rPr>
          <w:spacing w:val="2"/>
        </w:rPr>
        <w:t>Предметом проверок является соблюдение пользователями муниципального имущества условий пользования муниципальным имуществом, предусмотренных договорами о пользовании данным имуществом.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rPr>
          <w:spacing w:val="2"/>
        </w:rPr>
        <w:t>Наименование муниципальной функции – «Проведение проверок использования имущества, находящегося в собственности муниципального образования «</w:t>
      </w:r>
      <w:r>
        <w:rPr>
          <w:spacing w:val="2"/>
          <w:lang w:val="en-US"/>
        </w:rPr>
        <w:t>C</w:t>
      </w:r>
      <w:r>
        <w:rPr>
          <w:spacing w:val="2"/>
        </w:rPr>
        <w:t>илинское  сельское поселение»  (далее – муниципальная функция).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spacing w:val="2"/>
        </w:rPr>
        <w:t>Муниципальную функцию исполняет Администрация Силинского сельского поселения Ардатовского муниципального района Республики Мордовия (далее – Администрация) в лице главы администрации Силинского сельского поселения.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</w:pPr>
      <w:r>
        <w:rPr>
          <w:spacing w:val="2"/>
        </w:rPr>
        <w:t>Исполнение муниципальной функции осуществляется в соответствии со следующими нормативными правовыми актами:</w:t>
      </w:r>
    </w:p>
    <w:p w:rsidR="00BB692B" w:rsidRDefault="00BB692B" w:rsidP="00BB692B">
      <w:pPr>
        <w:autoSpaceDE w:val="0"/>
        <w:autoSpaceDN w:val="0"/>
        <w:adjustRightInd w:val="0"/>
        <w:ind w:left="567"/>
        <w:jc w:val="both"/>
        <w:rPr>
          <w:spacing w:val="2"/>
        </w:rPr>
      </w:pPr>
      <w:r>
        <w:rPr>
          <w:spacing w:val="2"/>
        </w:rPr>
        <w:t>- Гражданский кодекс Российской Федерации;</w:t>
      </w:r>
    </w:p>
    <w:p w:rsidR="00BB692B" w:rsidRDefault="00BB692B" w:rsidP="00BB692B">
      <w:pPr>
        <w:autoSpaceDE w:val="0"/>
        <w:autoSpaceDN w:val="0"/>
        <w:adjustRightInd w:val="0"/>
        <w:ind w:left="567"/>
        <w:jc w:val="both"/>
        <w:rPr>
          <w:spacing w:val="2"/>
        </w:rPr>
      </w:pPr>
      <w:r>
        <w:rPr>
          <w:spacing w:val="2"/>
        </w:rPr>
        <w:t>- Федеральный закон РФ от 06.10.2003 года № 131-ФЗ «Об общих принципах организации местного самоуправления в Российской Федерации»;</w:t>
      </w:r>
    </w:p>
    <w:p w:rsidR="00BB692B" w:rsidRDefault="00BB692B" w:rsidP="00BB692B">
      <w:pPr>
        <w:autoSpaceDE w:val="0"/>
        <w:autoSpaceDN w:val="0"/>
        <w:adjustRightInd w:val="0"/>
        <w:ind w:left="567"/>
        <w:jc w:val="both"/>
        <w:rPr>
          <w:spacing w:val="2"/>
        </w:rPr>
      </w:pPr>
      <w:r>
        <w:rPr>
          <w:spacing w:val="2"/>
        </w:rPr>
        <w:lastRenderedPageBreak/>
        <w:t>Федеральный закон РФ от 02.05.2006 года № 59-ФЗ «О рассмотрении обращений граждан»;</w:t>
      </w:r>
    </w:p>
    <w:p w:rsidR="00BB692B" w:rsidRDefault="00BB692B" w:rsidP="00BB692B">
      <w:pPr>
        <w:autoSpaceDE w:val="0"/>
        <w:autoSpaceDN w:val="0"/>
        <w:adjustRightInd w:val="0"/>
        <w:ind w:left="567"/>
        <w:jc w:val="both"/>
      </w:pPr>
      <w:r>
        <w:t>- Федеральный закон РФ от 26.07.2006 года № 135-ФЗ «О защите конкуренции»;</w:t>
      </w:r>
    </w:p>
    <w:p w:rsidR="00BB692B" w:rsidRDefault="00BB692B" w:rsidP="00BB692B">
      <w:pPr>
        <w:autoSpaceDE w:val="0"/>
        <w:autoSpaceDN w:val="0"/>
        <w:adjustRightInd w:val="0"/>
        <w:ind w:left="567"/>
        <w:jc w:val="both"/>
      </w:pPr>
      <w:r>
        <w:t>- Федеральный закон РФ от 09.02.2009 года № 8-ФЗ «Об обеспечении доступа к информации о деятельности государственных органов и органов местного самоуправления»;</w:t>
      </w:r>
    </w:p>
    <w:p w:rsidR="00BB692B" w:rsidRDefault="00BB692B" w:rsidP="00BB692B">
      <w:pPr>
        <w:autoSpaceDE w:val="0"/>
        <w:autoSpaceDN w:val="0"/>
        <w:adjustRightInd w:val="0"/>
        <w:ind w:left="567"/>
        <w:jc w:val="both"/>
      </w:pPr>
      <w:r>
        <w:t>- Федеральный закон РФ от 27.07.2010 года № 210-ФЗ «Об организации предоставления государственных и муниципальных услуг».</w:t>
      </w:r>
    </w:p>
    <w:p w:rsidR="00BB692B" w:rsidRDefault="00BB692B" w:rsidP="00BB692B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</w:pPr>
      <w:r>
        <w:rPr>
          <w:spacing w:val="2"/>
        </w:rPr>
        <w:t>Результатом исполнения муниципальной функции является выявление наличия или отсутствия нарушений условий договоров о пользовании муниципальным имуществом и принятие к нарушителям мер воздействия, предусмотренных договорами о пользовании муниципальным имуществом.</w:t>
      </w:r>
    </w:p>
    <w:p w:rsidR="00BB692B" w:rsidRDefault="00BB692B" w:rsidP="00BB692B">
      <w:pPr>
        <w:autoSpaceDE w:val="0"/>
        <w:autoSpaceDN w:val="0"/>
        <w:adjustRightInd w:val="0"/>
        <w:jc w:val="both"/>
      </w:pP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>Раздел 2. Требования к порядку исполнения муниципальной функции</w:t>
      </w:r>
    </w:p>
    <w:p w:rsidR="00BB692B" w:rsidRDefault="00BB692B" w:rsidP="00BB692B">
      <w:pPr>
        <w:autoSpaceDE w:val="0"/>
        <w:autoSpaceDN w:val="0"/>
        <w:adjustRightInd w:val="0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Для получения информации по вопросам исполнения муниципальной функции в устной форме заинтересованное лицо обращается в администрацию в рабочее время по телефону: 8(83431) 2-92-47, называет свои фамилию, имя и отчество (при наличии последнего), наименование представляемой им организации и задаёт интересующий его вопрос.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Для получения информации по вопросам исполнения муниципальной функции в письменной форме заинтересованное лицо обращается в администрацию с письменным обращением, в котором излагает интересующий его вопрос. Ответ на письменное обращение даётся в соответствии с Федеральным законом РФ от 02.05.2006 года № 59-ФЗ «О рассмотрении обращений граждан».</w:t>
      </w:r>
    </w:p>
    <w:p w:rsidR="00BB692B" w:rsidRDefault="00BB692B" w:rsidP="00BB692B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pacing w:val="2"/>
        </w:rPr>
      </w:pPr>
      <w:r>
        <w:rPr>
          <w:spacing w:val="2"/>
        </w:rPr>
        <w:t xml:space="preserve">Сведения о местонахождении и графике работы Администрации, а также план проведения плановых выездных проверок с указанием наименования пользователя муниципального имущества, адреса, по которому проводится проверка, и даты ее проведения размещены на официальном сайте Администрации в информационно-телекоммуникационной сети Интернет (далее – сети Интернет) по адресу: </w:t>
      </w:r>
      <w:hyperlink w:history="1">
        <w:r>
          <w:rPr>
            <w:rStyle w:val="a3"/>
            <w:spacing w:val="2"/>
          </w:rPr>
          <w:t>http://</w:t>
        </w:r>
        <w:r>
          <w:rPr>
            <w:rStyle w:val="a3"/>
          </w:rPr>
          <w:t xml:space="preserve"> </w:t>
        </w:r>
        <w:r>
          <w:rPr>
            <w:rStyle w:val="a3"/>
            <w:lang w:val="en-US"/>
          </w:rPr>
          <w:t>silino</w:t>
        </w:r>
        <w:r>
          <w:rPr>
            <w:rStyle w:val="a3"/>
            <w:spacing w:val="2"/>
          </w:rPr>
          <w:t>.ardatov.e-mordovia.ru</w:t>
        </w:r>
      </w:hyperlink>
      <w:r>
        <w:rPr>
          <w:spacing w:val="2"/>
        </w:rPr>
        <w:t xml:space="preserve">. </w:t>
      </w:r>
    </w:p>
    <w:p w:rsidR="00BB692B" w:rsidRDefault="00BB692B" w:rsidP="00BB692B">
      <w:pPr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ind w:left="0" w:firstLine="567"/>
        <w:jc w:val="both"/>
        <w:rPr>
          <w:spacing w:val="2"/>
        </w:rPr>
      </w:pPr>
      <w:r>
        <w:rPr>
          <w:spacing w:val="2"/>
        </w:rPr>
        <w:t>Администрация расположена по адресу: 431864, Республика Мордовия, Ардатовский район, с.Силино, ул.Садовая, д15. Режим работы: с понедельника по четверг – с 8 часов 30 минут до 17 часов 30 минут, в пятницу - с 8 часов 30 минут до 16 часов 30 минут, обеденный перерыв – с 13 часов 00 минут до 14 часов 00 минут.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Административные процедуры в рамках исполнения муниципальной функции осуществляются на безвозмездной основе.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Общий срок исполнения муниципальной функции (исполнения всех административных процедур, предусмотренных разделом 3 настоящего Административного регламента в отношении одного проверяемого объекта) исчисляется в следующем порядке: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административная процедура «Формирование плана проверок» проводится не позднее 1 декабря года, предшествующего очередному году, и завершается не позднее 1 февраля текущего года;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административная процедура «Внесение изменений в план проверок» проводится в течение пяти рабочих дней;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административная процедура «Подготовка к проведению плановой выездной проверки» проводится в течение пяти рабочих дней;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административная процедура «Проведение выездной проверки» проводится в течение двух рабочих дней;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 xml:space="preserve">-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</w:t>
      </w:r>
      <w:r>
        <w:lastRenderedPageBreak/>
        <w:t>договора о пользовании муниципальным имуществом» проводится в течение пяти рабочих дней;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административная процедура «Проведение повторной выездной проверки» проводится в течение одного рабочего дня;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административная процедура «Проведение внеплановой проверки» проводится в течение 10 рабочих дней;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Административная процедура «Проведение повторной выездной проверки» начинается через месяц после получения пользователем муниципального имущества письма-уведомления с требованием об устранении выявленных нарушений.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Раздел 3. 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1. Состав и последовательность административных процедур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Исполнение муниципальной функции включает следующие административные процедуры: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формирование плана проверок;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внесение изменений в план проверок;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подготовка к проведению плановой выездной проверки;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проведение плановой выездной проверки;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проведение повторной выездной проверки;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проведение внеплановой проверки.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2. Формирование плана проверок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  <w:lang w:val="en-US"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«Формирование плана проверок» начинается не позднее 1 декабря года, предшествующего очередному году.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Основаниями для включения плановой проверки в план являются: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истечение одного года со дня заключения договора о пользовании муниципальным имуществом;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истечение трёх лет со дня заключения договора о пользовании муниципальным имуществом.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План должен содержать следующие сведения: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наименование юридических лиц (их филиалов, представительств, обособленных структурных подразделений), фамилии, имена, отчества (при наличии последних) индивидуальных предпринимателей, фамилии, имена, отчества (при наличии последних) граждан, использующих муниципальное имущество, в отношении которых запланировано проведение проверок;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реквизиты (дата и номер) договоров о пользовании муниципальным имуществом;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адреса мест проведения выездных проверок;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срок действия договоров о пользовании муниципальным имуществом;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дата начала и сроки проведения каждой плановой проверки;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  <w:r>
        <w:t>- лицо, ответственное за проведение проверки.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План подлежит размещению на официальном сайте Администрации в сети Интернет в срок не позднее 1 февраля текущего года.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Результатом административной процедуры «Формирование плана проверок» является утверждение плана на текущий год и его размещение на официальном сайте Администрации в сети Интернет.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3. Внесение изменений в план проверок</w:t>
      </w:r>
    </w:p>
    <w:p w:rsidR="00BB692B" w:rsidRDefault="00BB692B" w:rsidP="00BB692B">
      <w:pPr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«Внесение изменений в план проверок» начинается в следующих случаях: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после поступления в Администрацию сведений о прекращении договора о пользовании муниципальным имуществом;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после проведения внеплановой проверки использования муниципального имущества, если проверка использования данного имущества включена в план на текущий год.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Администрация разрабатывает проект Распоряжения Главы  Силинского сельского поселения об изменении плана на основании: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документа, содержащего сведения о прекращении договора о пользовании муниципальным имуществом (в отношении объектов, проверка использования которых в текущем году ещё не была проведена);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акта проверки, составленного по результатам проведения административной процедуры «Проведение внеплановой проверки».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Административная процедура «Внесение изменений в план проверок» выполняется в течение текущего календарного года по мере поступления в Администрацию сведений о прекращении договоров о пользовании муниципальным имуществом или о проведении внеплановых проверок объектов.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Изменённый план подлежит размещению на официальном сайте Администрации в сети Интернет не позднее следующего дня после внесения в него изменений.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Результатом административной процедуры «Внесение изменений в план проверок» является изменение плана (исключение из плана проверок договоров, прекративших своё действие, а также проверок, проведённых во внеплановом порядке).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Срок выполнения административной процедуры «Внесение изменений в план проверок» составляет пять рабочих дней.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4. Подготовка к проведению плановой выездной проверки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«Подготовка к проведению плановой выездной проверки» состоит в исследовании имеющихся в Администрации документов, подтверждающих заключение договора о пользовании муниципальным имуществом, документов о государственной регистрации прав владения и пользования муниципальным имуществом.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В ходе административной процедуры «Подготовка к проведению плановой выездной проверки» должны быть установлены следующие факты:</w:t>
      </w:r>
    </w:p>
    <w:p w:rsidR="00BB692B" w:rsidRDefault="00BB692B" w:rsidP="00BB692B">
      <w:pPr>
        <w:tabs>
          <w:tab w:val="left" w:pos="284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назначение (вид использования) муниципального имущества, переданного пользователю муниципального имущества;</w:t>
      </w:r>
    </w:p>
    <w:p w:rsidR="00BB692B" w:rsidRDefault="00BB692B" w:rsidP="00BB692B">
      <w:pPr>
        <w:tabs>
          <w:tab w:val="left" w:pos="284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условия договора о пользовании муниципальным имуществом, которые пользователь обязан соблюдать при использовании муниципального имущества.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При подготовке к проведению выездной проверки специалисты Администрации запрашивают необходимые сведения и документы в других структурных подразделениях Администрации, а также иных органах государственной или муниципальной власти: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 государственной регистрации прав на недвижимое имущество;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 пользователях муниципального имущества (организациях, индивидуальных предпринимателях, гражданах).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Срок выполнения административной процедуры «Подготовка к проведению плановой выездной проверки» составляет пять рабочих дней.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lastRenderedPageBreak/>
        <w:t>Результатом административной процедуры «Подготовка к проведению плановой выездной проверки» является установление фактов, перечисленных в пункте 2 настоящей Главы.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По окончании выполнения административной процедуры «Подготовка к проведению выездной проверки» специалисты Администрации проводят выездную проверку в порядке, предусмотренном главой 5 настоящего Административного регламента.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Если к моменту выполнения административной процедуры «Подготовка к проведению выездной проверки» устанавливается факт прекращения договора о пользовании муниципальным имуществом, исполнение муниципальной функции прекращается.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5. Проведение плановой выездной проверки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  <w:lang w:val="en-US"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«Проведение плановой выездной проверки» осуществляется в соответствии с планом и начинается не ранее чем через 14 календарных дней со дня размещения на официальном сайте Администрации в сети Интернет плана, содержащего сведения о проведении проверок.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«Проведение плановой выездной проверки» включает следующие административные действия: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осмотр здания, сооружения, помещения, земельного участка и иного имущества, которое находится в пользовании;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rPr>
          <w:lang w:val="en-US"/>
        </w:rPr>
        <w:t xml:space="preserve">- </w:t>
      </w:r>
      <w:r>
        <w:t>составление акта проверки.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Административное действие «Осмотр здания, сооружения, помещения, земельного участка и иного имущества, которое находится в пользовании» выполняется специалистами администрации в течение одного рабочего дня в следующем порядке: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наружный осмотр, видеосъёмки или фотографирование объекта;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осмотр внутренних помещений объекта (в присутствии представителя пользователя муниципального имущества).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В ходе выполнения административного действия «Осмотр здания, сооружения, помещения, земельного участка и иного имущества, которое находится в пользовании» представителю пользователя муниципального имущества предлагается предъявить имеющиеся у него документы: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документы, удостоверяющие его личность, и документы, подтверждающие его представительские полномочия;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документы, подтверждающие полномочия пользователя муниципального имущества по владению и пользованию муниципальным имуществом.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Специалист администрации при выполнении административного действия «Осмотр здания, сооружения, помещения, земельного участка и иного имущества, которое находится в пользовании» вправе: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запрашивать у пользователя муниципального имущества и получать в полном объёме необходимые для проведения выездной проверки документы, указанные в пункте 3 настоящей Главы;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получать устные и письменные объяснения пользователя муниципального имущества по вопросам его деятельности в рамках предмета проверки;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заходить в целях проведения проверки в муниципальные помещения, занимаемые пользователем муниципального имущества.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Специалист администрации при выполнении административного действия обязан: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предъявить пользователям муниципального имущества документы, подтверждающие служебное положение;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обеспечить сохранность и возврат подлинников документов, предоставленных пользователем муниципального имущества;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lastRenderedPageBreak/>
        <w:t>- ознакомить представителя пользователя муниципального имущества с актом проверки.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В ходе выполнения административного действия специалист администрации не должен препятствовать работе на проверяемом объекте.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По результатам выполнения административного действия «Осмотр здания, сооружения, помещения, земельного участка и иного имущества, которое находится в пользовании» специалист администрации на месте составляет акт проверки, который включает: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наименование объекта, в отношении которого была проведена проверка использования муниципального имущества;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реквизиты документов, подтверждающих передачу объекта пользователю муниципального имущества;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наименование или фамилия, имя и отчество (при наличии последнего) пользователя имущества;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назначение (вид использования) объекта, переданного пользователю муниципального имущества;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сведения, полученные в результате выполнения административного действия (время проведения выездной проверки, описание объекта, признаки, свидетельствующие о соблюдении или несоблюдении пользователем муниципального имущества условий договора о пользовании муниципальным имуществом в соответствии с его назначением, фамилия, имя, отчество (при наличии последнего) представителя пользователя муниципального имущества, реквизиты предъявленных им документов);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подтверждённые результатами проверки выводы об использовании объекта;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перечень нарушений, выявленных в ходе совершения административной процедуры «Проведение выездной проверки»;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отметку о проведении проверки в присутствии представителя пользователя муниципального имущества и об ознакомлении представителя пользователя муниципального имущества с актом проверки;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отметку о необходимости направления пользователю муниципального имущества копии акта проверки.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Копия акта проверки направляется пользователю муниципального имущества по почте не позднее чем через четыре рабочих дня после выполнения административной процедуры «Проведение выездной проверки».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Результатом административной процедуры «Проведение плановой выездной проверки» является подготовка акта проверки и направление его пользователю муниципального имущества.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Срок выполнения административной процедуры «Проведение плановой выездной проверки» составляет два рабочих дня.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6. 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Основанием для начала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является выявленные нарушения условий договора о пользовании муниципальным имуществом.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Нарушения условий договора о пользовании муниципальным имуществом должны быть перечислены в акте проверки.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 xml:space="preserve">Если в результате административной процедуры «Проведение выездной проверки» не были обнаружены нарушения условий договора о пользовании муниципальным </w:t>
      </w:r>
      <w:r>
        <w:lastRenderedPageBreak/>
        <w:t>имуществом, административная процедура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не выполняется.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В ходе выполнения административной процедуры «Подготовка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имуществом» Администрация готовит письмо-уведомление с требованием об устранении выявленных нарушений (далее – письмо-уведомление).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Письмо-уведомление направляется пользователю муниципального имущества и должно содержать: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перечень выявленных нарушений с указанием пунктов договора о пользовании муниципальным имуществом, нарушенных пользователем муниципального имущества;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предложение устранить выявленные нарушения;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срок для устранения выявленных нарушений.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Срок для устранения нарушений, выявленных в ходе административной процедуры «Проведение выездной проверки», должен составлять не менее одного месяца со дня получения письма-уведомления пользователем муниципального имущества.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Письмо-уведомление вручается пользователю муниципального имущества или направляется ему почтовым отправлением с уведомлением о вручении не позднее чем через четыре рабочих дня со дня проведения выездной проверки, а также направляется дополнительно посредством факсимильной связи или электронной почты (при наличии у пользователя муниципального имущества электронного почтового адреса).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spacing w:val="2"/>
        </w:rPr>
        <w:t>Результатом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является направление пользователю муниципального имущества письма-уведомления.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spacing w:val="2"/>
        </w:rPr>
        <w:t>Срок выполнения административной процедуры "Подготовка и направление пользователю имущества письма-уведомления с требованием об устранении выявленных нарушений условий договора о пользовании муниципальным имуществом" составляет пять рабочих дней.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7. Проведение повторной выездной проверки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Основанием для начала административной процедуры «Проведение повторной выездной проверки» является истечение одного месяца со дня получения пользователем муниципального имущества письма-уведомления.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Целью административной процедуры «Проведение повторной выездной проверки» является выявление наличия или отсутствия факта устранения нарушений, обнаруженных в ходе совершения административной процедуры «Проведение выездной проверки».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«Проведение повторной выездной проверки» не выполняется, если в ходе выполнения административной процедуры «Проведение выездной проверки» не были выявлены нарушения условий договора о пользовании муниципальным имуществом.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В ходе выполнения административной процедуры «Проведение повторной выездной проверки» специалисты Администрации проводят осмотр объекта и предлагают представителю пользователя муниципального имущества предъявить имеющиеся у него документы, подтверждающие устранение нарушений, выявленных в ходе совершения административной процедуры «Проведение выездной проверки».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Результатом административной процедуры «Проведение повторной выездной проверки» является составление повторного акта проверки, в котором кроме, сведений, перечисленных в пункте 5 Главы 5 настоящего Административного регламента, </w:t>
      </w:r>
      <w:r>
        <w:lastRenderedPageBreak/>
        <w:t>указываются выявленные факты, свидетельствующие об устранении выявленных нарушений или об отказе пользователя муниципального имущества устранить выявленные нарушения.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Срок выполнения административной процедуры «Проведение повторной выездной проверки» составляет один рабочий день.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Если пользователь муниципального имущества не устранил выявленные нарушения к моменту начала административной процедуры «Проведение повторной выездной проверки», Управление в порядке, предусмотренном гражданским законодательством Российской Федерации, обращается в суд с исковым заявлением о расторжении с пользователем муниципального имущества договора о пользовании муниципальным имуществом.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Глава 8. Проведение внеплановой проверки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  <w:lang w:val="en-US"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Основанием для начала административной процедуры «Проведение внеплановой проверки» являются обращения, содержащие сведения о ненадлежащем использовании муниципального имущества, поступившие от органов государственной власти, органов местного самоуправления, граждан и организаций.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«Проведение внеплановой проверки» выполняется во внеочередном порядке.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«Проведение внеплановой проверки» выполняется без внесения в план сведений о данной проверке.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Административная процедура «Проведение внеплановой проверки» выполняется в порядке, предусмотренном главами 4, 5, 6 и 7 настоящего Административного регламента.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Срок выполнения административной процедуры «Проведение внеплановой проверки» составляет десять рабочих дней со дня поступления обращения, являющегося основанием для её начала.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Раздел 4. Порядок и формы контроля за исполнением муниципальной функции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Контроль за исполнением муниципальной функции осуществляется в форме текущего контроля, проведения плановых и внеплановых проверок полноты и качества исполнения муниципальной функции и включает в себя, в том числе, выявление и устранение нарушений, рассмотрение и подготовку ответов на обращения заявителей, содержащие жалобы на действия (бездействие) должностных лиц и иных муниципальных служащих, допущенные в ходе исполнения муниципальной функции.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Текущий контроль за соблюдением требований настоящего Административного регламента осуществляет глава администрации Силинского сельского поселения.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Порядок осуществления текущего контроля за выполнением муниципальными служащими административных процедур и действий в соответствии с настоящим Административным регламентом и иными нормативными правовыми актами, устанавливающими требования к исполнению муниципальной функции, включает в себя: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формы контроля за полнотой и качеством исполнения муниципальной функции;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требования к порядку исполнения муниципальной функции и формам контроля за её исполнением;</w:t>
      </w:r>
    </w:p>
    <w:p w:rsidR="00BB692B" w:rsidRDefault="00BB692B" w:rsidP="00BB692B">
      <w:pPr>
        <w:tabs>
          <w:tab w:val="left" w:pos="567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периодичность осуществления плановых и внеплановых проверок полноты и качества исполнения муниципальной функции.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  <w:rPr>
          <w:spacing w:val="2"/>
        </w:rPr>
      </w:pPr>
      <w:r>
        <w:rPr>
          <w:spacing w:val="2"/>
        </w:rPr>
        <w:t xml:space="preserve">Проверки могут быть плановыми (осуществляться на основании годовых планов работы Администрации) и внеплановыми. В ходе проверки могут рассматриваться все вопросы, связанные с исполнением муниципальной функции, или вопросы, связанные </w:t>
      </w:r>
      <w:r>
        <w:rPr>
          <w:spacing w:val="2"/>
        </w:rPr>
        <w:lastRenderedPageBreak/>
        <w:t>с выполнением той или иной административной процедуры. Проверка также может проводиться по обращению заинтересованного лица.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Муниципальные служащие Администрации, непосредственно осуществляющие деятельность по исполнению муниципальной функции, несут ответственность за соблюдение порядка и сроков выполнения административных процедур, предусмотренных разделом 3 настоящего Административного регламента.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В случае выявления нарушений прав заинтересованных лиц муниципальные служащие привлекаются к дисциплинарной ответственности в порядке, установленном трудовым законодательством Российской Федерации и законодательством Российской Федерации о муниципальной службе.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  <w:r>
        <w:rPr>
          <w:b/>
          <w:bCs/>
        </w:rPr>
        <w:t>Раздел 5. Досудебный (внесудебный) порядок обжалования решений и действий (бездействия) органа, исполняющего муниципальную функцию, а также его должностных лиц и иных муниципальных служащих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  <w:rPr>
          <w:b/>
          <w:bCs/>
        </w:rPr>
      </w:pP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Заинтересованные лица вправе обратиться с жалобой на решения и действия (бездействие) администрации, должностных лиц и иных муниципальных служащих Администрации, осуществленные в ходе исполнения муниципальной функции.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Заинтересованные лица информируются о порядке обжалования решений и действий (бездействия) администрации, должностных лиц и иных муниципальных служащих администрации Силинского сельского поселения путём размещения информации на официальном сайте Администрации в сети Интернет.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Предметом обжалования в соответствии с законодательством Российской Федерации о порядке исполнения государственных и муниципальных функций являются действия (бездействие) должностных лиц и муниципальных служащих администрации, непосредственно осуществляющих деятельность по исполнению муниципальной функции, нарушающие права и законные интересы заинтересованного лица или не соответствующие требованиям законодательства Российской Федерации и (или) настоящего Административного регламента, в том числе: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проведение административных процедур и действий с нарушением требований, предусмотренных разделом 3 настоящего Административного регламента;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затребование от заинтересованного лица при исполнении муниципальной функции платы, не предусмотренной нормативными правовыми Российской Федерации и Республики Мордовия, настоящим Административным регламентом или иными муниципальными правовыми актами.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Жалоба подаётся в письменной форме на бумажном носителе, в электронной форме на имя Главы  поселения.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Жалоба может быть направлена по почте на адрес: 431864, Республика  Мордовия, Ардатовский район, с.Силино, ул.Садовая , д.15; на электронный адрес:  </w:t>
      </w:r>
      <w:r>
        <w:rPr>
          <w:lang w:val="en-US"/>
        </w:rPr>
        <w:t>silino</w:t>
      </w:r>
      <w:r>
        <w:t>-</w:t>
      </w:r>
      <w:r>
        <w:rPr>
          <w:lang w:val="en-US"/>
        </w:rPr>
        <w:t>gn</w:t>
      </w:r>
      <w:r>
        <w:t>@</w:t>
      </w:r>
      <w:r>
        <w:rPr>
          <w:lang w:val="en-US"/>
        </w:rPr>
        <w:t>mail</w:t>
      </w:r>
      <w:r>
        <w:t>.</w:t>
      </w:r>
      <w:r>
        <w:rPr>
          <w:lang w:val="en-US"/>
        </w:rPr>
        <w:t>ru</w:t>
      </w:r>
      <w:r>
        <w:t>, а также может быть принята у заинтересованного лица на личном приёме.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В случае выявления должностным лицом или иным муниципальным служащим Администрации нарушения порядка исполнения муниципальной функции, указанное лицо оформляет докладную (служебную) записку и направляет её по принадлежности в соответствии с требованиями к организации работы с документами.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Основанием для начала процедуры досудебного (внесудебного) обжалования решений и действий (бездействия) муниципальных служащих администрации, непосредственно осуществляющих деятельность по исполнению муниципальной функции, нарушающих права и законные интересы заинтересованного лица, является регистрация жалобы, направленной в виде письменного обращения или в виде электронного документа в администрацию Силинского сельского поселения.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 xml:space="preserve">Заинтересованное лицо, направившее жалобу, имеет право на получение информации и ознакомление с документами, которые необходимы для обоснования </w:t>
      </w:r>
      <w:r>
        <w:lastRenderedPageBreak/>
        <w:t>жалобы и представления его интересов при рассмотрении жалобы в досудебном (внесудебном) порядке.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t>Общий срок рассмотрения жалобы не может превышать 15 рабочих дней со дня её регистрации.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t xml:space="preserve"> Жалобы на действия (бездействие) конкретных лиц не могут направляться на рассмотрение этим лицам.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t xml:space="preserve"> В случае, если в результате рассмотрения жалоба признана обоснованной, Глава Администрации удовлетворяет жалобу, в том числе в форме отмены принятого решения, исправления ошибок, допущенных муниципальными служащими в ходе исполнения муниципальной функции.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ind w:left="0" w:firstLine="567"/>
        <w:jc w:val="both"/>
      </w:pPr>
      <w:r>
        <w:t xml:space="preserve"> Глава Администрации отказывает в удовлетворении жалобы в следующих случаях: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в результате рассмотрения жалобы изложенные в ней сведения не подтвердились;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имеется вступившее в законную силу решение суда, арбитражного суда по жалобе о том же предмете и по тем же основаниям;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жалоба подана лицом, полномочия которого не подтверждены в порядке, установленном законодательством Российской Федерации;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имеется решение по жалобе, принятое ранее в отношении того же заинтересованного лица и по тому же предмету жалобы.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left="567"/>
        <w:jc w:val="both"/>
      </w:pPr>
      <w:r>
        <w:t>69. Письменный ответ о результате рассмотрения жалобы направляется заинтересованному лицу не позднее дня, следующего за днём принятия решения.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Письменный ответ о результате рассмотрения жалобы должен содержать: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наименование органа Администрации, исполняющего муниципальную функцию;</w:t>
      </w:r>
    </w:p>
    <w:p w:rsidR="00BB692B" w:rsidRDefault="00BB692B" w:rsidP="00BB692B">
      <w:pPr>
        <w:tabs>
          <w:tab w:val="left" w:pos="142"/>
          <w:tab w:val="left" w:pos="851"/>
        </w:tabs>
        <w:autoSpaceDE w:val="0"/>
        <w:autoSpaceDN w:val="0"/>
        <w:adjustRightInd w:val="0"/>
        <w:ind w:firstLine="567"/>
        <w:jc w:val="both"/>
      </w:pPr>
      <w:r>
        <w:t>- сведения о должностном лице или муниципальном служащем, решение или действия (бездействие) которого обжалуются;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фамилию, имя, отчество (при наличии последнего) или наименование заинтересованного лица;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основания для принятия решения по жалобе;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принятое по жалобе решение;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сроки устранения выявленных нарушений, если жалоба признана обоснованной;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  <w:r>
        <w:t>- сведения о порядке обжалования принятого по жалобе решения.</w:t>
      </w:r>
    </w:p>
    <w:p w:rsidR="00BB692B" w:rsidRDefault="00BB692B" w:rsidP="00BB692B">
      <w:pPr>
        <w:numPr>
          <w:ilvl w:val="0"/>
          <w:numId w:val="2"/>
        </w:numPr>
        <w:tabs>
          <w:tab w:val="left" w:pos="851"/>
          <w:tab w:val="left" w:pos="993"/>
        </w:tabs>
        <w:autoSpaceDE w:val="0"/>
        <w:autoSpaceDN w:val="0"/>
        <w:adjustRightInd w:val="0"/>
        <w:ind w:left="0" w:firstLine="567"/>
        <w:jc w:val="both"/>
      </w:pPr>
      <w:r>
        <w:t>Заинтересованное лицо имеет право обжаловать принятое по жалобе решение вышестоящим должностным лицам или в судебном порядке в соответствии с законодательством Российской Федерации.</w:t>
      </w:r>
    </w:p>
    <w:p w:rsidR="00BB692B" w:rsidRDefault="00BB692B" w:rsidP="00BB692B">
      <w:pPr>
        <w:tabs>
          <w:tab w:val="left" w:pos="851"/>
        </w:tabs>
        <w:autoSpaceDE w:val="0"/>
        <w:autoSpaceDN w:val="0"/>
        <w:adjustRightInd w:val="0"/>
        <w:ind w:firstLine="567"/>
        <w:jc w:val="both"/>
      </w:pPr>
    </w:p>
    <w:p w:rsidR="00BB692B" w:rsidRDefault="00BB692B" w:rsidP="00BB692B">
      <w:pPr>
        <w:ind w:firstLine="567"/>
        <w:jc w:val="both"/>
      </w:pPr>
    </w:p>
    <w:p w:rsidR="00BB692B" w:rsidRDefault="00BB692B" w:rsidP="00BB692B"/>
    <w:p w:rsidR="00376C74" w:rsidRDefault="00376C74">
      <w:bookmarkStart w:id="0" w:name="_GoBack"/>
      <w:bookmarkEnd w:id="0"/>
    </w:p>
    <w:sectPr w:rsidR="00376C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7AAA710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1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2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3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4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5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6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7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  <w:lvl w:ilvl="8">
      <w:start w:val="1"/>
      <w:numFmt w:val="decimal"/>
      <w:lvlText w:val="%1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1"/>
        <w:w w:val="100"/>
        <w:position w:val="0"/>
        <w:sz w:val="24"/>
        <w:szCs w:val="24"/>
        <w:u w:val="none"/>
        <w:effect w:val="none"/>
      </w:rPr>
    </w:lvl>
  </w:abstractNum>
  <w:abstractNum w:abstractNumId="1">
    <w:nsid w:val="1AD63788"/>
    <w:multiLevelType w:val="hybridMultilevel"/>
    <w:tmpl w:val="7A1E4DAC"/>
    <w:lvl w:ilvl="0" w:tplc="F4D64F4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173"/>
    <w:rsid w:val="000F6173"/>
    <w:rsid w:val="00376C74"/>
    <w:rsid w:val="00BB6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83A435D-E136-4D04-96C8-C11E8EB9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B692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semiHidden/>
    <w:unhideWhenUsed/>
    <w:rsid w:val="00BB692B"/>
    <w:rPr>
      <w:color w:val="0000FF"/>
      <w:u w:val="single"/>
    </w:rPr>
  </w:style>
  <w:style w:type="character" w:customStyle="1" w:styleId="5">
    <w:name w:val="Основной текст (5)_"/>
    <w:basedOn w:val="a0"/>
    <w:link w:val="50"/>
    <w:uiPriority w:val="99"/>
    <w:locked/>
    <w:rsid w:val="00BB692B"/>
    <w:rPr>
      <w:b/>
      <w:bCs/>
      <w:i/>
      <w:iCs/>
      <w:spacing w:val="-2"/>
      <w:sz w:val="26"/>
      <w:szCs w:val="26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BB692B"/>
    <w:pPr>
      <w:widowControl w:val="0"/>
      <w:shd w:val="clear" w:color="auto" w:fill="FFFFFF"/>
      <w:spacing w:before="420" w:after="300" w:line="322" w:lineRule="exact"/>
      <w:jc w:val="center"/>
    </w:pPr>
    <w:rPr>
      <w:rFonts w:asciiTheme="minorHAnsi" w:eastAsiaTheme="minorHAnsi" w:hAnsiTheme="minorHAnsi" w:cstheme="minorBidi"/>
      <w:b/>
      <w:bCs/>
      <w:i/>
      <w:iCs/>
      <w:spacing w:val="-2"/>
      <w:sz w:val="26"/>
      <w:szCs w:val="26"/>
      <w:lang w:eastAsia="en-US"/>
    </w:rPr>
  </w:style>
  <w:style w:type="character" w:customStyle="1" w:styleId="6">
    <w:name w:val="Основной текст (6)_"/>
    <w:basedOn w:val="a0"/>
    <w:link w:val="60"/>
    <w:uiPriority w:val="99"/>
    <w:locked/>
    <w:rsid w:val="00BB692B"/>
    <w:rPr>
      <w:spacing w:val="1"/>
      <w:shd w:val="clear" w:color="auto" w:fill="FFFFFF"/>
    </w:rPr>
  </w:style>
  <w:style w:type="paragraph" w:customStyle="1" w:styleId="60">
    <w:name w:val="Основной текст (6)"/>
    <w:basedOn w:val="a"/>
    <w:link w:val="6"/>
    <w:uiPriority w:val="99"/>
    <w:rsid w:val="00BB692B"/>
    <w:pPr>
      <w:widowControl w:val="0"/>
      <w:shd w:val="clear" w:color="auto" w:fill="FFFFFF"/>
      <w:spacing w:before="300" w:after="300" w:line="322" w:lineRule="exact"/>
      <w:jc w:val="both"/>
    </w:pPr>
    <w:rPr>
      <w:rFonts w:asciiTheme="minorHAnsi" w:eastAsiaTheme="minorHAnsi" w:hAnsiTheme="minorHAnsi" w:cstheme="minorBidi"/>
      <w:spacing w:val="1"/>
      <w:sz w:val="22"/>
      <w:szCs w:val="22"/>
      <w:lang w:eastAsia="en-US"/>
    </w:rPr>
  </w:style>
  <w:style w:type="character" w:customStyle="1" w:styleId="525pt">
    <w:name w:val="Основной текст (5) + 25 pt"/>
    <w:aliases w:val="Не курсив,Интервал 0 pt2"/>
    <w:basedOn w:val="5"/>
    <w:uiPriority w:val="99"/>
    <w:rsid w:val="00BB692B"/>
    <w:rPr>
      <w:b/>
      <w:bCs/>
      <w:i/>
      <w:iCs/>
      <w:spacing w:val="0"/>
      <w:sz w:val="50"/>
      <w:szCs w:val="50"/>
      <w:shd w:val="clear" w:color="auto" w:fill="FFFFFF"/>
    </w:rPr>
  </w:style>
  <w:style w:type="character" w:customStyle="1" w:styleId="1">
    <w:name w:val="Основной текст Знак1"/>
    <w:basedOn w:val="a0"/>
    <w:uiPriority w:val="99"/>
    <w:rsid w:val="00BB692B"/>
    <w:rPr>
      <w:rFonts w:ascii="Times New Roman" w:hAnsi="Times New Roman" w:cs="Times New Roman" w:hint="default"/>
      <w:strike w:val="0"/>
      <w:dstrike w:val="0"/>
      <w:spacing w:val="3"/>
      <w:sz w:val="21"/>
      <w:szCs w:val="21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7236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4448</Words>
  <Characters>25356</Characters>
  <Application>Microsoft Office Word</Application>
  <DocSecurity>0</DocSecurity>
  <Lines>211</Lines>
  <Paragraphs>59</Paragraphs>
  <ScaleCrop>false</ScaleCrop>
  <Company>SPecialiST RePack</Company>
  <LinksUpToDate>false</LinksUpToDate>
  <CharactersWithSpaces>29745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2020-01-27T09:11:00Z</dcterms:created>
  <dcterms:modified xsi:type="dcterms:W3CDTF">2020-01-27T09:12:00Z</dcterms:modified>
</cp:coreProperties>
</file>