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02F4" w:rsidRDefault="001002F4" w:rsidP="001002F4">
      <w:pPr>
        <w:tabs>
          <w:tab w:val="num" w:pos="1260"/>
        </w:tabs>
        <w:autoSpaceDE w:val="0"/>
        <w:autoSpaceDN w:val="0"/>
        <w:adjustRightInd w:val="0"/>
        <w:jc w:val="center"/>
        <w:rPr>
          <w:sz w:val="28"/>
          <w:szCs w:val="28"/>
        </w:rPr>
      </w:pPr>
      <w:r>
        <w:rPr>
          <w:sz w:val="28"/>
          <w:szCs w:val="28"/>
        </w:rPr>
        <w:t>Совет депутатов Силинского сельского поселения</w:t>
      </w:r>
    </w:p>
    <w:p w:rsidR="001002F4" w:rsidRDefault="001002F4" w:rsidP="001002F4">
      <w:pPr>
        <w:tabs>
          <w:tab w:val="num" w:pos="1260"/>
        </w:tabs>
        <w:autoSpaceDE w:val="0"/>
        <w:autoSpaceDN w:val="0"/>
        <w:adjustRightInd w:val="0"/>
        <w:jc w:val="center"/>
        <w:rPr>
          <w:color w:val="000000"/>
          <w:sz w:val="28"/>
          <w:szCs w:val="28"/>
        </w:rPr>
      </w:pPr>
      <w:r>
        <w:rPr>
          <w:sz w:val="28"/>
          <w:szCs w:val="28"/>
        </w:rPr>
        <w:t>Ардатовского</w:t>
      </w:r>
      <w:r>
        <w:rPr>
          <w:color w:val="000000"/>
          <w:sz w:val="28"/>
          <w:szCs w:val="28"/>
        </w:rPr>
        <w:t xml:space="preserve"> муниципального района РМ</w:t>
      </w:r>
    </w:p>
    <w:p w:rsidR="001002F4" w:rsidRDefault="001002F4" w:rsidP="001002F4">
      <w:pPr>
        <w:tabs>
          <w:tab w:val="num" w:pos="1260"/>
        </w:tabs>
        <w:autoSpaceDE w:val="0"/>
        <w:autoSpaceDN w:val="0"/>
        <w:adjustRightInd w:val="0"/>
        <w:jc w:val="center"/>
        <w:rPr>
          <w:color w:val="000000"/>
          <w:sz w:val="28"/>
          <w:szCs w:val="28"/>
        </w:rPr>
      </w:pPr>
      <w:r>
        <w:rPr>
          <w:color w:val="000000"/>
          <w:sz w:val="28"/>
          <w:szCs w:val="28"/>
        </w:rPr>
        <w:t>первого созыва</w:t>
      </w:r>
    </w:p>
    <w:p w:rsidR="001002F4" w:rsidRDefault="001002F4" w:rsidP="001002F4">
      <w:pPr>
        <w:tabs>
          <w:tab w:val="num" w:pos="1260"/>
        </w:tabs>
        <w:autoSpaceDE w:val="0"/>
        <w:autoSpaceDN w:val="0"/>
        <w:adjustRightInd w:val="0"/>
        <w:jc w:val="center"/>
        <w:rPr>
          <w:color w:val="000000"/>
          <w:sz w:val="28"/>
          <w:szCs w:val="28"/>
        </w:rPr>
      </w:pPr>
      <w:r>
        <w:rPr>
          <w:color w:val="000000"/>
          <w:sz w:val="28"/>
          <w:szCs w:val="28"/>
        </w:rPr>
        <w:t>с. Силино</w:t>
      </w:r>
    </w:p>
    <w:p w:rsidR="001002F4" w:rsidRDefault="001002F4" w:rsidP="001002F4">
      <w:pPr>
        <w:jc w:val="center"/>
        <w:rPr>
          <w:sz w:val="28"/>
          <w:szCs w:val="28"/>
        </w:rPr>
      </w:pPr>
    </w:p>
    <w:p w:rsidR="001002F4" w:rsidRDefault="001002F4" w:rsidP="001002F4">
      <w:pPr>
        <w:jc w:val="center"/>
        <w:rPr>
          <w:caps/>
          <w:sz w:val="28"/>
          <w:szCs w:val="28"/>
        </w:rPr>
      </w:pPr>
      <w:r>
        <w:rPr>
          <w:caps/>
          <w:sz w:val="28"/>
          <w:szCs w:val="28"/>
        </w:rPr>
        <w:t xml:space="preserve">Решение </w:t>
      </w:r>
    </w:p>
    <w:p w:rsidR="001002F4" w:rsidRDefault="001002F4" w:rsidP="001002F4">
      <w:pPr>
        <w:jc w:val="center"/>
        <w:rPr>
          <w:sz w:val="28"/>
          <w:szCs w:val="28"/>
        </w:rPr>
      </w:pPr>
    </w:p>
    <w:p w:rsidR="001002F4" w:rsidRDefault="001002F4" w:rsidP="001002F4">
      <w:pPr>
        <w:rPr>
          <w:color w:val="000000"/>
          <w:sz w:val="28"/>
          <w:szCs w:val="28"/>
        </w:rPr>
      </w:pPr>
      <w:r>
        <w:rPr>
          <w:sz w:val="28"/>
          <w:szCs w:val="28"/>
        </w:rPr>
        <w:t xml:space="preserve">    27 декабря 2019г.                                                                                   №24</w:t>
      </w:r>
    </w:p>
    <w:p w:rsidR="001002F4" w:rsidRDefault="001002F4" w:rsidP="001002F4">
      <w:pPr>
        <w:rPr>
          <w:szCs w:val="28"/>
        </w:rPr>
      </w:pPr>
    </w:p>
    <w:p w:rsidR="001002F4" w:rsidRDefault="001002F4" w:rsidP="001002F4">
      <w:pPr>
        <w:jc w:val="center"/>
        <w:rPr>
          <w:sz w:val="28"/>
          <w:szCs w:val="28"/>
        </w:rPr>
      </w:pPr>
      <w:r>
        <w:rPr>
          <w:b/>
          <w:szCs w:val="28"/>
        </w:rPr>
        <w:t xml:space="preserve"> </w:t>
      </w:r>
    </w:p>
    <w:p w:rsidR="001002F4" w:rsidRDefault="001002F4" w:rsidP="001002F4">
      <w:pPr>
        <w:tabs>
          <w:tab w:val="left" w:pos="7740"/>
        </w:tabs>
        <w:ind w:right="2257"/>
        <w:outlineLvl w:val="0"/>
        <w:rPr>
          <w:bCs/>
          <w:caps/>
          <w:sz w:val="28"/>
          <w:szCs w:val="28"/>
        </w:rPr>
      </w:pPr>
      <w:r>
        <w:rPr>
          <w:bCs/>
          <w:caps/>
          <w:sz w:val="28"/>
          <w:szCs w:val="28"/>
        </w:rPr>
        <w:t xml:space="preserve">О </w:t>
      </w:r>
      <w:r>
        <w:rPr>
          <w:sz w:val="28"/>
          <w:szCs w:val="28"/>
        </w:rPr>
        <w:t>бюджете Силинского сельского поселения Ардатовского муниципального района Республики Мордовия  на 2020 год.</w:t>
      </w:r>
    </w:p>
    <w:p w:rsidR="001002F4" w:rsidRDefault="001002F4" w:rsidP="001002F4">
      <w:pPr>
        <w:pStyle w:val="ConsPlusNormal0"/>
        <w:widowControl/>
        <w:ind w:firstLine="0"/>
        <w:jc w:val="both"/>
        <w:rPr>
          <w:rFonts w:ascii="Times New Roman" w:hAnsi="Times New Roman" w:cs="Times New Roman"/>
          <w:sz w:val="28"/>
          <w:szCs w:val="28"/>
        </w:rPr>
      </w:pPr>
    </w:p>
    <w:p w:rsidR="001002F4" w:rsidRDefault="001002F4" w:rsidP="001002F4">
      <w:pPr>
        <w:ind w:firstLine="720"/>
        <w:jc w:val="both"/>
        <w:rPr>
          <w:sz w:val="28"/>
          <w:szCs w:val="28"/>
        </w:rPr>
      </w:pPr>
      <w:r>
        <w:rPr>
          <w:sz w:val="28"/>
          <w:szCs w:val="28"/>
        </w:rPr>
        <w:t>Настоящее Решение в соответствии с Бюджетным кодексом Российской Федерации и на основании прогноза социально-экономического развития Силинского сельского поселения Ардатовского муниципального района утверждает объем доходов и расходов, дефицит, а также иные показатели бюджета Силинского сельского поселения Ардатовского муниципального района на 2020 год.</w:t>
      </w:r>
    </w:p>
    <w:p w:rsidR="001002F4" w:rsidRDefault="001002F4" w:rsidP="001002F4">
      <w:pPr>
        <w:autoSpaceDE w:val="0"/>
        <w:autoSpaceDN w:val="0"/>
        <w:adjustRightInd w:val="0"/>
        <w:rPr>
          <w:sz w:val="28"/>
          <w:szCs w:val="28"/>
        </w:rPr>
      </w:pPr>
    </w:p>
    <w:p w:rsidR="001002F4" w:rsidRDefault="001002F4" w:rsidP="001002F4">
      <w:pPr>
        <w:autoSpaceDE w:val="0"/>
        <w:autoSpaceDN w:val="0"/>
        <w:adjustRightInd w:val="0"/>
        <w:rPr>
          <w:b/>
          <w:bCs/>
          <w:sz w:val="28"/>
          <w:szCs w:val="28"/>
        </w:rPr>
      </w:pPr>
      <w:r>
        <w:rPr>
          <w:bCs/>
          <w:spacing w:val="100"/>
          <w:sz w:val="28"/>
          <w:szCs w:val="28"/>
        </w:rPr>
        <w:t>Статья</w:t>
      </w:r>
      <w:r>
        <w:rPr>
          <w:bCs/>
          <w:sz w:val="28"/>
          <w:szCs w:val="28"/>
        </w:rPr>
        <w:t xml:space="preserve"> 1.  </w:t>
      </w:r>
      <w:r>
        <w:rPr>
          <w:b/>
          <w:bCs/>
          <w:sz w:val="28"/>
          <w:szCs w:val="28"/>
        </w:rPr>
        <w:t>Основные характеристики бюджета Силинского сельского поселения Ардатовского муниципального района Республики Мордовия</w:t>
      </w:r>
    </w:p>
    <w:p w:rsidR="001002F4" w:rsidRDefault="001002F4" w:rsidP="001002F4">
      <w:pPr>
        <w:ind w:firstLine="720"/>
        <w:jc w:val="both"/>
        <w:rPr>
          <w:sz w:val="28"/>
          <w:szCs w:val="28"/>
        </w:rPr>
      </w:pPr>
      <w:r>
        <w:rPr>
          <w:sz w:val="28"/>
          <w:szCs w:val="28"/>
        </w:rPr>
        <w:t>Утвердить бюджет Силинского сельского поселения Ардатовского муниципального района  (далее – бюджет сельского поселения) на 2020 год по доходам в сумме 1648,1 тыс. рублей,  по расходам в сумме  1679,9 тыс. рублей, с превышением расходов над доходами в сумме – 31,8 тыс. рублей.</w:t>
      </w:r>
    </w:p>
    <w:p w:rsidR="001002F4" w:rsidRDefault="001002F4" w:rsidP="001002F4">
      <w:pPr>
        <w:autoSpaceDE w:val="0"/>
        <w:autoSpaceDN w:val="0"/>
        <w:adjustRightInd w:val="0"/>
        <w:rPr>
          <w:b/>
          <w:bCs/>
          <w:sz w:val="28"/>
          <w:szCs w:val="28"/>
        </w:rPr>
      </w:pPr>
      <w:r>
        <w:rPr>
          <w:bCs/>
          <w:spacing w:val="100"/>
          <w:sz w:val="28"/>
          <w:szCs w:val="28"/>
        </w:rPr>
        <w:t>Статья</w:t>
      </w:r>
      <w:r>
        <w:rPr>
          <w:bCs/>
          <w:sz w:val="28"/>
          <w:szCs w:val="28"/>
        </w:rPr>
        <w:t xml:space="preserve">2. </w:t>
      </w:r>
      <w:r>
        <w:rPr>
          <w:b/>
          <w:sz w:val="28"/>
          <w:szCs w:val="28"/>
        </w:rPr>
        <w:t>Главные администраторы доходов бюджета</w:t>
      </w:r>
      <w:r>
        <w:rPr>
          <w:bCs/>
          <w:sz w:val="28"/>
          <w:szCs w:val="28"/>
        </w:rPr>
        <w:t xml:space="preserve"> </w:t>
      </w:r>
      <w:r>
        <w:rPr>
          <w:b/>
          <w:bCs/>
          <w:sz w:val="28"/>
          <w:szCs w:val="28"/>
        </w:rPr>
        <w:t>Силинского сельского поселения Ардатовского муниципального района Республики Мордовия</w:t>
      </w:r>
      <w:r>
        <w:rPr>
          <w:b/>
          <w:sz w:val="28"/>
          <w:szCs w:val="28"/>
        </w:rPr>
        <w:t xml:space="preserve"> и главные администраторы источников финансирования дефицита бюджета Силинского сельского поселения </w:t>
      </w:r>
      <w:r>
        <w:rPr>
          <w:b/>
          <w:bCs/>
          <w:sz w:val="28"/>
          <w:szCs w:val="28"/>
        </w:rPr>
        <w:t>Ардатовского муниципального района Республики Мордовия</w:t>
      </w:r>
    </w:p>
    <w:p w:rsidR="001002F4" w:rsidRDefault="001002F4" w:rsidP="001002F4">
      <w:pPr>
        <w:autoSpaceDE w:val="0"/>
        <w:autoSpaceDN w:val="0"/>
        <w:adjustRightInd w:val="0"/>
        <w:rPr>
          <w:b/>
          <w:bCs/>
          <w:sz w:val="28"/>
          <w:szCs w:val="28"/>
        </w:rPr>
      </w:pPr>
    </w:p>
    <w:p w:rsidR="001002F4" w:rsidRDefault="001002F4" w:rsidP="001002F4">
      <w:pPr>
        <w:autoSpaceDE w:val="0"/>
        <w:autoSpaceDN w:val="0"/>
        <w:adjustRightInd w:val="0"/>
        <w:ind w:firstLine="709"/>
        <w:jc w:val="both"/>
        <w:rPr>
          <w:bCs/>
          <w:sz w:val="28"/>
          <w:szCs w:val="28"/>
        </w:rPr>
      </w:pPr>
      <w:r>
        <w:rPr>
          <w:bCs/>
          <w:sz w:val="28"/>
          <w:szCs w:val="28"/>
        </w:rPr>
        <w:t xml:space="preserve">1. Утвердить </w:t>
      </w:r>
      <w:hyperlink r:id="rId4" w:history="1">
        <w:r>
          <w:rPr>
            <w:rStyle w:val="a3"/>
            <w:bCs/>
            <w:color w:val="auto"/>
            <w:sz w:val="28"/>
            <w:szCs w:val="28"/>
          </w:rPr>
          <w:t>перечень</w:t>
        </w:r>
      </w:hyperlink>
      <w:r>
        <w:rPr>
          <w:bCs/>
          <w:sz w:val="28"/>
          <w:szCs w:val="28"/>
        </w:rPr>
        <w:t xml:space="preserve">  администраторов доходов бюджета Силинского сельского поселения Ардатовского муниципального района Республики Мордовия согласно приложению 1 к настоящему Решению.</w:t>
      </w:r>
    </w:p>
    <w:p w:rsidR="001002F4" w:rsidRDefault="001002F4" w:rsidP="001002F4">
      <w:pPr>
        <w:autoSpaceDE w:val="0"/>
        <w:autoSpaceDN w:val="0"/>
        <w:adjustRightInd w:val="0"/>
        <w:ind w:firstLine="709"/>
        <w:jc w:val="both"/>
        <w:rPr>
          <w:bCs/>
          <w:sz w:val="28"/>
          <w:szCs w:val="28"/>
        </w:rPr>
      </w:pPr>
    </w:p>
    <w:p w:rsidR="001002F4" w:rsidRDefault="001002F4" w:rsidP="001002F4">
      <w:pPr>
        <w:autoSpaceDE w:val="0"/>
        <w:autoSpaceDN w:val="0"/>
        <w:adjustRightInd w:val="0"/>
        <w:ind w:firstLine="709"/>
        <w:jc w:val="both"/>
        <w:rPr>
          <w:bCs/>
          <w:sz w:val="28"/>
          <w:szCs w:val="28"/>
        </w:rPr>
      </w:pPr>
      <w:r>
        <w:rPr>
          <w:bCs/>
          <w:sz w:val="28"/>
          <w:szCs w:val="28"/>
        </w:rPr>
        <w:t>2. Утвердить п</w:t>
      </w:r>
      <w:hyperlink r:id="rId5" w:history="1">
        <w:r>
          <w:rPr>
            <w:rStyle w:val="a3"/>
            <w:bCs/>
            <w:color w:val="auto"/>
            <w:sz w:val="28"/>
            <w:szCs w:val="28"/>
          </w:rPr>
          <w:t>еречень</w:t>
        </w:r>
      </w:hyperlink>
      <w:r>
        <w:rPr>
          <w:bCs/>
          <w:sz w:val="28"/>
          <w:szCs w:val="28"/>
        </w:rPr>
        <w:t xml:space="preserve"> главных администраторов источников внутреннего финансирования дефицита бюджета Силинского сельского поселения Ардатовского муниципального района Республики Мордовия согласно приложению 2 к настоящему Решению.</w:t>
      </w:r>
    </w:p>
    <w:p w:rsidR="001002F4" w:rsidRDefault="001002F4" w:rsidP="001002F4">
      <w:pPr>
        <w:autoSpaceDE w:val="0"/>
        <w:autoSpaceDN w:val="0"/>
        <w:adjustRightInd w:val="0"/>
        <w:ind w:firstLine="709"/>
        <w:jc w:val="both"/>
        <w:rPr>
          <w:bCs/>
          <w:sz w:val="28"/>
          <w:szCs w:val="28"/>
        </w:rPr>
      </w:pPr>
    </w:p>
    <w:p w:rsidR="001002F4" w:rsidRDefault="001002F4" w:rsidP="001002F4">
      <w:pPr>
        <w:autoSpaceDE w:val="0"/>
        <w:autoSpaceDN w:val="0"/>
        <w:adjustRightInd w:val="0"/>
        <w:ind w:firstLine="709"/>
        <w:jc w:val="both"/>
        <w:rPr>
          <w:bCs/>
          <w:sz w:val="28"/>
          <w:szCs w:val="28"/>
        </w:rPr>
      </w:pPr>
      <w:r>
        <w:rPr>
          <w:bCs/>
          <w:sz w:val="28"/>
          <w:szCs w:val="28"/>
        </w:rPr>
        <w:t>3. Утвердить объем поступлений доходов бюджета Силинского сельского поселения по основным источникам .</w:t>
      </w:r>
    </w:p>
    <w:p w:rsidR="001002F4" w:rsidRDefault="001002F4" w:rsidP="001002F4">
      <w:pPr>
        <w:autoSpaceDE w:val="0"/>
        <w:autoSpaceDN w:val="0"/>
        <w:adjustRightInd w:val="0"/>
        <w:ind w:firstLine="709"/>
        <w:jc w:val="both"/>
        <w:rPr>
          <w:bCs/>
          <w:sz w:val="28"/>
          <w:szCs w:val="28"/>
        </w:rPr>
      </w:pPr>
      <w:r>
        <w:rPr>
          <w:bCs/>
          <w:sz w:val="28"/>
          <w:szCs w:val="28"/>
        </w:rPr>
        <w:lastRenderedPageBreak/>
        <w:t>Доходы формируются в соответствии с классификацией доходов бюджетов Российской Федерации в суммах согласно приложению 3  к настоящему Решению</w:t>
      </w:r>
    </w:p>
    <w:p w:rsidR="001002F4" w:rsidRDefault="001002F4" w:rsidP="001002F4">
      <w:pPr>
        <w:autoSpaceDE w:val="0"/>
        <w:autoSpaceDN w:val="0"/>
        <w:adjustRightInd w:val="0"/>
        <w:ind w:firstLine="709"/>
        <w:jc w:val="both"/>
        <w:rPr>
          <w:bCs/>
          <w:sz w:val="28"/>
          <w:szCs w:val="28"/>
        </w:rPr>
      </w:pPr>
    </w:p>
    <w:p w:rsidR="001002F4" w:rsidRDefault="001002F4" w:rsidP="001002F4">
      <w:pPr>
        <w:ind w:firstLine="720"/>
        <w:jc w:val="both"/>
        <w:rPr>
          <w:sz w:val="28"/>
        </w:rPr>
      </w:pPr>
      <w:r>
        <w:rPr>
          <w:sz w:val="28"/>
        </w:rPr>
        <w:t xml:space="preserve">Доходы бюджета Силинского сельского поселения Ардатовского муниципального района формируются за счет  местных налогов и сборов и неналоговых доходов в соответствии с нормативами отчислений, 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 </w:t>
      </w:r>
    </w:p>
    <w:p w:rsidR="001002F4" w:rsidRDefault="001002F4" w:rsidP="001002F4">
      <w:pPr>
        <w:ind w:firstLine="720"/>
        <w:jc w:val="both"/>
        <w:rPr>
          <w:sz w:val="28"/>
          <w:szCs w:val="28"/>
        </w:rPr>
      </w:pPr>
    </w:p>
    <w:p w:rsidR="001002F4" w:rsidRDefault="001002F4" w:rsidP="001002F4">
      <w:pPr>
        <w:autoSpaceDE w:val="0"/>
        <w:autoSpaceDN w:val="0"/>
        <w:adjustRightInd w:val="0"/>
        <w:jc w:val="both"/>
        <w:rPr>
          <w:b/>
          <w:bCs/>
          <w:sz w:val="28"/>
          <w:szCs w:val="28"/>
        </w:rPr>
      </w:pPr>
      <w:r>
        <w:rPr>
          <w:bCs/>
          <w:sz w:val="28"/>
          <w:szCs w:val="28"/>
        </w:rPr>
        <w:t>С т а т ь я 3</w:t>
      </w:r>
      <w:r>
        <w:rPr>
          <w:b/>
          <w:bCs/>
          <w:sz w:val="28"/>
          <w:szCs w:val="28"/>
        </w:rPr>
        <w:t>. Межбюджетные трансферты, получаемые из других бюджетов бюджетной системы Российской Федерации</w:t>
      </w:r>
    </w:p>
    <w:p w:rsidR="001002F4" w:rsidRDefault="001002F4" w:rsidP="001002F4">
      <w:pPr>
        <w:autoSpaceDE w:val="0"/>
        <w:autoSpaceDN w:val="0"/>
        <w:adjustRightInd w:val="0"/>
        <w:ind w:firstLine="720"/>
        <w:jc w:val="both"/>
        <w:rPr>
          <w:bCs/>
          <w:sz w:val="28"/>
          <w:szCs w:val="28"/>
        </w:rPr>
      </w:pPr>
    </w:p>
    <w:p w:rsidR="001002F4" w:rsidRDefault="001002F4" w:rsidP="001002F4">
      <w:pPr>
        <w:autoSpaceDE w:val="0"/>
        <w:autoSpaceDN w:val="0"/>
        <w:adjustRightInd w:val="0"/>
        <w:ind w:firstLine="720"/>
        <w:jc w:val="both"/>
        <w:rPr>
          <w:bCs/>
          <w:sz w:val="28"/>
          <w:szCs w:val="28"/>
        </w:rPr>
      </w:pPr>
      <w:r>
        <w:rPr>
          <w:bCs/>
          <w:sz w:val="28"/>
          <w:szCs w:val="28"/>
        </w:rPr>
        <w:t>Утвердить межбюджетные трансферты, получаемые из других бюджетов бюджетной системы Российской Федерации согласно приложению 4 к настоящему Решению.</w:t>
      </w:r>
    </w:p>
    <w:p w:rsidR="001002F4" w:rsidRDefault="001002F4" w:rsidP="001002F4">
      <w:pPr>
        <w:ind w:firstLine="540"/>
        <w:jc w:val="both"/>
        <w:rPr>
          <w:sz w:val="28"/>
          <w:szCs w:val="28"/>
        </w:rPr>
      </w:pPr>
    </w:p>
    <w:p w:rsidR="001002F4" w:rsidRDefault="001002F4" w:rsidP="001002F4">
      <w:pPr>
        <w:jc w:val="both"/>
        <w:rPr>
          <w:sz w:val="28"/>
          <w:szCs w:val="28"/>
        </w:rPr>
      </w:pPr>
      <w:r>
        <w:rPr>
          <w:sz w:val="28"/>
          <w:szCs w:val="28"/>
        </w:rPr>
        <w:t>С т а т ь я 4</w:t>
      </w:r>
      <w:r>
        <w:rPr>
          <w:b/>
          <w:sz w:val="28"/>
          <w:szCs w:val="28"/>
        </w:rPr>
        <w:t>. Распределение расходов бюджета Силинского сельского поселения</w:t>
      </w:r>
    </w:p>
    <w:p w:rsidR="001002F4" w:rsidRDefault="001002F4" w:rsidP="001002F4">
      <w:pPr>
        <w:ind w:firstLine="720"/>
        <w:jc w:val="both"/>
        <w:rPr>
          <w:sz w:val="28"/>
          <w:szCs w:val="28"/>
        </w:rPr>
      </w:pPr>
      <w:r>
        <w:rPr>
          <w:sz w:val="28"/>
          <w:szCs w:val="28"/>
        </w:rPr>
        <w:t>Бюджетные ассигнования из бюджета Силинского сельского поселения предоставляются согласно:</w:t>
      </w:r>
    </w:p>
    <w:p w:rsidR="001002F4" w:rsidRDefault="001002F4" w:rsidP="001002F4">
      <w:pPr>
        <w:ind w:firstLine="720"/>
        <w:jc w:val="both"/>
        <w:rPr>
          <w:sz w:val="28"/>
          <w:szCs w:val="28"/>
        </w:rPr>
      </w:pPr>
      <w:r>
        <w:rPr>
          <w:sz w:val="28"/>
          <w:szCs w:val="28"/>
        </w:rPr>
        <w:t xml:space="preserve">распределение расходов бюджета Силинского сельского поселения по разделам, подразделам, целевым статьям и видам расходов функциональной классификации расходов бюджетов Российской Федерации согласно приложению 5 к настоящему Решению; </w:t>
      </w:r>
    </w:p>
    <w:p w:rsidR="001002F4" w:rsidRDefault="001002F4" w:rsidP="001002F4">
      <w:pPr>
        <w:ind w:firstLine="720"/>
        <w:jc w:val="both"/>
        <w:rPr>
          <w:sz w:val="28"/>
          <w:szCs w:val="28"/>
        </w:rPr>
      </w:pPr>
      <w:r>
        <w:rPr>
          <w:sz w:val="28"/>
          <w:szCs w:val="28"/>
        </w:rPr>
        <w:t>ведомственная структура расходов бюджета Силинского сельского поселения согласно приложению 6 к настоящему Решению;</w:t>
      </w:r>
    </w:p>
    <w:p w:rsidR="001002F4" w:rsidRDefault="001002F4" w:rsidP="001002F4">
      <w:pPr>
        <w:ind w:firstLine="720"/>
        <w:jc w:val="both"/>
        <w:rPr>
          <w:sz w:val="28"/>
          <w:szCs w:val="28"/>
        </w:rPr>
      </w:pPr>
      <w:r>
        <w:rPr>
          <w:bCs/>
          <w:sz w:val="28"/>
          <w:szCs w:val="28"/>
        </w:rPr>
        <w:t>распределение бюджетных ассигнований бюджета Силинского</w:t>
      </w:r>
      <w:r>
        <w:rPr>
          <w:sz w:val="28"/>
          <w:szCs w:val="28"/>
        </w:rPr>
        <w:t xml:space="preserve"> сельского поселения по целевым статьям (муниципальным программам и не программным направлениям деятельности), группам (группам и подгруппам) видов расходов классификации бюджета</w:t>
      </w:r>
      <w:r>
        <w:rPr>
          <w:bCs/>
          <w:sz w:val="28"/>
          <w:szCs w:val="28"/>
        </w:rPr>
        <w:t xml:space="preserve"> Силинского сельского поселения </w:t>
      </w:r>
      <w:r>
        <w:rPr>
          <w:sz w:val="28"/>
          <w:szCs w:val="28"/>
        </w:rPr>
        <w:t>согласно приложению 7 к настоящему Решению;</w:t>
      </w:r>
    </w:p>
    <w:p w:rsidR="001002F4" w:rsidRDefault="001002F4" w:rsidP="001002F4">
      <w:pPr>
        <w:ind w:firstLine="720"/>
        <w:jc w:val="both"/>
        <w:rPr>
          <w:sz w:val="28"/>
          <w:szCs w:val="28"/>
        </w:rPr>
      </w:pPr>
    </w:p>
    <w:p w:rsidR="001002F4" w:rsidRDefault="001002F4" w:rsidP="001002F4">
      <w:pPr>
        <w:jc w:val="center"/>
        <w:rPr>
          <w:b/>
        </w:rPr>
      </w:pPr>
      <w:r>
        <w:rPr>
          <w:b/>
        </w:rPr>
        <w:t>ГЛАВА 2.  РАСХОДЫ НА ОКАЗАНИЕ МУНИЦИПАЛЬНЫХ УСЛУГ  (ВЫПОЛНЕНИЕ РАБОТ)</w:t>
      </w:r>
    </w:p>
    <w:p w:rsidR="001002F4" w:rsidRDefault="001002F4" w:rsidP="001002F4">
      <w:pPr>
        <w:ind w:firstLine="540"/>
        <w:jc w:val="both"/>
      </w:pPr>
    </w:p>
    <w:p w:rsidR="001002F4" w:rsidRDefault="001002F4" w:rsidP="001002F4">
      <w:pPr>
        <w:pStyle w:val="ConsNormal"/>
        <w:ind w:right="0" w:firstLine="0"/>
        <w:jc w:val="both"/>
        <w:rPr>
          <w:rFonts w:ascii="Times New Roman" w:hAnsi="Times New Roman" w:cs="Times New Roman"/>
          <w:b/>
          <w:sz w:val="28"/>
          <w:szCs w:val="28"/>
        </w:rPr>
      </w:pPr>
      <w:r>
        <w:rPr>
          <w:rFonts w:ascii="Times New Roman" w:hAnsi="Times New Roman" w:cs="Times New Roman"/>
          <w:sz w:val="28"/>
          <w:szCs w:val="28"/>
        </w:rPr>
        <w:t>С т а т ь я 5</w:t>
      </w:r>
      <w:r>
        <w:rPr>
          <w:rFonts w:ascii="Times New Roman" w:hAnsi="Times New Roman" w:cs="Times New Roman"/>
          <w:b/>
          <w:sz w:val="28"/>
          <w:szCs w:val="28"/>
        </w:rPr>
        <w:t>. Бюджетные ассигнования на обеспечение выполнения функций казенных учреждений Силинского сельского поселения Ардатовского муниципального района, в том числе по оказанию муниципальных услуг (выполнению работ) физическим и (или) юридическим лицам</w:t>
      </w:r>
    </w:p>
    <w:p w:rsidR="001002F4" w:rsidRDefault="001002F4" w:rsidP="001002F4">
      <w:pPr>
        <w:pStyle w:val="2"/>
        <w:ind w:firstLine="709"/>
        <w:jc w:val="both"/>
        <w:rPr>
          <w:rFonts w:ascii="Times New Roman" w:hAnsi="Times New Roman"/>
          <w:sz w:val="28"/>
          <w:szCs w:val="28"/>
        </w:rPr>
      </w:pPr>
      <w:r>
        <w:rPr>
          <w:rFonts w:ascii="Times New Roman" w:hAnsi="Times New Roman"/>
          <w:sz w:val="28"/>
          <w:szCs w:val="28"/>
        </w:rPr>
        <w:t xml:space="preserve">Казенным учреждениям Силинского сельского поселения Ардатовского муниципального района  из бюджета Силинского сельского поселения Ардатовского муниципального района предоставляются средства на </w:t>
      </w:r>
      <w:r>
        <w:rPr>
          <w:rFonts w:ascii="Times New Roman" w:hAnsi="Times New Roman"/>
          <w:sz w:val="28"/>
          <w:szCs w:val="28"/>
        </w:rPr>
        <w:lastRenderedPageBreak/>
        <w:t>обеспечение выполнения их функций, в том числе по оказанию муниципальных услуг (выполнению работ) физическим и (или) юридическим лицам на:</w:t>
      </w:r>
    </w:p>
    <w:p w:rsidR="001002F4" w:rsidRDefault="001002F4" w:rsidP="001002F4">
      <w:pPr>
        <w:pStyle w:val="2"/>
        <w:ind w:firstLine="709"/>
        <w:jc w:val="both"/>
        <w:rPr>
          <w:rFonts w:ascii="Times New Roman" w:hAnsi="Times New Roman"/>
          <w:sz w:val="28"/>
          <w:szCs w:val="28"/>
        </w:rPr>
      </w:pPr>
      <w:r>
        <w:rPr>
          <w:rFonts w:ascii="Times New Roman" w:hAnsi="Times New Roman"/>
          <w:sz w:val="28"/>
          <w:szCs w:val="28"/>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Pr>
          <w:rFonts w:ascii="Times New Roman" w:hAnsi="Times New Roman"/>
          <w:bCs/>
          <w:sz w:val="28"/>
          <w:szCs w:val="28"/>
        </w:rPr>
        <w:t xml:space="preserve">замещающих муниципальные должности </w:t>
      </w:r>
      <w:r>
        <w:rPr>
          <w:rFonts w:ascii="Times New Roman" w:hAnsi="Times New Roman"/>
          <w:sz w:val="28"/>
          <w:szCs w:val="28"/>
        </w:rPr>
        <w:t>Силинского</w:t>
      </w:r>
      <w:r>
        <w:rPr>
          <w:rFonts w:ascii="Times New Roman" w:hAnsi="Times New Roman"/>
          <w:bCs/>
          <w:sz w:val="28"/>
          <w:szCs w:val="28"/>
        </w:rPr>
        <w:t xml:space="preserve"> сельского поселения Ардатовского муниципального района,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Силинского сельского поселения Ардатовского  муниципального района;</w:t>
      </w:r>
    </w:p>
    <w:p w:rsidR="001002F4" w:rsidRDefault="001002F4" w:rsidP="001002F4">
      <w:pPr>
        <w:pStyle w:val="2"/>
        <w:ind w:firstLine="709"/>
        <w:jc w:val="both"/>
        <w:rPr>
          <w:rFonts w:ascii="Times New Roman" w:hAnsi="Times New Roman"/>
          <w:bCs/>
          <w:sz w:val="28"/>
          <w:szCs w:val="28"/>
        </w:rPr>
      </w:pPr>
      <w:r>
        <w:rPr>
          <w:rFonts w:ascii="Times New Roman" w:hAnsi="Times New Roman"/>
          <w:bCs/>
          <w:sz w:val="28"/>
          <w:szCs w:val="28"/>
        </w:rPr>
        <w:t>закупки товаров, работ, услуг для обеспечения муниципальных нужд;</w:t>
      </w:r>
    </w:p>
    <w:p w:rsidR="001002F4" w:rsidRDefault="001002F4" w:rsidP="001002F4">
      <w:pPr>
        <w:pStyle w:val="2"/>
        <w:ind w:firstLine="709"/>
        <w:jc w:val="both"/>
        <w:rPr>
          <w:rFonts w:ascii="Times New Roman" w:hAnsi="Times New Roman"/>
          <w:bCs/>
          <w:sz w:val="28"/>
          <w:szCs w:val="28"/>
        </w:rPr>
      </w:pPr>
      <w:r>
        <w:rPr>
          <w:rFonts w:ascii="Times New Roman" w:hAnsi="Times New Roman"/>
          <w:bCs/>
          <w:sz w:val="28"/>
          <w:szCs w:val="28"/>
        </w:rPr>
        <w:t>уплату налогов, сборов и иных обязательных платежей в бюджетную систему Российской Федерации;</w:t>
      </w:r>
    </w:p>
    <w:p w:rsidR="001002F4" w:rsidRDefault="001002F4" w:rsidP="001002F4">
      <w:pPr>
        <w:pStyle w:val="2"/>
        <w:ind w:firstLine="709"/>
        <w:jc w:val="both"/>
        <w:rPr>
          <w:rFonts w:ascii="Times New Roman" w:hAnsi="Times New Roman"/>
          <w:bCs/>
          <w:sz w:val="28"/>
          <w:szCs w:val="28"/>
        </w:rPr>
      </w:pPr>
      <w:r>
        <w:rPr>
          <w:rFonts w:ascii="Times New Roman" w:hAnsi="Times New Roman"/>
          <w:bCs/>
          <w:sz w:val="28"/>
          <w:szCs w:val="28"/>
        </w:rPr>
        <w:t>возмещение вреда, причиненного казенным учреждением при осуществлений его деятельности.</w:t>
      </w:r>
    </w:p>
    <w:p w:rsidR="001002F4" w:rsidRDefault="001002F4" w:rsidP="001002F4">
      <w:pPr>
        <w:pStyle w:val="2"/>
        <w:ind w:firstLine="709"/>
        <w:jc w:val="both"/>
        <w:rPr>
          <w:rFonts w:ascii="Times New Roman" w:hAnsi="Times New Roman"/>
          <w:bCs/>
          <w:sz w:val="28"/>
          <w:szCs w:val="28"/>
        </w:rPr>
      </w:pPr>
    </w:p>
    <w:p w:rsidR="001002F4" w:rsidRDefault="001002F4" w:rsidP="001002F4">
      <w:pPr>
        <w:pStyle w:val="2"/>
        <w:jc w:val="both"/>
        <w:rPr>
          <w:rFonts w:ascii="Times New Roman" w:hAnsi="Times New Roman"/>
          <w:sz w:val="28"/>
          <w:szCs w:val="28"/>
        </w:rPr>
      </w:pPr>
      <w:r>
        <w:rPr>
          <w:sz w:val="28"/>
          <w:szCs w:val="28"/>
        </w:rPr>
        <w:t xml:space="preserve">   </w:t>
      </w:r>
      <w:r>
        <w:rPr>
          <w:rFonts w:ascii="Times New Roman" w:hAnsi="Times New Roman"/>
          <w:sz w:val="28"/>
          <w:szCs w:val="28"/>
        </w:rPr>
        <w:t>Статья 5.1.  Предоставление субсидий казенным  учреждениям   Силинского сельского поселения Ардатовсколго муниципального района.</w:t>
      </w:r>
    </w:p>
    <w:p w:rsidR="001002F4" w:rsidRDefault="001002F4" w:rsidP="001002F4">
      <w:pPr>
        <w:pStyle w:val="2"/>
        <w:jc w:val="both"/>
        <w:rPr>
          <w:rFonts w:ascii="Times New Roman" w:hAnsi="Times New Roman"/>
          <w:sz w:val="28"/>
          <w:szCs w:val="28"/>
        </w:rPr>
      </w:pPr>
    </w:p>
    <w:p w:rsidR="001002F4" w:rsidRDefault="001002F4" w:rsidP="001002F4">
      <w:pPr>
        <w:pStyle w:val="2"/>
        <w:ind w:firstLine="709"/>
        <w:jc w:val="both"/>
        <w:rPr>
          <w:rFonts w:ascii="Times New Roman" w:hAnsi="Times New Roman"/>
          <w:sz w:val="28"/>
          <w:szCs w:val="28"/>
        </w:rPr>
      </w:pPr>
      <w:r>
        <w:rPr>
          <w:rFonts w:ascii="Times New Roman" w:hAnsi="Times New Roman"/>
          <w:sz w:val="28"/>
          <w:szCs w:val="28"/>
        </w:rPr>
        <w:t>1.Из бюджета  Силинского сельского поселения Ардатовского муниципального района  предоставляются субсидии казенным учреждениям Силинского сельского поселения Ардатовского мунитципального района на финансовое обеспечение выполнения  ими муниципального задания.</w:t>
      </w:r>
    </w:p>
    <w:p w:rsidR="001002F4" w:rsidRDefault="001002F4" w:rsidP="001002F4">
      <w:pPr>
        <w:pStyle w:val="2"/>
        <w:ind w:firstLine="709"/>
        <w:jc w:val="both"/>
        <w:rPr>
          <w:rFonts w:ascii="Times New Roman" w:hAnsi="Times New Roman"/>
          <w:sz w:val="28"/>
          <w:szCs w:val="28"/>
        </w:rPr>
      </w:pPr>
      <w:r>
        <w:rPr>
          <w:rFonts w:ascii="Times New Roman" w:hAnsi="Times New Roman"/>
          <w:sz w:val="28"/>
          <w:szCs w:val="28"/>
        </w:rPr>
        <w:t>2. Из бюджета  Силинского сельского поселения Ардатовского муниципального района  предоставляются субсидии казенным учреждениям Силинского сельского поселения Ардатовского муниципального района на иные цели.</w:t>
      </w:r>
    </w:p>
    <w:p w:rsidR="001002F4" w:rsidRDefault="001002F4" w:rsidP="001002F4">
      <w:pPr>
        <w:pStyle w:val="2"/>
        <w:ind w:firstLine="709"/>
        <w:jc w:val="both"/>
        <w:rPr>
          <w:rFonts w:ascii="Times New Roman" w:hAnsi="Times New Roman"/>
          <w:sz w:val="28"/>
          <w:szCs w:val="28"/>
        </w:rPr>
      </w:pPr>
      <w:r>
        <w:rPr>
          <w:rFonts w:ascii="Times New Roman" w:hAnsi="Times New Roman"/>
          <w:sz w:val="28"/>
          <w:szCs w:val="28"/>
        </w:rPr>
        <w:t>3.Порядок определения объема и условий предоставления субсидий на иные цели устанавливается администрацией Силинского сельского поселения Ардатовского муниципального района.»</w:t>
      </w:r>
    </w:p>
    <w:p w:rsidR="001002F4" w:rsidRDefault="001002F4" w:rsidP="001002F4">
      <w:pPr>
        <w:autoSpaceDE w:val="0"/>
        <w:autoSpaceDN w:val="0"/>
        <w:adjustRightInd w:val="0"/>
        <w:jc w:val="both"/>
        <w:outlineLvl w:val="2"/>
        <w:rPr>
          <w:sz w:val="28"/>
          <w:szCs w:val="28"/>
        </w:rPr>
      </w:pPr>
    </w:p>
    <w:p w:rsidR="001002F4" w:rsidRDefault="001002F4" w:rsidP="001002F4">
      <w:pPr>
        <w:autoSpaceDE w:val="0"/>
        <w:autoSpaceDN w:val="0"/>
        <w:adjustRightInd w:val="0"/>
        <w:jc w:val="both"/>
        <w:outlineLvl w:val="2"/>
        <w:rPr>
          <w:b/>
          <w:sz w:val="28"/>
          <w:szCs w:val="28"/>
        </w:rPr>
      </w:pPr>
      <w:r>
        <w:rPr>
          <w:sz w:val="28"/>
          <w:szCs w:val="28"/>
        </w:rPr>
        <w:t>С т а т ь я 6</w:t>
      </w:r>
      <w:r>
        <w:rPr>
          <w:b/>
          <w:sz w:val="28"/>
          <w:szCs w:val="28"/>
        </w:rPr>
        <w:t>. Бюджетные ассигнования на закупку товаров, работ, услуг для обеспечения муниципальных нужд Силинского сельского поселения Ардатовского муниципального района</w:t>
      </w:r>
    </w:p>
    <w:p w:rsidR="001002F4" w:rsidRDefault="001002F4" w:rsidP="001002F4">
      <w:pPr>
        <w:autoSpaceDE w:val="0"/>
        <w:autoSpaceDN w:val="0"/>
        <w:adjustRightInd w:val="0"/>
        <w:jc w:val="both"/>
        <w:outlineLvl w:val="2"/>
        <w:rPr>
          <w:b/>
          <w:sz w:val="28"/>
          <w:szCs w:val="28"/>
        </w:rPr>
      </w:pPr>
    </w:p>
    <w:p w:rsidR="001002F4" w:rsidRDefault="001002F4" w:rsidP="001002F4">
      <w:pPr>
        <w:autoSpaceDE w:val="0"/>
        <w:autoSpaceDN w:val="0"/>
        <w:adjustRightInd w:val="0"/>
        <w:ind w:firstLine="720"/>
        <w:jc w:val="both"/>
        <w:outlineLvl w:val="2"/>
        <w:rPr>
          <w:sz w:val="28"/>
          <w:szCs w:val="28"/>
        </w:rPr>
      </w:pPr>
      <w:r>
        <w:rPr>
          <w:sz w:val="28"/>
          <w:szCs w:val="28"/>
        </w:rPr>
        <w:t>Из бюджета сельского поселения предоставляются бюджетные ассигнования на закупку товаров, работ, услуг для обеспечения муниципальных нужд Силинского сельского поселения Ардатовского муниципального района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1002F4" w:rsidRDefault="001002F4" w:rsidP="001002F4">
      <w:pPr>
        <w:autoSpaceDE w:val="0"/>
        <w:autoSpaceDN w:val="0"/>
        <w:adjustRightInd w:val="0"/>
        <w:ind w:firstLine="720"/>
        <w:jc w:val="both"/>
        <w:outlineLvl w:val="2"/>
        <w:rPr>
          <w:sz w:val="28"/>
          <w:szCs w:val="28"/>
        </w:rPr>
      </w:pPr>
    </w:p>
    <w:p w:rsidR="001002F4" w:rsidRDefault="001002F4" w:rsidP="001002F4">
      <w:pPr>
        <w:autoSpaceDE w:val="0"/>
        <w:autoSpaceDN w:val="0"/>
        <w:adjustRightInd w:val="0"/>
        <w:ind w:firstLine="720"/>
        <w:jc w:val="both"/>
        <w:outlineLvl w:val="2"/>
        <w:rPr>
          <w:sz w:val="28"/>
          <w:szCs w:val="28"/>
        </w:rPr>
      </w:pPr>
    </w:p>
    <w:p w:rsidR="001002F4" w:rsidRDefault="001002F4" w:rsidP="001002F4">
      <w:pPr>
        <w:pStyle w:val="ConsNormal"/>
        <w:ind w:right="0" w:firstLine="0"/>
        <w:rPr>
          <w:rFonts w:ascii="Times New Roman" w:hAnsi="Times New Roman" w:cs="Times New Roman"/>
          <w:sz w:val="28"/>
          <w:szCs w:val="28"/>
          <w:lang w:eastAsia="ru-RU"/>
        </w:rPr>
      </w:pPr>
    </w:p>
    <w:p w:rsidR="001002F4" w:rsidRDefault="001002F4" w:rsidP="001002F4">
      <w:pPr>
        <w:pStyle w:val="ConsNormal"/>
        <w:ind w:right="0" w:firstLine="0"/>
        <w:rPr>
          <w:rFonts w:ascii="Times New Roman" w:hAnsi="Times New Roman" w:cs="Times New Roman"/>
          <w:b/>
          <w:sz w:val="24"/>
          <w:szCs w:val="24"/>
        </w:rPr>
      </w:pPr>
      <w:r>
        <w:rPr>
          <w:rFonts w:ascii="Times New Roman" w:hAnsi="Times New Roman" w:cs="Times New Roman"/>
          <w:b/>
          <w:sz w:val="24"/>
          <w:szCs w:val="24"/>
        </w:rPr>
        <w:t>ГЛАВА 3. РАСХОДЫ НА СОЦИАЛЬНОЕ ОБЕСПЕЧЕНИЕ НАСЕЛЕНИЯ</w:t>
      </w:r>
    </w:p>
    <w:p w:rsidR="001002F4" w:rsidRDefault="001002F4" w:rsidP="001002F4">
      <w:pPr>
        <w:pStyle w:val="ConsNormal"/>
        <w:ind w:right="0" w:firstLine="540"/>
        <w:jc w:val="center"/>
        <w:rPr>
          <w:rFonts w:ascii="Times New Roman" w:hAnsi="Times New Roman" w:cs="Times New Roman"/>
          <w:sz w:val="28"/>
          <w:szCs w:val="28"/>
        </w:rPr>
      </w:pPr>
    </w:p>
    <w:p w:rsidR="001002F4" w:rsidRDefault="001002F4" w:rsidP="001002F4">
      <w:pPr>
        <w:jc w:val="both"/>
        <w:rPr>
          <w:b/>
          <w:sz w:val="28"/>
          <w:szCs w:val="28"/>
        </w:rPr>
      </w:pPr>
      <w:r>
        <w:rPr>
          <w:sz w:val="28"/>
          <w:szCs w:val="28"/>
        </w:rPr>
        <w:t>С т а т ь я 7</w:t>
      </w:r>
      <w:r>
        <w:rPr>
          <w:b/>
          <w:sz w:val="28"/>
          <w:szCs w:val="28"/>
        </w:rPr>
        <w:t>. Бюджетные ассигнования на социальное обеспечение населения, не связанные с предоставлением мер социальной поддержки</w:t>
      </w:r>
    </w:p>
    <w:p w:rsidR="001002F4" w:rsidRDefault="001002F4" w:rsidP="001002F4">
      <w:pPr>
        <w:autoSpaceDE w:val="0"/>
        <w:autoSpaceDN w:val="0"/>
        <w:adjustRightInd w:val="0"/>
        <w:ind w:firstLine="540"/>
        <w:jc w:val="both"/>
        <w:rPr>
          <w:sz w:val="28"/>
          <w:szCs w:val="28"/>
        </w:rPr>
      </w:pPr>
      <w:r>
        <w:rPr>
          <w:sz w:val="28"/>
          <w:szCs w:val="28"/>
        </w:rPr>
        <w:t xml:space="preserve">Из бюджета Силинского сельского поселения предоставляются бюджетные ассигнования на социальное обеспечение населения, не связанные с предоставлением мер социальной поддержки, в соответствии с законодательством Республики Мордовия и нормативными правовыми актами Силинского сельского поселения Ардатовского муниципального района. </w:t>
      </w:r>
    </w:p>
    <w:p w:rsidR="001002F4" w:rsidRDefault="001002F4" w:rsidP="001002F4">
      <w:pPr>
        <w:autoSpaceDE w:val="0"/>
        <w:autoSpaceDN w:val="0"/>
        <w:adjustRightInd w:val="0"/>
        <w:ind w:firstLine="540"/>
        <w:jc w:val="both"/>
        <w:rPr>
          <w:sz w:val="28"/>
          <w:szCs w:val="28"/>
        </w:rPr>
      </w:pPr>
      <w:r>
        <w:rPr>
          <w:sz w:val="28"/>
          <w:szCs w:val="28"/>
        </w:rPr>
        <w:t xml:space="preserve">доплата к </w:t>
      </w:r>
      <w:hyperlink r:id="rId6" w:history="1">
        <w:r>
          <w:rPr>
            <w:rStyle w:val="a3"/>
            <w:sz w:val="28"/>
            <w:szCs w:val="28"/>
          </w:rPr>
          <w:t>пенсии</w:t>
        </w:r>
      </w:hyperlink>
      <w:r>
        <w:rPr>
          <w:sz w:val="28"/>
          <w:szCs w:val="28"/>
        </w:rPr>
        <w:t xml:space="preserve">  муниципальным служащим.</w:t>
      </w:r>
    </w:p>
    <w:p w:rsidR="001002F4" w:rsidRDefault="001002F4" w:rsidP="001002F4">
      <w:pPr>
        <w:autoSpaceDE w:val="0"/>
        <w:autoSpaceDN w:val="0"/>
        <w:adjustRightInd w:val="0"/>
        <w:ind w:firstLine="720"/>
        <w:jc w:val="both"/>
        <w:rPr>
          <w:bCs/>
          <w:sz w:val="28"/>
          <w:szCs w:val="28"/>
        </w:rPr>
      </w:pPr>
    </w:p>
    <w:p w:rsidR="001002F4" w:rsidRDefault="001002F4" w:rsidP="001002F4">
      <w:pPr>
        <w:autoSpaceDE w:val="0"/>
        <w:autoSpaceDN w:val="0"/>
        <w:adjustRightInd w:val="0"/>
        <w:jc w:val="center"/>
        <w:rPr>
          <w:b/>
          <w:bCs/>
        </w:rPr>
      </w:pPr>
      <w:r>
        <w:rPr>
          <w:b/>
          <w:bCs/>
        </w:rPr>
        <w:t>ГЛАВА 4.  ЗАКЛЮЧИТЕЛЬНЫЕ ПОЛОЖЕНИЯ О РАСХОДАХ</w:t>
      </w:r>
    </w:p>
    <w:p w:rsidR="001002F4" w:rsidRDefault="001002F4" w:rsidP="001002F4">
      <w:pPr>
        <w:autoSpaceDE w:val="0"/>
        <w:autoSpaceDN w:val="0"/>
        <w:adjustRightInd w:val="0"/>
        <w:jc w:val="center"/>
        <w:rPr>
          <w:bCs/>
          <w:sz w:val="28"/>
          <w:szCs w:val="28"/>
        </w:rPr>
      </w:pPr>
    </w:p>
    <w:p w:rsidR="001002F4" w:rsidRDefault="001002F4" w:rsidP="001002F4">
      <w:pPr>
        <w:pStyle w:val="ConsNormal"/>
        <w:ind w:right="0" w:firstLine="0"/>
        <w:jc w:val="both"/>
        <w:rPr>
          <w:rFonts w:ascii="Times New Roman" w:hAnsi="Times New Roman" w:cs="Times New Roman"/>
          <w:b/>
          <w:sz w:val="28"/>
          <w:szCs w:val="28"/>
        </w:rPr>
      </w:pPr>
      <w:r>
        <w:rPr>
          <w:rFonts w:ascii="Times New Roman" w:hAnsi="Times New Roman" w:cs="Times New Roman"/>
          <w:sz w:val="28"/>
          <w:szCs w:val="28"/>
        </w:rPr>
        <w:t>С т а т ь я 8</w:t>
      </w:r>
      <w:r>
        <w:rPr>
          <w:rFonts w:ascii="Times New Roman" w:hAnsi="Times New Roman" w:cs="Times New Roman"/>
          <w:b/>
          <w:sz w:val="28"/>
          <w:szCs w:val="28"/>
        </w:rPr>
        <w:t xml:space="preserve">. Резервный фонд администрации Силинского сельского поселения </w:t>
      </w:r>
    </w:p>
    <w:p w:rsidR="001002F4" w:rsidRDefault="001002F4" w:rsidP="001002F4">
      <w:pPr>
        <w:pStyle w:val="ConsNormal"/>
        <w:ind w:right="0"/>
        <w:jc w:val="both"/>
        <w:rPr>
          <w:rFonts w:ascii="Times New Roman" w:hAnsi="Times New Roman" w:cs="Times New Roman"/>
          <w:sz w:val="28"/>
          <w:szCs w:val="28"/>
        </w:rPr>
      </w:pPr>
    </w:p>
    <w:p w:rsidR="001002F4" w:rsidRDefault="001002F4" w:rsidP="001002F4">
      <w:pPr>
        <w:pStyle w:val="ConsNormal"/>
        <w:ind w:right="0"/>
        <w:jc w:val="both"/>
        <w:rPr>
          <w:rFonts w:ascii="Times New Roman" w:hAnsi="Times New Roman" w:cs="Times New Roman"/>
          <w:sz w:val="28"/>
          <w:szCs w:val="28"/>
        </w:rPr>
      </w:pPr>
      <w:r>
        <w:rPr>
          <w:rFonts w:ascii="Times New Roman" w:hAnsi="Times New Roman" w:cs="Times New Roman"/>
          <w:sz w:val="28"/>
          <w:szCs w:val="28"/>
        </w:rPr>
        <w:t>1. Установить размер Резервного фонда администрации Силинского сельского поселения на 2020год в сумме 5 тыс. рублей.</w:t>
      </w:r>
    </w:p>
    <w:p w:rsidR="001002F4" w:rsidRDefault="001002F4" w:rsidP="001002F4">
      <w:pPr>
        <w:pStyle w:val="ConsNormal"/>
        <w:ind w:right="0"/>
        <w:jc w:val="both"/>
        <w:rPr>
          <w:rFonts w:ascii="Times New Roman" w:hAnsi="Times New Roman" w:cs="Times New Roman"/>
          <w:sz w:val="28"/>
          <w:szCs w:val="28"/>
        </w:rPr>
      </w:pPr>
      <w:r>
        <w:rPr>
          <w:rFonts w:ascii="Times New Roman" w:hAnsi="Times New Roman" w:cs="Times New Roman"/>
          <w:sz w:val="28"/>
          <w:szCs w:val="28"/>
        </w:rPr>
        <w:t>2. Средства Резервного фонда администрации Силинского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1002F4" w:rsidRDefault="001002F4" w:rsidP="001002F4">
      <w:pPr>
        <w:pStyle w:val="ConsNormal"/>
        <w:ind w:right="0"/>
        <w:jc w:val="both"/>
        <w:rPr>
          <w:rFonts w:ascii="Times New Roman" w:hAnsi="Times New Roman" w:cs="Times New Roman"/>
          <w:sz w:val="28"/>
          <w:szCs w:val="28"/>
        </w:rPr>
      </w:pPr>
      <w:r>
        <w:rPr>
          <w:rFonts w:ascii="Times New Roman" w:hAnsi="Times New Roman" w:cs="Times New Roman"/>
          <w:sz w:val="28"/>
          <w:szCs w:val="28"/>
        </w:rPr>
        <w:t>3. Бюджетные ассигнования Резервного фонда администрации  Силинского сельского поселения, предусмотренные в составе бюджета Силинского сельского поселения, используются по решению администрации Силинского сельского поселения.</w:t>
      </w:r>
    </w:p>
    <w:p w:rsidR="001002F4" w:rsidRDefault="001002F4" w:rsidP="001002F4">
      <w:pPr>
        <w:autoSpaceDE w:val="0"/>
        <w:autoSpaceDN w:val="0"/>
        <w:adjustRightInd w:val="0"/>
        <w:ind w:firstLine="720"/>
        <w:jc w:val="both"/>
        <w:rPr>
          <w:sz w:val="28"/>
          <w:szCs w:val="28"/>
        </w:rPr>
      </w:pPr>
      <w:r>
        <w:rPr>
          <w:sz w:val="28"/>
          <w:szCs w:val="28"/>
        </w:rPr>
        <w:t xml:space="preserve">4. Отчет об использовании бюджетных ассигнований Резервного фонда администрации Силинского сельского поселения прилагается к ежеквартальному и годовому отчетам об исполнении бюджета Силинского сельского поселения.  </w:t>
      </w:r>
    </w:p>
    <w:p w:rsidR="001002F4" w:rsidRDefault="001002F4" w:rsidP="001002F4">
      <w:pPr>
        <w:pStyle w:val="ConsNonformat"/>
        <w:ind w:right="0" w:firstLine="720"/>
        <w:jc w:val="both"/>
        <w:rPr>
          <w:rFonts w:ascii="Times New Roman" w:hAnsi="Times New Roman" w:cs="Times New Roman"/>
          <w:sz w:val="28"/>
          <w:szCs w:val="28"/>
        </w:rPr>
      </w:pPr>
    </w:p>
    <w:p w:rsidR="001002F4" w:rsidRDefault="001002F4" w:rsidP="001002F4">
      <w:pPr>
        <w:pStyle w:val="ConsNonformat"/>
        <w:ind w:right="0"/>
        <w:jc w:val="both"/>
        <w:rPr>
          <w:rFonts w:ascii="Times New Roman" w:hAnsi="Times New Roman" w:cs="Times New Roman"/>
          <w:b/>
          <w:sz w:val="28"/>
          <w:szCs w:val="28"/>
        </w:rPr>
      </w:pPr>
      <w:r>
        <w:rPr>
          <w:rFonts w:ascii="Times New Roman" w:hAnsi="Times New Roman" w:cs="Times New Roman"/>
          <w:sz w:val="28"/>
          <w:szCs w:val="28"/>
        </w:rPr>
        <w:t>С т а т ь я 9.</w:t>
      </w:r>
      <w:r>
        <w:rPr>
          <w:rFonts w:ascii="Times New Roman" w:hAnsi="Times New Roman" w:cs="Times New Roman"/>
          <w:b/>
          <w:sz w:val="28"/>
          <w:szCs w:val="28"/>
        </w:rPr>
        <w:t xml:space="preserve"> Предельный объем расходов на обслуживание муниципального долга Силинского сельского поселения Ардатовского муниципального района</w:t>
      </w:r>
    </w:p>
    <w:p w:rsidR="001002F4" w:rsidRDefault="001002F4" w:rsidP="001002F4">
      <w:pPr>
        <w:pStyle w:val="ConsNonformat"/>
        <w:ind w:right="0"/>
        <w:jc w:val="both"/>
        <w:rPr>
          <w:rFonts w:ascii="Times New Roman" w:hAnsi="Times New Roman" w:cs="Times New Roman"/>
          <w:b/>
          <w:sz w:val="28"/>
          <w:szCs w:val="28"/>
        </w:rPr>
      </w:pPr>
    </w:p>
    <w:p w:rsidR="001002F4" w:rsidRDefault="001002F4" w:rsidP="001002F4">
      <w:pPr>
        <w:pStyle w:val="ConsNonformat"/>
        <w:ind w:right="0" w:firstLine="720"/>
        <w:jc w:val="both"/>
        <w:rPr>
          <w:rFonts w:ascii="Times New Roman" w:hAnsi="Times New Roman" w:cs="Times New Roman"/>
          <w:sz w:val="28"/>
          <w:szCs w:val="28"/>
        </w:rPr>
      </w:pPr>
      <w:r>
        <w:rPr>
          <w:rFonts w:ascii="Times New Roman" w:hAnsi="Times New Roman" w:cs="Times New Roman"/>
          <w:sz w:val="28"/>
          <w:szCs w:val="28"/>
        </w:rPr>
        <w:t xml:space="preserve">Предельный объем расходов на обслуживание муниципального долга Силинского сельского поселения Ардатовского муниципального района в </w:t>
      </w:r>
      <w:r>
        <w:rPr>
          <w:rFonts w:ascii="Times New Roman" w:hAnsi="Times New Roman" w:cs="Times New Roman"/>
          <w:b/>
          <w:sz w:val="28"/>
          <w:szCs w:val="28"/>
        </w:rPr>
        <w:t>2020  составляет 13,1 тыс. рублей.</w:t>
      </w:r>
    </w:p>
    <w:p w:rsidR="001002F4" w:rsidRDefault="001002F4" w:rsidP="001002F4">
      <w:pPr>
        <w:pStyle w:val="ConsNonformat"/>
        <w:ind w:right="0" w:firstLine="720"/>
        <w:jc w:val="both"/>
        <w:rPr>
          <w:rFonts w:ascii="Times New Roman" w:hAnsi="Times New Roman" w:cs="Times New Roman"/>
          <w:sz w:val="28"/>
          <w:szCs w:val="28"/>
        </w:rPr>
      </w:pPr>
    </w:p>
    <w:p w:rsidR="001002F4" w:rsidRDefault="001002F4" w:rsidP="001002F4">
      <w:pPr>
        <w:pStyle w:val="ConsNonformat"/>
        <w:ind w:right="0" w:firstLine="720"/>
        <w:jc w:val="both"/>
        <w:rPr>
          <w:rFonts w:ascii="Times New Roman" w:hAnsi="Times New Roman" w:cs="Times New Roman"/>
          <w:sz w:val="28"/>
          <w:szCs w:val="28"/>
        </w:rPr>
      </w:pPr>
    </w:p>
    <w:p w:rsidR="001002F4" w:rsidRDefault="001002F4" w:rsidP="001002F4">
      <w:pPr>
        <w:pStyle w:val="ConsNonformat"/>
        <w:ind w:right="0" w:firstLine="720"/>
        <w:jc w:val="both"/>
        <w:rPr>
          <w:rFonts w:ascii="Times New Roman" w:hAnsi="Times New Roman" w:cs="Times New Roman"/>
          <w:sz w:val="28"/>
          <w:szCs w:val="28"/>
        </w:rPr>
      </w:pPr>
    </w:p>
    <w:p w:rsidR="001002F4" w:rsidRDefault="001002F4" w:rsidP="001002F4">
      <w:pPr>
        <w:pStyle w:val="ConsNonformat"/>
        <w:ind w:right="0" w:firstLine="720"/>
        <w:jc w:val="both"/>
        <w:rPr>
          <w:rFonts w:ascii="Times New Roman" w:hAnsi="Times New Roman" w:cs="Times New Roman"/>
          <w:sz w:val="28"/>
          <w:szCs w:val="28"/>
        </w:rPr>
      </w:pPr>
    </w:p>
    <w:p w:rsidR="001002F4" w:rsidRDefault="001002F4" w:rsidP="001002F4">
      <w:pPr>
        <w:pStyle w:val="ConsNonformat"/>
        <w:ind w:right="0" w:firstLine="720"/>
        <w:jc w:val="both"/>
        <w:rPr>
          <w:rFonts w:ascii="Times New Roman" w:hAnsi="Times New Roman" w:cs="Times New Roman"/>
          <w:sz w:val="28"/>
          <w:szCs w:val="28"/>
        </w:rPr>
      </w:pPr>
    </w:p>
    <w:p w:rsidR="001002F4" w:rsidRDefault="001002F4" w:rsidP="001002F4">
      <w:pPr>
        <w:pStyle w:val="ConsNonformat"/>
        <w:ind w:right="0"/>
        <w:jc w:val="both"/>
        <w:rPr>
          <w:rFonts w:ascii="Times New Roman" w:hAnsi="Times New Roman" w:cs="Times New Roman"/>
          <w:b/>
          <w:sz w:val="28"/>
          <w:szCs w:val="28"/>
        </w:rPr>
      </w:pPr>
      <w:r>
        <w:rPr>
          <w:rFonts w:ascii="Times New Roman" w:hAnsi="Times New Roman" w:cs="Times New Roman"/>
          <w:sz w:val="28"/>
          <w:szCs w:val="28"/>
        </w:rPr>
        <w:lastRenderedPageBreak/>
        <w:t>С т а т ь я 10</w:t>
      </w:r>
      <w:r>
        <w:rPr>
          <w:rFonts w:ascii="Times New Roman" w:hAnsi="Times New Roman" w:cs="Times New Roman"/>
          <w:b/>
          <w:sz w:val="28"/>
          <w:szCs w:val="28"/>
        </w:rPr>
        <w:t>. Расходы на исполнение судебных актов по искам к Силинского сельского поселения Ардатовского муниципального района.</w:t>
      </w:r>
    </w:p>
    <w:p w:rsidR="001002F4" w:rsidRDefault="001002F4" w:rsidP="001002F4">
      <w:pPr>
        <w:pStyle w:val="ConsNonformat"/>
        <w:ind w:right="0"/>
        <w:jc w:val="both"/>
        <w:rPr>
          <w:rFonts w:ascii="Times New Roman" w:hAnsi="Times New Roman" w:cs="Times New Roman"/>
          <w:b/>
          <w:sz w:val="28"/>
          <w:szCs w:val="28"/>
        </w:rPr>
      </w:pPr>
    </w:p>
    <w:p w:rsidR="001002F4" w:rsidRDefault="001002F4" w:rsidP="001002F4">
      <w:pPr>
        <w:rPr>
          <w:sz w:val="28"/>
          <w:szCs w:val="28"/>
        </w:rPr>
      </w:pPr>
      <w:r>
        <w:rPr>
          <w:sz w:val="28"/>
          <w:szCs w:val="28"/>
        </w:rPr>
        <w:t>Из бюджета сельского поселения предоставляются бюджетные ассигнования на исполнение судебных актов в частности:</w:t>
      </w:r>
    </w:p>
    <w:p w:rsidR="001002F4" w:rsidRDefault="001002F4" w:rsidP="001002F4">
      <w:pPr>
        <w:spacing w:after="1" w:line="280" w:lineRule="atLeast"/>
        <w:outlineLvl w:val="0"/>
        <w:rPr>
          <w:sz w:val="28"/>
          <w:szCs w:val="28"/>
        </w:rPr>
      </w:pPr>
      <w:r>
        <w:rPr>
          <w:sz w:val="28"/>
          <w:szCs w:val="28"/>
        </w:rPr>
        <w:t xml:space="preserve">- для исполнения судебных актов по искам к Силинскому сельскому поселению о возмещении вреда, причиненного незаконными действиями (бездействием) органов местного самоуправления Силинского сельского поселения или их должностных лиц, в том числе в результате издания органами местного самоуправления Силинского сельского поселения  муниципальных правовых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Силинского сельского поселения (за исключением судебных актов о взыскании денежных средств в порядке субсидиарной ответственности главных распорядителей средств местного бюджета), судебных актов о присуждении компенсации за нарушение права на исполнение судебного акта в разумный срок за счет средств бюджета Силинского сельского поселения; </w:t>
      </w:r>
    </w:p>
    <w:p w:rsidR="001002F4" w:rsidRDefault="001002F4" w:rsidP="001002F4">
      <w:pPr>
        <w:spacing w:after="1" w:line="280" w:lineRule="atLeast"/>
        <w:outlineLvl w:val="0"/>
        <w:rPr>
          <w:sz w:val="28"/>
          <w:szCs w:val="28"/>
        </w:rPr>
      </w:pPr>
      <w:r>
        <w:rPr>
          <w:sz w:val="28"/>
          <w:szCs w:val="28"/>
        </w:rPr>
        <w:t xml:space="preserve">- по денежным обязательствам муниципальных казенных учреждений;  </w:t>
      </w:r>
    </w:p>
    <w:p w:rsidR="001002F4" w:rsidRDefault="001002F4" w:rsidP="001002F4">
      <w:pPr>
        <w:spacing w:after="1" w:line="280" w:lineRule="atLeast"/>
        <w:outlineLvl w:val="0"/>
        <w:rPr>
          <w:sz w:val="28"/>
          <w:szCs w:val="28"/>
        </w:rPr>
      </w:pPr>
      <w:r>
        <w:rPr>
          <w:sz w:val="28"/>
          <w:szCs w:val="28"/>
        </w:rPr>
        <w:t xml:space="preserve">- по решениям налогового органа о взыскании налога, сбора, страхового взноса, пеней и штрафов. </w:t>
      </w:r>
    </w:p>
    <w:p w:rsidR="001002F4" w:rsidRDefault="001002F4" w:rsidP="001002F4">
      <w:pPr>
        <w:ind w:firstLine="540"/>
        <w:jc w:val="both"/>
        <w:rPr>
          <w:sz w:val="28"/>
          <w:szCs w:val="28"/>
        </w:rPr>
      </w:pPr>
    </w:p>
    <w:p w:rsidR="001002F4" w:rsidRDefault="001002F4" w:rsidP="001002F4">
      <w:pPr>
        <w:rPr>
          <w:b/>
          <w:sz w:val="28"/>
          <w:szCs w:val="28"/>
        </w:rPr>
      </w:pPr>
      <w:r>
        <w:rPr>
          <w:sz w:val="28"/>
          <w:szCs w:val="28"/>
        </w:rPr>
        <w:t>С т а т ь я  11.</w:t>
      </w:r>
      <w:r>
        <w:rPr>
          <w:b/>
          <w:sz w:val="28"/>
          <w:szCs w:val="28"/>
        </w:rPr>
        <w:t xml:space="preserve"> Особенности исполнения  бюджета Силинского  сельского поселения на 2020 год </w:t>
      </w:r>
    </w:p>
    <w:p w:rsidR="001002F4" w:rsidRDefault="001002F4" w:rsidP="001002F4">
      <w:pPr>
        <w:rPr>
          <w:b/>
          <w:sz w:val="28"/>
          <w:szCs w:val="28"/>
        </w:rPr>
      </w:pPr>
    </w:p>
    <w:p w:rsidR="001002F4" w:rsidRDefault="001002F4" w:rsidP="001002F4">
      <w:pPr>
        <w:autoSpaceDE w:val="0"/>
        <w:autoSpaceDN w:val="0"/>
        <w:adjustRightInd w:val="0"/>
        <w:ind w:firstLine="540"/>
        <w:jc w:val="both"/>
        <w:rPr>
          <w:sz w:val="28"/>
          <w:szCs w:val="28"/>
        </w:rPr>
      </w:pPr>
      <w:r>
        <w:rPr>
          <w:sz w:val="28"/>
          <w:szCs w:val="28"/>
        </w:rPr>
        <w:t>Не использованные по состоянию на 1 января 2020 года остатки межбюджетных трансфертов, предоставленных из районного бюджета в форме иных межбюджетных трансфертов, имеющих целевое назначение, подлежат возврату в районный бюджет в течение первых пятнадцати рабочих дней 2020 года.</w:t>
      </w:r>
    </w:p>
    <w:p w:rsidR="001002F4" w:rsidRDefault="001002F4" w:rsidP="001002F4">
      <w:pPr>
        <w:autoSpaceDE w:val="0"/>
        <w:autoSpaceDN w:val="0"/>
        <w:adjustRightInd w:val="0"/>
        <w:ind w:firstLine="720"/>
        <w:jc w:val="both"/>
        <w:rPr>
          <w:sz w:val="28"/>
          <w:szCs w:val="28"/>
        </w:rPr>
      </w:pPr>
      <w:r>
        <w:rPr>
          <w:sz w:val="28"/>
          <w:szCs w:val="28"/>
        </w:rPr>
        <w:t>Не использованные по состоянию на 1 января 2020 года остатки иных межбюджетных трансфертов, имеющих целевое назначение (за исключением межбюджетных трансфертов, предоставленных за счет целевых средств республиканского бюджета Республики Мордовия) могут использоваться в очередном финансовом году на те же цели при наличии потребности в указанных трансфертах в соответствии с решением соответствующего главного администратора доходов.</w:t>
      </w:r>
    </w:p>
    <w:p w:rsidR="001002F4" w:rsidRDefault="001002F4" w:rsidP="001002F4">
      <w:pPr>
        <w:autoSpaceDE w:val="0"/>
        <w:autoSpaceDN w:val="0"/>
        <w:adjustRightInd w:val="0"/>
        <w:ind w:firstLine="540"/>
        <w:jc w:val="both"/>
        <w:rPr>
          <w:sz w:val="28"/>
          <w:szCs w:val="28"/>
        </w:rPr>
      </w:pPr>
    </w:p>
    <w:p w:rsidR="001002F4" w:rsidRDefault="001002F4" w:rsidP="001002F4">
      <w:r>
        <w:rPr>
          <w:b/>
        </w:rPr>
        <w:t>ГЛАВА 5.   ИСТОЧНИКИ ФИНАНСИРОВАНИЯ ДЕФИЦИТА БЮДЖЕТА СИЛИНСКОГО СЕЛЬСКОГО ПОСЕЛЕНИЯ</w:t>
      </w:r>
    </w:p>
    <w:p w:rsidR="001002F4" w:rsidRDefault="001002F4" w:rsidP="001002F4">
      <w:pPr>
        <w:pStyle w:val="ConsNormal"/>
        <w:ind w:right="0" w:firstLine="540"/>
        <w:jc w:val="both"/>
        <w:rPr>
          <w:rFonts w:ascii="Times New Roman" w:hAnsi="Times New Roman" w:cs="Times New Roman"/>
          <w:sz w:val="28"/>
          <w:szCs w:val="28"/>
        </w:rPr>
      </w:pPr>
    </w:p>
    <w:p w:rsidR="001002F4" w:rsidRDefault="001002F4" w:rsidP="001002F4">
      <w:pPr>
        <w:pStyle w:val="ConsNormal"/>
        <w:ind w:right="0" w:firstLine="0"/>
        <w:jc w:val="both"/>
        <w:rPr>
          <w:rFonts w:ascii="Times New Roman" w:hAnsi="Times New Roman" w:cs="Times New Roman"/>
          <w:b/>
          <w:sz w:val="28"/>
          <w:szCs w:val="28"/>
        </w:rPr>
      </w:pPr>
      <w:r>
        <w:rPr>
          <w:rFonts w:ascii="Times New Roman" w:hAnsi="Times New Roman" w:cs="Times New Roman"/>
          <w:b/>
          <w:sz w:val="28"/>
          <w:szCs w:val="28"/>
        </w:rPr>
        <w:t>С т а т ь я 12. Источники внутреннего финансирования дефицита бюджета сельского поселения.</w:t>
      </w:r>
    </w:p>
    <w:p w:rsidR="001002F4" w:rsidRDefault="001002F4" w:rsidP="001002F4">
      <w:pPr>
        <w:pStyle w:val="ConsNormal"/>
        <w:ind w:right="0" w:firstLine="0"/>
        <w:jc w:val="both"/>
        <w:rPr>
          <w:rFonts w:ascii="Times New Roman" w:hAnsi="Times New Roman" w:cs="Times New Roman"/>
          <w:b/>
          <w:sz w:val="28"/>
          <w:szCs w:val="28"/>
        </w:rPr>
      </w:pPr>
    </w:p>
    <w:p w:rsidR="001002F4" w:rsidRDefault="001002F4" w:rsidP="001002F4">
      <w:pPr>
        <w:autoSpaceDE w:val="0"/>
        <w:autoSpaceDN w:val="0"/>
        <w:adjustRightInd w:val="0"/>
        <w:ind w:firstLine="540"/>
        <w:jc w:val="both"/>
        <w:rPr>
          <w:sz w:val="28"/>
          <w:szCs w:val="28"/>
        </w:rPr>
      </w:pPr>
      <w:r>
        <w:rPr>
          <w:sz w:val="28"/>
          <w:szCs w:val="28"/>
        </w:rPr>
        <w:lastRenderedPageBreak/>
        <w:t xml:space="preserve">1. Источниками финансирования дефицита бюджета Силинского сельского поселения являются: </w:t>
      </w:r>
    </w:p>
    <w:p w:rsidR="001002F4" w:rsidRDefault="001002F4" w:rsidP="001002F4">
      <w:pPr>
        <w:autoSpaceDE w:val="0"/>
        <w:autoSpaceDN w:val="0"/>
        <w:adjustRightInd w:val="0"/>
        <w:ind w:firstLine="540"/>
        <w:jc w:val="both"/>
        <w:rPr>
          <w:sz w:val="28"/>
          <w:szCs w:val="28"/>
        </w:rPr>
      </w:pPr>
      <w:r>
        <w:rPr>
          <w:sz w:val="28"/>
          <w:szCs w:val="28"/>
        </w:rPr>
        <w:t>разница между полученными и погашенными Силинского сельского поселения Ардатовского муниципального районом кредитами кредитных организаций в валюте Российской Федерации;</w:t>
      </w:r>
    </w:p>
    <w:p w:rsidR="001002F4" w:rsidRDefault="001002F4" w:rsidP="001002F4">
      <w:pPr>
        <w:autoSpaceDE w:val="0"/>
        <w:autoSpaceDN w:val="0"/>
        <w:adjustRightInd w:val="0"/>
        <w:ind w:firstLine="540"/>
        <w:jc w:val="both"/>
        <w:rPr>
          <w:sz w:val="28"/>
          <w:szCs w:val="28"/>
        </w:rPr>
      </w:pPr>
      <w:r>
        <w:rPr>
          <w:sz w:val="28"/>
          <w:szCs w:val="28"/>
        </w:rPr>
        <w:t>разница между полученными и погашенными Силинского сельского поселения Ардатовского муниципального районом в валюте Российской Федерации бюджетными кредитами, предоставленными бюджету Силинского сельского поселения Ардатовского муниципального района другими бюджетами бюджетной системы Российской Федерации;</w:t>
      </w:r>
    </w:p>
    <w:p w:rsidR="001002F4" w:rsidRDefault="001002F4" w:rsidP="001002F4">
      <w:pPr>
        <w:autoSpaceDE w:val="0"/>
        <w:autoSpaceDN w:val="0"/>
        <w:adjustRightInd w:val="0"/>
        <w:ind w:firstLine="540"/>
        <w:jc w:val="both"/>
        <w:rPr>
          <w:sz w:val="28"/>
          <w:szCs w:val="28"/>
        </w:rPr>
      </w:pPr>
      <w:r>
        <w:rPr>
          <w:sz w:val="28"/>
          <w:szCs w:val="28"/>
        </w:rPr>
        <w:t>изменение остатков средств на счетах по учету средств бюджета Силинского сельского поселения Ардатовского муниципального района в течение соответствующего финансового года;</w:t>
      </w:r>
    </w:p>
    <w:p w:rsidR="001002F4" w:rsidRDefault="001002F4" w:rsidP="001002F4">
      <w:pPr>
        <w:pStyle w:val="ConsNormal"/>
        <w:ind w:right="0"/>
        <w:jc w:val="both"/>
        <w:rPr>
          <w:rFonts w:ascii="Times New Roman" w:hAnsi="Times New Roman" w:cs="Times New Roman"/>
          <w:sz w:val="28"/>
          <w:szCs w:val="28"/>
        </w:rPr>
      </w:pPr>
      <w:r>
        <w:rPr>
          <w:rFonts w:ascii="Times New Roman" w:hAnsi="Times New Roman" w:cs="Times New Roman"/>
          <w:sz w:val="28"/>
          <w:szCs w:val="28"/>
        </w:rPr>
        <w:t>2. Размер  источники внутреннего финансирования дефицита бюджета Силинского сельского поселения на 2020 год определяется согласно приложению 8 к настоящему Решению.</w:t>
      </w:r>
    </w:p>
    <w:p w:rsidR="001002F4" w:rsidRDefault="001002F4" w:rsidP="001002F4">
      <w:pPr>
        <w:pStyle w:val="ConsNormal"/>
        <w:ind w:right="0" w:firstLine="540"/>
        <w:jc w:val="both"/>
        <w:rPr>
          <w:rFonts w:ascii="Times New Roman" w:hAnsi="Times New Roman" w:cs="Times New Roman"/>
          <w:sz w:val="28"/>
          <w:szCs w:val="28"/>
        </w:rPr>
      </w:pPr>
    </w:p>
    <w:p w:rsidR="001002F4" w:rsidRDefault="001002F4" w:rsidP="001002F4">
      <w:pPr>
        <w:pStyle w:val="ConsNormal"/>
        <w:ind w:right="0" w:firstLine="0"/>
        <w:jc w:val="both"/>
        <w:rPr>
          <w:rFonts w:ascii="Times New Roman" w:hAnsi="Times New Roman" w:cs="Times New Roman"/>
          <w:b/>
          <w:sz w:val="28"/>
          <w:szCs w:val="28"/>
        </w:rPr>
      </w:pPr>
      <w:r>
        <w:rPr>
          <w:rFonts w:ascii="Times New Roman" w:hAnsi="Times New Roman" w:cs="Times New Roman"/>
          <w:sz w:val="28"/>
          <w:szCs w:val="28"/>
        </w:rPr>
        <w:t>С т а т ь я 13</w:t>
      </w:r>
      <w:r>
        <w:rPr>
          <w:rFonts w:ascii="Times New Roman" w:hAnsi="Times New Roman" w:cs="Times New Roman"/>
          <w:b/>
          <w:sz w:val="28"/>
          <w:szCs w:val="28"/>
        </w:rPr>
        <w:t>. Программа Муниципальных внутриенних</w:t>
      </w:r>
      <w:r>
        <w:rPr>
          <w:rFonts w:ascii="Times New Roman" w:hAnsi="Times New Roman" w:cs="Times New Roman"/>
          <w:b/>
          <w:color w:val="FF0000"/>
          <w:sz w:val="28"/>
          <w:szCs w:val="28"/>
        </w:rPr>
        <w:t xml:space="preserve"> </w:t>
      </w:r>
      <w:r>
        <w:rPr>
          <w:rFonts w:ascii="Times New Roman" w:hAnsi="Times New Roman" w:cs="Times New Roman"/>
          <w:b/>
          <w:sz w:val="28"/>
          <w:szCs w:val="28"/>
        </w:rPr>
        <w:t xml:space="preserve">заимствований Силинского сельского поселения Ардатовского муниципального района </w:t>
      </w:r>
    </w:p>
    <w:p w:rsidR="001002F4" w:rsidRDefault="001002F4" w:rsidP="001002F4">
      <w:pPr>
        <w:pStyle w:val="ConsNormal"/>
        <w:ind w:right="0" w:firstLine="0"/>
        <w:jc w:val="both"/>
        <w:rPr>
          <w:rFonts w:ascii="Times New Roman" w:hAnsi="Times New Roman" w:cs="Times New Roman"/>
          <w:b/>
          <w:sz w:val="28"/>
          <w:szCs w:val="28"/>
        </w:rPr>
      </w:pPr>
    </w:p>
    <w:p w:rsidR="001002F4" w:rsidRDefault="001002F4" w:rsidP="001002F4">
      <w:pPr>
        <w:pStyle w:val="ConsNormal"/>
        <w:ind w:right="0"/>
        <w:jc w:val="both"/>
        <w:rPr>
          <w:rFonts w:ascii="Times New Roman" w:hAnsi="Times New Roman" w:cs="Times New Roman"/>
          <w:sz w:val="28"/>
          <w:szCs w:val="28"/>
        </w:rPr>
      </w:pPr>
      <w:r>
        <w:rPr>
          <w:rFonts w:ascii="Times New Roman" w:hAnsi="Times New Roman" w:cs="Times New Roman"/>
          <w:sz w:val="28"/>
          <w:szCs w:val="28"/>
        </w:rPr>
        <w:t>1. Право осуществления муниципальных внутренних заимствований Силинского сельского поселения Ардатовского муниципального района от имени Силинского сельского поселения Ардатовского муниципального района  принадлежит администрации Силинского сельского поселения Ардатовского муниципального района.</w:t>
      </w:r>
    </w:p>
    <w:p w:rsidR="001002F4" w:rsidRDefault="001002F4" w:rsidP="001002F4">
      <w:pPr>
        <w:pStyle w:val="ConsNormal"/>
        <w:ind w:right="0"/>
        <w:jc w:val="both"/>
        <w:rPr>
          <w:rFonts w:ascii="Times New Roman" w:hAnsi="Times New Roman" w:cs="Times New Roman"/>
          <w:sz w:val="28"/>
          <w:szCs w:val="28"/>
        </w:rPr>
      </w:pPr>
      <w:r>
        <w:rPr>
          <w:rFonts w:ascii="Times New Roman" w:hAnsi="Times New Roman" w:cs="Times New Roman"/>
          <w:sz w:val="28"/>
          <w:szCs w:val="28"/>
        </w:rPr>
        <w:t xml:space="preserve">2. </w:t>
      </w:r>
      <w:hyperlink r:id="rId7" w:history="1">
        <w:r>
          <w:rPr>
            <w:rStyle w:val="a3"/>
            <w:rFonts w:ascii="Times New Roman" w:hAnsi="Times New Roman" w:cs="Times New Roman"/>
            <w:color w:val="auto"/>
            <w:sz w:val="28"/>
            <w:szCs w:val="28"/>
          </w:rPr>
          <w:t>Программа</w:t>
        </w:r>
      </w:hyperlink>
      <w:r>
        <w:rPr>
          <w:rFonts w:ascii="Times New Roman" w:hAnsi="Times New Roman" w:cs="Times New Roman"/>
          <w:sz w:val="28"/>
          <w:szCs w:val="28"/>
        </w:rPr>
        <w:t xml:space="preserve"> муниципальных внутренних заимствований Силинского сельского поселения Ардатовского муниципального района на 2020 год с указанием объема привлечения и объема средств, направляемых на погашение основной суммы долга, по каждому виду заимствований определяется согласно приложению 9 к настоящему Решению. </w:t>
      </w:r>
    </w:p>
    <w:p w:rsidR="001002F4" w:rsidRDefault="001002F4" w:rsidP="001002F4">
      <w:pPr>
        <w:pStyle w:val="ConsNormal"/>
        <w:ind w:right="0" w:firstLine="540"/>
        <w:jc w:val="both"/>
        <w:rPr>
          <w:rFonts w:ascii="Times New Roman" w:hAnsi="Times New Roman" w:cs="Times New Roman"/>
          <w:sz w:val="28"/>
          <w:szCs w:val="28"/>
        </w:rPr>
      </w:pPr>
    </w:p>
    <w:p w:rsidR="001002F4" w:rsidRDefault="001002F4" w:rsidP="001002F4">
      <w:pPr>
        <w:pStyle w:val="ConsNormal"/>
        <w:ind w:right="0" w:firstLine="0"/>
        <w:jc w:val="both"/>
        <w:rPr>
          <w:rFonts w:ascii="Times New Roman" w:hAnsi="Times New Roman" w:cs="Times New Roman"/>
          <w:b/>
          <w:sz w:val="28"/>
          <w:szCs w:val="28"/>
        </w:rPr>
      </w:pPr>
      <w:r>
        <w:rPr>
          <w:rFonts w:ascii="Times New Roman" w:hAnsi="Times New Roman" w:cs="Times New Roman"/>
          <w:sz w:val="28"/>
          <w:szCs w:val="28"/>
        </w:rPr>
        <w:t>С т а т ь я  14.</w:t>
      </w:r>
      <w:r>
        <w:rPr>
          <w:rFonts w:ascii="Times New Roman" w:hAnsi="Times New Roman" w:cs="Times New Roman"/>
          <w:b/>
          <w:sz w:val="28"/>
          <w:szCs w:val="28"/>
        </w:rPr>
        <w:t xml:space="preserve"> Предельный объем и формы муниципального долга</w:t>
      </w:r>
    </w:p>
    <w:p w:rsidR="001002F4" w:rsidRDefault="001002F4" w:rsidP="001002F4">
      <w:pPr>
        <w:pStyle w:val="ConsNormal"/>
        <w:ind w:right="0"/>
        <w:jc w:val="both"/>
        <w:rPr>
          <w:rFonts w:ascii="Times New Roman" w:hAnsi="Times New Roman" w:cs="Times New Roman"/>
          <w:sz w:val="28"/>
          <w:szCs w:val="28"/>
        </w:rPr>
      </w:pPr>
    </w:p>
    <w:p w:rsidR="001002F4" w:rsidRDefault="001002F4" w:rsidP="001002F4">
      <w:pPr>
        <w:pStyle w:val="ConsNormal"/>
        <w:ind w:right="0"/>
        <w:jc w:val="both"/>
        <w:rPr>
          <w:rFonts w:ascii="Times New Roman" w:hAnsi="Times New Roman" w:cs="Times New Roman"/>
          <w:sz w:val="28"/>
          <w:szCs w:val="28"/>
        </w:rPr>
      </w:pPr>
      <w:r>
        <w:rPr>
          <w:rFonts w:ascii="Times New Roman" w:hAnsi="Times New Roman" w:cs="Times New Roman"/>
          <w:sz w:val="28"/>
          <w:szCs w:val="28"/>
        </w:rPr>
        <w:t xml:space="preserve">1. Предельный размер муниципального долга Силинского сельского поселения Ардатовского муниципального района  на 2020 год устанавливается в сумме </w:t>
      </w:r>
      <w:r>
        <w:rPr>
          <w:rFonts w:ascii="Times New Roman" w:hAnsi="Times New Roman" w:cs="Times New Roman"/>
          <w:b/>
          <w:sz w:val="28"/>
          <w:szCs w:val="28"/>
        </w:rPr>
        <w:t>13,1 тыс</w:t>
      </w:r>
      <w:r>
        <w:rPr>
          <w:rFonts w:ascii="Times New Roman" w:hAnsi="Times New Roman" w:cs="Times New Roman"/>
          <w:sz w:val="28"/>
          <w:szCs w:val="28"/>
        </w:rPr>
        <w:t>. рублей.</w:t>
      </w:r>
    </w:p>
    <w:p w:rsidR="001002F4" w:rsidRDefault="001002F4" w:rsidP="001002F4">
      <w:pPr>
        <w:ind w:firstLine="708"/>
        <w:jc w:val="both"/>
        <w:rPr>
          <w:sz w:val="28"/>
          <w:szCs w:val="28"/>
        </w:rPr>
      </w:pPr>
      <w:r>
        <w:rPr>
          <w:sz w:val="28"/>
          <w:szCs w:val="28"/>
        </w:rPr>
        <w:t>2. Верхний предел муниципального долга Силинского сельского поселения Ардатовского муниципального района на 1 января 2</w:t>
      </w:r>
      <w:r>
        <w:rPr>
          <w:b/>
          <w:sz w:val="28"/>
          <w:szCs w:val="28"/>
        </w:rPr>
        <w:t>020</w:t>
      </w:r>
      <w:r>
        <w:rPr>
          <w:sz w:val="28"/>
          <w:szCs w:val="28"/>
        </w:rPr>
        <w:t xml:space="preserve"> года устанавливается в сумме </w:t>
      </w:r>
      <w:r>
        <w:rPr>
          <w:b/>
          <w:sz w:val="28"/>
          <w:szCs w:val="28"/>
        </w:rPr>
        <w:t>13,1</w:t>
      </w:r>
      <w:r>
        <w:rPr>
          <w:sz w:val="28"/>
          <w:szCs w:val="28"/>
        </w:rPr>
        <w:t xml:space="preserve"> тыс. рублей.</w:t>
      </w:r>
    </w:p>
    <w:p w:rsidR="001002F4" w:rsidRDefault="001002F4" w:rsidP="001002F4">
      <w:pPr>
        <w:autoSpaceDE w:val="0"/>
        <w:autoSpaceDN w:val="0"/>
        <w:adjustRightInd w:val="0"/>
        <w:spacing w:line="252" w:lineRule="auto"/>
        <w:jc w:val="center"/>
        <w:rPr>
          <w:b/>
          <w:bCs/>
          <w:sz w:val="28"/>
          <w:szCs w:val="28"/>
        </w:rPr>
      </w:pPr>
    </w:p>
    <w:p w:rsidR="001002F4" w:rsidRDefault="001002F4" w:rsidP="001002F4">
      <w:pPr>
        <w:autoSpaceDE w:val="0"/>
        <w:autoSpaceDN w:val="0"/>
        <w:adjustRightInd w:val="0"/>
        <w:spacing w:line="252" w:lineRule="auto"/>
        <w:rPr>
          <w:b/>
          <w:bCs/>
        </w:rPr>
      </w:pPr>
      <w:r>
        <w:rPr>
          <w:b/>
          <w:bCs/>
          <w:sz w:val="28"/>
          <w:szCs w:val="28"/>
        </w:rPr>
        <w:t xml:space="preserve">Глава 6.  </w:t>
      </w:r>
      <w:r>
        <w:rPr>
          <w:b/>
          <w:bCs/>
        </w:rPr>
        <w:t>ЗАКЛЮЧИТЕЛЬНЫЕ ПОЛОЖЕНИЯ</w:t>
      </w:r>
    </w:p>
    <w:p w:rsidR="001002F4" w:rsidRDefault="001002F4" w:rsidP="001002F4">
      <w:pPr>
        <w:autoSpaceDE w:val="0"/>
        <w:autoSpaceDN w:val="0"/>
        <w:adjustRightInd w:val="0"/>
        <w:spacing w:line="252" w:lineRule="auto"/>
        <w:jc w:val="center"/>
        <w:rPr>
          <w:b/>
          <w:bCs/>
          <w:sz w:val="28"/>
          <w:szCs w:val="28"/>
        </w:rPr>
      </w:pPr>
    </w:p>
    <w:p w:rsidR="001002F4" w:rsidRDefault="001002F4" w:rsidP="001002F4">
      <w:pPr>
        <w:autoSpaceDE w:val="0"/>
        <w:autoSpaceDN w:val="0"/>
        <w:adjustRightInd w:val="0"/>
        <w:spacing w:line="252" w:lineRule="auto"/>
        <w:jc w:val="both"/>
        <w:rPr>
          <w:b/>
          <w:bCs/>
          <w:sz w:val="28"/>
          <w:szCs w:val="28"/>
        </w:rPr>
      </w:pPr>
      <w:r>
        <w:rPr>
          <w:bCs/>
          <w:sz w:val="28"/>
          <w:szCs w:val="28"/>
        </w:rPr>
        <w:t>С т а т ь я 15</w:t>
      </w:r>
      <w:r>
        <w:rPr>
          <w:b/>
          <w:bCs/>
          <w:sz w:val="28"/>
          <w:szCs w:val="28"/>
        </w:rPr>
        <w:t>. Вступление настоящего Решения в силу</w:t>
      </w:r>
    </w:p>
    <w:p w:rsidR="001002F4" w:rsidRDefault="001002F4" w:rsidP="001002F4">
      <w:pPr>
        <w:autoSpaceDE w:val="0"/>
        <w:autoSpaceDN w:val="0"/>
        <w:adjustRightInd w:val="0"/>
        <w:spacing w:line="252" w:lineRule="auto"/>
        <w:jc w:val="both"/>
        <w:rPr>
          <w:bCs/>
          <w:sz w:val="28"/>
          <w:szCs w:val="28"/>
        </w:rPr>
      </w:pPr>
      <w:r>
        <w:rPr>
          <w:bCs/>
          <w:sz w:val="28"/>
          <w:szCs w:val="28"/>
        </w:rPr>
        <w:t>Настоящее Решение вступает в силу с 1 января 2020 года.</w:t>
      </w:r>
    </w:p>
    <w:p w:rsidR="001002F4" w:rsidRDefault="001002F4" w:rsidP="001002F4">
      <w:pPr>
        <w:autoSpaceDE w:val="0"/>
        <w:autoSpaceDN w:val="0"/>
        <w:adjustRightInd w:val="0"/>
        <w:spacing w:line="252" w:lineRule="auto"/>
        <w:ind w:firstLine="720"/>
        <w:jc w:val="both"/>
        <w:rPr>
          <w:bCs/>
          <w:sz w:val="28"/>
          <w:szCs w:val="28"/>
          <w:highlight w:val="yellow"/>
        </w:rPr>
      </w:pPr>
    </w:p>
    <w:p w:rsidR="001002F4" w:rsidRDefault="001002F4" w:rsidP="001002F4">
      <w:pPr>
        <w:autoSpaceDE w:val="0"/>
        <w:autoSpaceDN w:val="0"/>
        <w:adjustRightInd w:val="0"/>
        <w:spacing w:line="252" w:lineRule="auto"/>
        <w:jc w:val="both"/>
        <w:rPr>
          <w:b/>
          <w:bCs/>
          <w:sz w:val="28"/>
          <w:szCs w:val="28"/>
          <w:highlight w:val="yellow"/>
        </w:rPr>
      </w:pPr>
      <w:r>
        <w:rPr>
          <w:bCs/>
          <w:sz w:val="28"/>
          <w:szCs w:val="28"/>
        </w:rPr>
        <w:lastRenderedPageBreak/>
        <w:t>С т а т ь я 16.</w:t>
      </w:r>
      <w:r>
        <w:rPr>
          <w:b/>
          <w:bCs/>
          <w:sz w:val="28"/>
          <w:szCs w:val="28"/>
        </w:rPr>
        <w:t xml:space="preserve"> Действие нормативных правовых актов </w:t>
      </w:r>
      <w:r>
        <w:rPr>
          <w:b/>
          <w:sz w:val="28"/>
          <w:szCs w:val="28"/>
        </w:rPr>
        <w:t>Силинского сельского поселения Ардатовского муниципального района</w:t>
      </w:r>
    </w:p>
    <w:p w:rsidR="001002F4" w:rsidRDefault="001002F4" w:rsidP="001002F4">
      <w:pPr>
        <w:autoSpaceDE w:val="0"/>
        <w:autoSpaceDN w:val="0"/>
        <w:adjustRightInd w:val="0"/>
        <w:spacing w:line="252" w:lineRule="auto"/>
        <w:ind w:firstLine="720"/>
        <w:jc w:val="both"/>
        <w:rPr>
          <w:sz w:val="28"/>
          <w:szCs w:val="28"/>
        </w:rPr>
      </w:pPr>
    </w:p>
    <w:p w:rsidR="001002F4" w:rsidRDefault="001002F4" w:rsidP="001002F4">
      <w:pPr>
        <w:autoSpaceDE w:val="0"/>
        <w:autoSpaceDN w:val="0"/>
        <w:adjustRightInd w:val="0"/>
        <w:spacing w:line="252" w:lineRule="auto"/>
        <w:ind w:firstLine="720"/>
        <w:jc w:val="both"/>
        <w:rPr>
          <w:i/>
          <w:sz w:val="28"/>
          <w:szCs w:val="28"/>
        </w:rPr>
      </w:pPr>
      <w:r>
        <w:rPr>
          <w:sz w:val="28"/>
          <w:szCs w:val="28"/>
        </w:rPr>
        <w:t xml:space="preserve">Установить, что нормативные правовые акты Силинского сельского поселения Ардатовского муниципального района, принятые на основе и во исполнение Решений Совета депутатов Силинского сельского поселения Ардатовского муниципального района «О бюджете  Силинского сельского поселения Ардатовского муниципального района на 2016 год», «О бюджете Силинского сельского поселения Ардатовского муниципального района на 2017 год», «О бюджете  Силинского сельского поселения Ардатовского муниципального района на 2018 год», действуют в части, не противоречащей настоящему Решению. </w:t>
      </w:r>
    </w:p>
    <w:p w:rsidR="001002F4" w:rsidRDefault="001002F4" w:rsidP="001002F4">
      <w:pPr>
        <w:autoSpaceDE w:val="0"/>
        <w:autoSpaceDN w:val="0"/>
        <w:adjustRightInd w:val="0"/>
        <w:ind w:firstLine="540"/>
        <w:jc w:val="both"/>
        <w:rPr>
          <w:bCs/>
          <w:sz w:val="28"/>
          <w:szCs w:val="28"/>
        </w:rPr>
      </w:pPr>
    </w:p>
    <w:p w:rsidR="001002F4" w:rsidRDefault="001002F4" w:rsidP="001002F4">
      <w:pPr>
        <w:autoSpaceDE w:val="0"/>
        <w:autoSpaceDN w:val="0"/>
        <w:adjustRightInd w:val="0"/>
        <w:ind w:firstLine="540"/>
        <w:jc w:val="both"/>
        <w:rPr>
          <w:bCs/>
          <w:sz w:val="28"/>
          <w:szCs w:val="28"/>
        </w:rPr>
      </w:pPr>
    </w:p>
    <w:p w:rsidR="001002F4" w:rsidRDefault="001002F4" w:rsidP="001002F4">
      <w:pPr>
        <w:autoSpaceDE w:val="0"/>
        <w:autoSpaceDN w:val="0"/>
        <w:adjustRightInd w:val="0"/>
        <w:ind w:firstLine="540"/>
        <w:jc w:val="both"/>
        <w:rPr>
          <w:bCs/>
          <w:sz w:val="28"/>
          <w:szCs w:val="28"/>
        </w:rPr>
      </w:pPr>
    </w:p>
    <w:p w:rsidR="001002F4" w:rsidRDefault="001002F4" w:rsidP="001002F4">
      <w:pPr>
        <w:autoSpaceDE w:val="0"/>
        <w:autoSpaceDN w:val="0"/>
        <w:adjustRightInd w:val="0"/>
        <w:jc w:val="both"/>
        <w:rPr>
          <w:sz w:val="28"/>
          <w:szCs w:val="28"/>
        </w:rPr>
      </w:pPr>
      <w:r>
        <w:rPr>
          <w:sz w:val="28"/>
          <w:szCs w:val="28"/>
        </w:rPr>
        <w:t>Глава Силинского</w:t>
      </w:r>
    </w:p>
    <w:p w:rsidR="001002F4" w:rsidRDefault="001002F4" w:rsidP="001002F4">
      <w:pPr>
        <w:autoSpaceDE w:val="0"/>
        <w:autoSpaceDN w:val="0"/>
        <w:adjustRightInd w:val="0"/>
        <w:jc w:val="both"/>
        <w:rPr>
          <w:sz w:val="28"/>
          <w:szCs w:val="28"/>
        </w:rPr>
      </w:pPr>
      <w:r>
        <w:rPr>
          <w:sz w:val="28"/>
          <w:szCs w:val="28"/>
        </w:rPr>
        <w:t>сельского поселения                             Яшина О.Б.</w:t>
      </w:r>
    </w:p>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jc w:val="center"/>
        <w:rPr>
          <w:sz w:val="28"/>
          <w:szCs w:val="28"/>
        </w:rPr>
      </w:pPr>
    </w:p>
    <w:tbl>
      <w:tblPr>
        <w:tblW w:w="0" w:type="auto"/>
        <w:tblInd w:w="-30" w:type="dxa"/>
        <w:tblLayout w:type="fixed"/>
        <w:tblCellMar>
          <w:left w:w="30" w:type="dxa"/>
          <w:right w:w="30" w:type="dxa"/>
        </w:tblCellMar>
        <w:tblLook w:val="04A0" w:firstRow="1" w:lastRow="0" w:firstColumn="1" w:lastColumn="0" w:noHBand="0" w:noVBand="1"/>
      </w:tblPr>
      <w:tblGrid>
        <w:gridCol w:w="943"/>
        <w:gridCol w:w="2002"/>
        <w:gridCol w:w="5732"/>
      </w:tblGrid>
      <w:tr w:rsidR="001002F4" w:rsidTr="001002F4">
        <w:trPr>
          <w:trHeight w:val="197"/>
        </w:trPr>
        <w:tc>
          <w:tcPr>
            <w:tcW w:w="943" w:type="dxa"/>
          </w:tcPr>
          <w:p w:rsidR="001002F4" w:rsidRDefault="001002F4">
            <w:pPr>
              <w:autoSpaceDE w:val="0"/>
              <w:autoSpaceDN w:val="0"/>
              <w:adjustRightInd w:val="0"/>
              <w:spacing w:line="252" w:lineRule="auto"/>
              <w:jc w:val="center"/>
              <w:rPr>
                <w:rFonts w:eastAsiaTheme="minorHAnsi"/>
                <w:color w:val="000000"/>
                <w:sz w:val="20"/>
                <w:szCs w:val="20"/>
                <w:lang w:eastAsia="en-US"/>
              </w:rPr>
            </w:pPr>
          </w:p>
          <w:p w:rsidR="001002F4" w:rsidRDefault="001002F4">
            <w:pPr>
              <w:autoSpaceDE w:val="0"/>
              <w:autoSpaceDN w:val="0"/>
              <w:adjustRightInd w:val="0"/>
              <w:spacing w:line="252" w:lineRule="auto"/>
              <w:jc w:val="center"/>
              <w:rPr>
                <w:rFonts w:eastAsiaTheme="minorHAnsi"/>
                <w:color w:val="000000"/>
                <w:sz w:val="20"/>
                <w:szCs w:val="20"/>
                <w:lang w:eastAsia="en-US"/>
              </w:rPr>
            </w:pPr>
          </w:p>
        </w:tc>
        <w:tc>
          <w:tcPr>
            <w:tcW w:w="2002" w:type="dxa"/>
          </w:tcPr>
          <w:p w:rsidR="001002F4" w:rsidRDefault="001002F4">
            <w:pPr>
              <w:autoSpaceDE w:val="0"/>
              <w:autoSpaceDN w:val="0"/>
              <w:adjustRightInd w:val="0"/>
              <w:spacing w:line="252" w:lineRule="auto"/>
              <w:jc w:val="center"/>
              <w:rPr>
                <w:rFonts w:eastAsiaTheme="minorHAnsi"/>
                <w:color w:val="000000"/>
                <w:sz w:val="16"/>
                <w:szCs w:val="16"/>
                <w:lang w:eastAsia="en-US"/>
              </w:rPr>
            </w:pPr>
          </w:p>
        </w:tc>
        <w:tc>
          <w:tcPr>
            <w:tcW w:w="5732" w:type="dxa"/>
          </w:tcPr>
          <w:p w:rsidR="001002F4" w:rsidRDefault="001002F4">
            <w:pPr>
              <w:autoSpaceDE w:val="0"/>
              <w:autoSpaceDN w:val="0"/>
              <w:adjustRightInd w:val="0"/>
              <w:spacing w:line="254" w:lineRule="auto"/>
              <w:jc w:val="right"/>
              <w:rPr>
                <w:rFonts w:eastAsiaTheme="minorHAnsi"/>
                <w:color w:val="000000"/>
                <w:sz w:val="20"/>
                <w:szCs w:val="20"/>
                <w:lang w:eastAsia="en-US"/>
              </w:rPr>
            </w:pPr>
          </w:p>
          <w:p w:rsidR="001002F4" w:rsidRDefault="001002F4">
            <w:pPr>
              <w:autoSpaceDE w:val="0"/>
              <w:autoSpaceDN w:val="0"/>
              <w:adjustRightInd w:val="0"/>
              <w:spacing w:line="254" w:lineRule="auto"/>
              <w:jc w:val="right"/>
              <w:rPr>
                <w:rFonts w:eastAsiaTheme="minorHAnsi"/>
                <w:color w:val="000000"/>
                <w:sz w:val="20"/>
                <w:szCs w:val="20"/>
                <w:lang w:eastAsia="en-US"/>
              </w:rPr>
            </w:pPr>
          </w:p>
          <w:p w:rsidR="001002F4" w:rsidRDefault="001002F4">
            <w:pPr>
              <w:autoSpaceDE w:val="0"/>
              <w:autoSpaceDN w:val="0"/>
              <w:adjustRightInd w:val="0"/>
              <w:spacing w:line="254" w:lineRule="auto"/>
              <w:jc w:val="right"/>
              <w:rPr>
                <w:rFonts w:eastAsiaTheme="minorHAnsi"/>
                <w:color w:val="000000"/>
                <w:sz w:val="20"/>
                <w:szCs w:val="20"/>
                <w:lang w:eastAsia="en-US"/>
              </w:rPr>
            </w:pPr>
          </w:p>
          <w:p w:rsidR="001002F4" w:rsidRDefault="001002F4">
            <w:pPr>
              <w:autoSpaceDE w:val="0"/>
              <w:autoSpaceDN w:val="0"/>
              <w:adjustRightInd w:val="0"/>
              <w:spacing w:line="254" w:lineRule="auto"/>
              <w:jc w:val="right"/>
              <w:rPr>
                <w:rFonts w:eastAsiaTheme="minorHAnsi"/>
                <w:color w:val="000000"/>
                <w:sz w:val="20"/>
                <w:szCs w:val="20"/>
                <w:lang w:eastAsia="en-US"/>
              </w:rPr>
            </w:pPr>
          </w:p>
          <w:p w:rsidR="001002F4" w:rsidRDefault="001002F4">
            <w:pPr>
              <w:autoSpaceDE w:val="0"/>
              <w:autoSpaceDN w:val="0"/>
              <w:adjustRightInd w:val="0"/>
              <w:spacing w:line="254" w:lineRule="auto"/>
              <w:jc w:val="right"/>
              <w:rPr>
                <w:rFonts w:eastAsiaTheme="minorHAnsi"/>
                <w:color w:val="000000"/>
                <w:sz w:val="20"/>
                <w:szCs w:val="20"/>
                <w:lang w:eastAsia="en-US"/>
              </w:rPr>
            </w:pPr>
          </w:p>
          <w:p w:rsidR="001002F4" w:rsidRDefault="001002F4">
            <w:pPr>
              <w:autoSpaceDE w:val="0"/>
              <w:autoSpaceDN w:val="0"/>
              <w:adjustRightInd w:val="0"/>
              <w:spacing w:line="254" w:lineRule="auto"/>
              <w:jc w:val="right"/>
              <w:rPr>
                <w:rFonts w:eastAsiaTheme="minorHAnsi"/>
                <w:color w:val="000000"/>
                <w:sz w:val="20"/>
                <w:szCs w:val="20"/>
                <w:lang w:eastAsia="en-US"/>
              </w:rPr>
            </w:pPr>
          </w:p>
          <w:p w:rsidR="001002F4" w:rsidRDefault="001002F4">
            <w:pPr>
              <w:autoSpaceDE w:val="0"/>
              <w:autoSpaceDN w:val="0"/>
              <w:adjustRightInd w:val="0"/>
              <w:spacing w:line="254" w:lineRule="auto"/>
              <w:jc w:val="right"/>
              <w:rPr>
                <w:rFonts w:eastAsiaTheme="minorHAnsi"/>
                <w:color w:val="000000"/>
                <w:sz w:val="20"/>
                <w:szCs w:val="20"/>
                <w:lang w:eastAsia="en-US"/>
              </w:rPr>
            </w:pPr>
          </w:p>
          <w:p w:rsidR="001002F4" w:rsidRDefault="001002F4">
            <w:pPr>
              <w:autoSpaceDE w:val="0"/>
              <w:autoSpaceDN w:val="0"/>
              <w:adjustRightInd w:val="0"/>
              <w:spacing w:line="254" w:lineRule="auto"/>
              <w:jc w:val="right"/>
              <w:rPr>
                <w:rFonts w:eastAsiaTheme="minorHAnsi"/>
                <w:color w:val="000000"/>
                <w:sz w:val="20"/>
                <w:szCs w:val="20"/>
                <w:lang w:eastAsia="en-US"/>
              </w:rPr>
            </w:pPr>
          </w:p>
          <w:p w:rsidR="001002F4" w:rsidRDefault="001002F4">
            <w:pPr>
              <w:autoSpaceDE w:val="0"/>
              <w:autoSpaceDN w:val="0"/>
              <w:adjustRightInd w:val="0"/>
              <w:spacing w:line="254" w:lineRule="auto"/>
              <w:jc w:val="right"/>
              <w:rPr>
                <w:rFonts w:eastAsiaTheme="minorHAnsi"/>
                <w:color w:val="000000"/>
                <w:sz w:val="20"/>
                <w:szCs w:val="20"/>
                <w:lang w:eastAsia="en-US"/>
              </w:rPr>
            </w:pPr>
          </w:p>
          <w:p w:rsidR="001002F4" w:rsidRDefault="001002F4">
            <w:pPr>
              <w:autoSpaceDE w:val="0"/>
              <w:autoSpaceDN w:val="0"/>
              <w:adjustRightInd w:val="0"/>
              <w:spacing w:line="254" w:lineRule="auto"/>
              <w:jc w:val="right"/>
              <w:rPr>
                <w:rFonts w:eastAsiaTheme="minorHAnsi"/>
                <w:color w:val="000000"/>
                <w:sz w:val="20"/>
                <w:szCs w:val="20"/>
                <w:lang w:eastAsia="en-US"/>
              </w:rPr>
            </w:pPr>
          </w:p>
          <w:p w:rsidR="001002F4" w:rsidRDefault="001002F4">
            <w:pPr>
              <w:autoSpaceDE w:val="0"/>
              <w:autoSpaceDN w:val="0"/>
              <w:adjustRightInd w:val="0"/>
              <w:spacing w:line="254" w:lineRule="auto"/>
              <w:jc w:val="right"/>
              <w:rPr>
                <w:rFonts w:eastAsiaTheme="minorHAnsi"/>
                <w:color w:val="000000"/>
                <w:sz w:val="20"/>
                <w:szCs w:val="20"/>
                <w:lang w:eastAsia="en-US"/>
              </w:rPr>
            </w:pPr>
          </w:p>
          <w:p w:rsidR="001002F4" w:rsidRDefault="001002F4">
            <w:pPr>
              <w:autoSpaceDE w:val="0"/>
              <w:autoSpaceDN w:val="0"/>
              <w:adjustRightInd w:val="0"/>
              <w:spacing w:line="254" w:lineRule="auto"/>
              <w:jc w:val="right"/>
              <w:rPr>
                <w:rFonts w:eastAsiaTheme="minorHAnsi"/>
                <w:color w:val="000000"/>
                <w:sz w:val="20"/>
                <w:szCs w:val="20"/>
                <w:lang w:eastAsia="en-US"/>
              </w:rPr>
            </w:pPr>
            <w:r>
              <w:rPr>
                <w:rFonts w:eastAsiaTheme="minorHAnsi"/>
                <w:color w:val="000000"/>
                <w:sz w:val="20"/>
                <w:szCs w:val="20"/>
                <w:lang w:eastAsia="en-US"/>
              </w:rPr>
              <w:t>Приложение 1</w:t>
            </w:r>
          </w:p>
        </w:tc>
      </w:tr>
      <w:tr w:rsidR="001002F4" w:rsidTr="001002F4">
        <w:trPr>
          <w:trHeight w:val="494"/>
        </w:trPr>
        <w:tc>
          <w:tcPr>
            <w:tcW w:w="943" w:type="dxa"/>
          </w:tcPr>
          <w:p w:rsidR="001002F4" w:rsidRDefault="001002F4">
            <w:pPr>
              <w:autoSpaceDE w:val="0"/>
              <w:autoSpaceDN w:val="0"/>
              <w:adjustRightInd w:val="0"/>
              <w:spacing w:line="252" w:lineRule="auto"/>
              <w:jc w:val="center"/>
              <w:rPr>
                <w:rFonts w:eastAsiaTheme="minorHAnsi"/>
                <w:color w:val="000000"/>
                <w:sz w:val="20"/>
                <w:szCs w:val="20"/>
                <w:lang w:eastAsia="en-US"/>
              </w:rPr>
            </w:pPr>
          </w:p>
          <w:p w:rsidR="001002F4" w:rsidRDefault="001002F4">
            <w:pPr>
              <w:autoSpaceDE w:val="0"/>
              <w:autoSpaceDN w:val="0"/>
              <w:adjustRightInd w:val="0"/>
              <w:spacing w:line="252" w:lineRule="auto"/>
              <w:jc w:val="center"/>
              <w:rPr>
                <w:rFonts w:eastAsiaTheme="minorHAnsi"/>
                <w:color w:val="000000"/>
                <w:sz w:val="20"/>
                <w:szCs w:val="20"/>
                <w:lang w:eastAsia="en-US"/>
              </w:rPr>
            </w:pPr>
          </w:p>
        </w:tc>
        <w:tc>
          <w:tcPr>
            <w:tcW w:w="2002" w:type="dxa"/>
          </w:tcPr>
          <w:p w:rsidR="001002F4" w:rsidRDefault="001002F4">
            <w:pPr>
              <w:autoSpaceDE w:val="0"/>
              <w:autoSpaceDN w:val="0"/>
              <w:adjustRightInd w:val="0"/>
              <w:spacing w:line="252" w:lineRule="auto"/>
              <w:jc w:val="center"/>
              <w:rPr>
                <w:rFonts w:eastAsiaTheme="minorHAnsi"/>
                <w:color w:val="000000"/>
                <w:sz w:val="16"/>
                <w:szCs w:val="16"/>
                <w:lang w:eastAsia="en-US"/>
              </w:rPr>
            </w:pPr>
          </w:p>
        </w:tc>
        <w:tc>
          <w:tcPr>
            <w:tcW w:w="5732" w:type="dxa"/>
            <w:hideMark/>
          </w:tcPr>
          <w:p w:rsidR="001002F4" w:rsidRDefault="001002F4">
            <w:pPr>
              <w:autoSpaceDE w:val="0"/>
              <w:autoSpaceDN w:val="0"/>
              <w:adjustRightInd w:val="0"/>
              <w:spacing w:line="254" w:lineRule="auto"/>
              <w:jc w:val="right"/>
              <w:rPr>
                <w:rFonts w:eastAsiaTheme="minorHAnsi"/>
                <w:color w:val="000000"/>
                <w:sz w:val="20"/>
                <w:szCs w:val="20"/>
                <w:lang w:eastAsia="en-US"/>
              </w:rPr>
            </w:pPr>
            <w:r>
              <w:rPr>
                <w:rFonts w:eastAsiaTheme="minorHAnsi"/>
                <w:color w:val="000000"/>
                <w:sz w:val="20"/>
                <w:szCs w:val="20"/>
                <w:lang w:eastAsia="en-US"/>
              </w:rPr>
              <w:t xml:space="preserve">к решению Совета депутатов </w:t>
            </w:r>
          </w:p>
          <w:p w:rsidR="001002F4" w:rsidRDefault="001002F4">
            <w:pPr>
              <w:autoSpaceDE w:val="0"/>
              <w:autoSpaceDN w:val="0"/>
              <w:adjustRightInd w:val="0"/>
              <w:spacing w:line="254" w:lineRule="auto"/>
              <w:jc w:val="right"/>
              <w:rPr>
                <w:rFonts w:eastAsiaTheme="minorHAnsi"/>
                <w:color w:val="000000"/>
                <w:sz w:val="20"/>
                <w:szCs w:val="20"/>
                <w:lang w:eastAsia="en-US"/>
              </w:rPr>
            </w:pPr>
            <w:r>
              <w:rPr>
                <w:rFonts w:eastAsiaTheme="minorHAnsi"/>
                <w:color w:val="000000"/>
                <w:sz w:val="20"/>
                <w:szCs w:val="20"/>
                <w:lang w:eastAsia="en-US"/>
              </w:rPr>
              <w:t>Силинского сельского поселения</w:t>
            </w:r>
          </w:p>
          <w:p w:rsidR="001002F4" w:rsidRDefault="001002F4">
            <w:pPr>
              <w:autoSpaceDE w:val="0"/>
              <w:autoSpaceDN w:val="0"/>
              <w:adjustRightInd w:val="0"/>
              <w:spacing w:line="254" w:lineRule="auto"/>
              <w:jc w:val="right"/>
              <w:rPr>
                <w:rFonts w:eastAsiaTheme="minorHAnsi"/>
                <w:color w:val="000000"/>
                <w:sz w:val="20"/>
                <w:szCs w:val="20"/>
                <w:lang w:eastAsia="en-US"/>
              </w:rPr>
            </w:pPr>
            <w:r>
              <w:rPr>
                <w:rFonts w:eastAsiaTheme="minorHAnsi"/>
                <w:color w:val="000000"/>
                <w:sz w:val="20"/>
                <w:szCs w:val="20"/>
                <w:lang w:eastAsia="en-US"/>
              </w:rPr>
              <w:lastRenderedPageBreak/>
              <w:t xml:space="preserve"> "О бюджете Силинского сельского</w:t>
            </w:r>
          </w:p>
          <w:p w:rsidR="001002F4" w:rsidRDefault="001002F4">
            <w:pPr>
              <w:autoSpaceDE w:val="0"/>
              <w:autoSpaceDN w:val="0"/>
              <w:adjustRightInd w:val="0"/>
              <w:spacing w:line="254" w:lineRule="auto"/>
              <w:jc w:val="right"/>
              <w:rPr>
                <w:rFonts w:eastAsiaTheme="minorHAnsi"/>
                <w:color w:val="000000"/>
                <w:sz w:val="20"/>
                <w:szCs w:val="20"/>
                <w:lang w:eastAsia="en-US"/>
              </w:rPr>
            </w:pPr>
            <w:r>
              <w:rPr>
                <w:rFonts w:eastAsiaTheme="minorHAnsi"/>
                <w:color w:val="000000"/>
                <w:sz w:val="20"/>
                <w:szCs w:val="20"/>
                <w:lang w:eastAsia="en-US"/>
              </w:rPr>
              <w:t xml:space="preserve"> поселения на 2020год"</w:t>
            </w:r>
          </w:p>
        </w:tc>
      </w:tr>
      <w:tr w:rsidR="001002F4" w:rsidTr="001002F4">
        <w:trPr>
          <w:trHeight w:val="197"/>
        </w:trPr>
        <w:tc>
          <w:tcPr>
            <w:tcW w:w="943" w:type="dxa"/>
          </w:tcPr>
          <w:p w:rsidR="001002F4" w:rsidRDefault="001002F4">
            <w:pPr>
              <w:autoSpaceDE w:val="0"/>
              <w:autoSpaceDN w:val="0"/>
              <w:adjustRightInd w:val="0"/>
              <w:spacing w:line="252" w:lineRule="auto"/>
              <w:jc w:val="center"/>
              <w:rPr>
                <w:rFonts w:eastAsiaTheme="minorHAnsi"/>
                <w:color w:val="000000"/>
                <w:sz w:val="20"/>
                <w:szCs w:val="20"/>
                <w:lang w:eastAsia="en-US"/>
              </w:rPr>
            </w:pPr>
          </w:p>
        </w:tc>
        <w:tc>
          <w:tcPr>
            <w:tcW w:w="2002" w:type="dxa"/>
          </w:tcPr>
          <w:p w:rsidR="001002F4" w:rsidRDefault="001002F4">
            <w:pPr>
              <w:autoSpaceDE w:val="0"/>
              <w:autoSpaceDN w:val="0"/>
              <w:adjustRightInd w:val="0"/>
              <w:spacing w:line="252" w:lineRule="auto"/>
              <w:jc w:val="center"/>
              <w:rPr>
                <w:rFonts w:eastAsiaTheme="minorHAnsi"/>
                <w:color w:val="000000"/>
                <w:sz w:val="16"/>
                <w:szCs w:val="16"/>
                <w:lang w:eastAsia="en-US"/>
              </w:rPr>
            </w:pPr>
          </w:p>
        </w:tc>
        <w:tc>
          <w:tcPr>
            <w:tcW w:w="5732" w:type="dxa"/>
          </w:tcPr>
          <w:p w:rsidR="001002F4" w:rsidRDefault="001002F4">
            <w:pPr>
              <w:autoSpaceDE w:val="0"/>
              <w:autoSpaceDN w:val="0"/>
              <w:adjustRightInd w:val="0"/>
              <w:spacing w:line="252" w:lineRule="auto"/>
              <w:jc w:val="right"/>
              <w:rPr>
                <w:rFonts w:eastAsiaTheme="minorHAnsi"/>
                <w:color w:val="000000"/>
                <w:sz w:val="20"/>
                <w:szCs w:val="20"/>
                <w:lang w:eastAsia="en-US"/>
              </w:rPr>
            </w:pPr>
          </w:p>
        </w:tc>
      </w:tr>
      <w:tr w:rsidR="001002F4" w:rsidTr="001002F4">
        <w:trPr>
          <w:trHeight w:val="235"/>
        </w:trPr>
        <w:tc>
          <w:tcPr>
            <w:tcW w:w="8677" w:type="dxa"/>
            <w:gridSpan w:val="3"/>
            <w:hideMark/>
          </w:tcPr>
          <w:p w:rsidR="001002F4" w:rsidRDefault="001002F4">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Перечень администраторов доходов бюджета  Силинского сельского поселения –</w:t>
            </w:r>
          </w:p>
        </w:tc>
      </w:tr>
      <w:tr w:rsidR="001002F4" w:rsidTr="001002F4">
        <w:trPr>
          <w:trHeight w:val="233"/>
        </w:trPr>
        <w:tc>
          <w:tcPr>
            <w:tcW w:w="8677" w:type="dxa"/>
            <w:gridSpan w:val="3"/>
            <w:hideMark/>
          </w:tcPr>
          <w:p w:rsidR="001002F4" w:rsidRDefault="001002F4">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органов местного самоуправления Силинского сельского поселения</w:t>
            </w:r>
          </w:p>
        </w:tc>
      </w:tr>
      <w:tr w:rsidR="001002F4" w:rsidTr="001002F4">
        <w:trPr>
          <w:trHeight w:val="206"/>
        </w:trPr>
        <w:tc>
          <w:tcPr>
            <w:tcW w:w="943" w:type="dxa"/>
            <w:tcBorders>
              <w:top w:val="nil"/>
              <w:left w:val="single" w:sz="12" w:space="0" w:color="auto"/>
              <w:bottom w:val="nil"/>
              <w:right w:val="nil"/>
            </w:tcBorders>
          </w:tcPr>
          <w:p w:rsidR="001002F4" w:rsidRDefault="001002F4">
            <w:pPr>
              <w:autoSpaceDE w:val="0"/>
              <w:autoSpaceDN w:val="0"/>
              <w:adjustRightInd w:val="0"/>
              <w:spacing w:line="252" w:lineRule="auto"/>
              <w:jc w:val="center"/>
              <w:rPr>
                <w:rFonts w:eastAsiaTheme="minorHAnsi"/>
                <w:b/>
                <w:bCs/>
                <w:color w:val="000000"/>
                <w:sz w:val="20"/>
                <w:szCs w:val="20"/>
                <w:lang w:eastAsia="en-US"/>
              </w:rPr>
            </w:pPr>
          </w:p>
        </w:tc>
        <w:tc>
          <w:tcPr>
            <w:tcW w:w="2002" w:type="dxa"/>
          </w:tcPr>
          <w:p w:rsidR="001002F4" w:rsidRDefault="001002F4">
            <w:pPr>
              <w:autoSpaceDE w:val="0"/>
              <w:autoSpaceDN w:val="0"/>
              <w:adjustRightInd w:val="0"/>
              <w:spacing w:line="252" w:lineRule="auto"/>
              <w:jc w:val="center"/>
              <w:rPr>
                <w:rFonts w:eastAsiaTheme="minorHAnsi"/>
                <w:b/>
                <w:bCs/>
                <w:color w:val="000000"/>
                <w:sz w:val="16"/>
                <w:szCs w:val="16"/>
                <w:lang w:eastAsia="en-US"/>
              </w:rPr>
            </w:pPr>
          </w:p>
        </w:tc>
        <w:tc>
          <w:tcPr>
            <w:tcW w:w="5732" w:type="dxa"/>
          </w:tcPr>
          <w:p w:rsidR="001002F4" w:rsidRDefault="001002F4">
            <w:pPr>
              <w:autoSpaceDE w:val="0"/>
              <w:autoSpaceDN w:val="0"/>
              <w:adjustRightInd w:val="0"/>
              <w:spacing w:line="252" w:lineRule="auto"/>
              <w:jc w:val="center"/>
              <w:rPr>
                <w:rFonts w:eastAsiaTheme="minorHAnsi"/>
                <w:b/>
                <w:bCs/>
                <w:color w:val="000000"/>
                <w:sz w:val="20"/>
                <w:szCs w:val="20"/>
                <w:lang w:eastAsia="en-US"/>
              </w:rPr>
            </w:pPr>
          </w:p>
        </w:tc>
      </w:tr>
      <w:tr w:rsidR="001002F4" w:rsidTr="001002F4">
        <w:trPr>
          <w:trHeight w:val="235"/>
        </w:trPr>
        <w:tc>
          <w:tcPr>
            <w:tcW w:w="2945" w:type="dxa"/>
            <w:gridSpan w:val="2"/>
            <w:tcBorders>
              <w:top w:val="single" w:sz="12" w:space="0" w:color="auto"/>
              <w:left w:val="single" w:sz="12" w:space="0" w:color="auto"/>
              <w:bottom w:val="nil"/>
              <w:right w:val="nil"/>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Код бюджетной классификации</w:t>
            </w:r>
          </w:p>
        </w:tc>
        <w:tc>
          <w:tcPr>
            <w:tcW w:w="5732"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Наименование администратора доходов бюджета Силинского сельского поселения</w:t>
            </w:r>
          </w:p>
        </w:tc>
      </w:tr>
      <w:tr w:rsidR="001002F4" w:rsidTr="001002F4">
        <w:trPr>
          <w:trHeight w:val="206"/>
        </w:trPr>
        <w:tc>
          <w:tcPr>
            <w:tcW w:w="2945" w:type="dxa"/>
            <w:gridSpan w:val="2"/>
            <w:tcBorders>
              <w:top w:val="nil"/>
              <w:left w:val="single" w:sz="12" w:space="0" w:color="auto"/>
              <w:bottom w:val="single" w:sz="12" w:space="0" w:color="auto"/>
              <w:right w:val="nil"/>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Российской Федерации</w:t>
            </w:r>
          </w:p>
        </w:tc>
        <w:tc>
          <w:tcPr>
            <w:tcW w:w="5732" w:type="dxa"/>
            <w:tcBorders>
              <w:top w:val="single" w:sz="6" w:space="0" w:color="auto"/>
              <w:left w:val="single" w:sz="6" w:space="0" w:color="auto"/>
              <w:bottom w:val="single" w:sz="6" w:space="0" w:color="auto"/>
              <w:right w:val="single" w:sz="6" w:space="0" w:color="auto"/>
            </w:tcBorders>
          </w:tcPr>
          <w:p w:rsidR="001002F4" w:rsidRDefault="001002F4">
            <w:pPr>
              <w:autoSpaceDE w:val="0"/>
              <w:autoSpaceDN w:val="0"/>
              <w:adjustRightInd w:val="0"/>
              <w:spacing w:line="252" w:lineRule="auto"/>
              <w:jc w:val="center"/>
              <w:rPr>
                <w:rFonts w:eastAsiaTheme="minorHAnsi"/>
                <w:color w:val="000000"/>
                <w:sz w:val="20"/>
                <w:szCs w:val="20"/>
                <w:lang w:eastAsia="en-US"/>
              </w:rPr>
            </w:pPr>
          </w:p>
        </w:tc>
      </w:tr>
      <w:tr w:rsidR="001002F4" w:rsidTr="001002F4">
        <w:trPr>
          <w:trHeight w:val="197"/>
        </w:trPr>
        <w:tc>
          <w:tcPr>
            <w:tcW w:w="943" w:type="dxa"/>
            <w:tcBorders>
              <w:top w:val="nil"/>
              <w:left w:val="single" w:sz="12" w:space="0" w:color="auto"/>
              <w:bottom w:val="nil"/>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админи-</w:t>
            </w:r>
          </w:p>
        </w:tc>
        <w:tc>
          <w:tcPr>
            <w:tcW w:w="2002" w:type="dxa"/>
            <w:tcBorders>
              <w:top w:val="single" w:sz="12" w:space="0" w:color="auto"/>
              <w:left w:val="single" w:sz="12" w:space="0" w:color="auto"/>
              <w:bottom w:val="nil"/>
              <w:right w:val="nil"/>
            </w:tcBorders>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доходов бюджета</w:t>
            </w:r>
          </w:p>
        </w:tc>
        <w:tc>
          <w:tcPr>
            <w:tcW w:w="5732" w:type="dxa"/>
            <w:tcBorders>
              <w:top w:val="single" w:sz="6" w:space="0" w:color="auto"/>
              <w:left w:val="single" w:sz="6" w:space="0" w:color="auto"/>
              <w:bottom w:val="single" w:sz="6" w:space="0" w:color="auto"/>
              <w:right w:val="single" w:sz="6" w:space="0" w:color="auto"/>
            </w:tcBorders>
          </w:tcPr>
          <w:p w:rsidR="001002F4" w:rsidRDefault="001002F4">
            <w:pPr>
              <w:autoSpaceDE w:val="0"/>
              <w:autoSpaceDN w:val="0"/>
              <w:adjustRightInd w:val="0"/>
              <w:spacing w:line="252" w:lineRule="auto"/>
              <w:jc w:val="center"/>
              <w:rPr>
                <w:rFonts w:eastAsiaTheme="minorHAnsi"/>
                <w:color w:val="000000"/>
                <w:sz w:val="20"/>
                <w:szCs w:val="20"/>
                <w:lang w:eastAsia="en-US"/>
              </w:rPr>
            </w:pPr>
          </w:p>
        </w:tc>
      </w:tr>
      <w:tr w:rsidR="001002F4" w:rsidTr="001002F4">
        <w:trPr>
          <w:trHeight w:val="197"/>
        </w:trPr>
        <w:tc>
          <w:tcPr>
            <w:tcW w:w="943" w:type="dxa"/>
            <w:tcBorders>
              <w:top w:val="nil"/>
              <w:left w:val="single" w:sz="12" w:space="0" w:color="auto"/>
              <w:bottom w:val="nil"/>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стратора</w:t>
            </w:r>
          </w:p>
        </w:tc>
        <w:tc>
          <w:tcPr>
            <w:tcW w:w="2002" w:type="dxa"/>
            <w:tcBorders>
              <w:top w:val="nil"/>
              <w:left w:val="single" w:sz="12" w:space="0" w:color="auto"/>
              <w:bottom w:val="nil"/>
              <w:right w:val="nil"/>
            </w:tcBorders>
          </w:tcPr>
          <w:p w:rsidR="001002F4" w:rsidRDefault="001002F4">
            <w:pPr>
              <w:autoSpaceDE w:val="0"/>
              <w:autoSpaceDN w:val="0"/>
              <w:adjustRightInd w:val="0"/>
              <w:spacing w:line="252" w:lineRule="auto"/>
              <w:jc w:val="center"/>
              <w:rPr>
                <w:rFonts w:eastAsiaTheme="minorHAnsi"/>
                <w:color w:val="000000"/>
                <w:sz w:val="16"/>
                <w:szCs w:val="16"/>
                <w:lang w:eastAsia="en-US"/>
              </w:rPr>
            </w:pPr>
          </w:p>
        </w:tc>
        <w:tc>
          <w:tcPr>
            <w:tcW w:w="5732" w:type="dxa"/>
            <w:tcBorders>
              <w:top w:val="single" w:sz="6" w:space="0" w:color="auto"/>
              <w:left w:val="single" w:sz="6" w:space="0" w:color="auto"/>
              <w:bottom w:val="single" w:sz="6" w:space="0" w:color="auto"/>
              <w:right w:val="single" w:sz="6" w:space="0" w:color="auto"/>
            </w:tcBorders>
          </w:tcPr>
          <w:p w:rsidR="001002F4" w:rsidRDefault="001002F4">
            <w:pPr>
              <w:autoSpaceDE w:val="0"/>
              <w:autoSpaceDN w:val="0"/>
              <w:adjustRightInd w:val="0"/>
              <w:spacing w:line="252" w:lineRule="auto"/>
              <w:jc w:val="center"/>
              <w:rPr>
                <w:rFonts w:eastAsiaTheme="minorHAnsi"/>
                <w:color w:val="000000"/>
                <w:sz w:val="20"/>
                <w:szCs w:val="20"/>
                <w:lang w:eastAsia="en-US"/>
              </w:rPr>
            </w:pPr>
          </w:p>
        </w:tc>
      </w:tr>
      <w:tr w:rsidR="001002F4" w:rsidTr="001002F4">
        <w:trPr>
          <w:trHeight w:val="206"/>
        </w:trPr>
        <w:tc>
          <w:tcPr>
            <w:tcW w:w="943" w:type="dxa"/>
            <w:tcBorders>
              <w:top w:val="nil"/>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доходов</w:t>
            </w:r>
          </w:p>
        </w:tc>
        <w:tc>
          <w:tcPr>
            <w:tcW w:w="2002" w:type="dxa"/>
            <w:tcBorders>
              <w:top w:val="nil"/>
              <w:left w:val="single" w:sz="12" w:space="0" w:color="auto"/>
              <w:bottom w:val="single" w:sz="12" w:space="0" w:color="auto"/>
              <w:right w:val="nil"/>
            </w:tcBorders>
          </w:tcPr>
          <w:p w:rsidR="001002F4" w:rsidRDefault="001002F4">
            <w:pPr>
              <w:autoSpaceDE w:val="0"/>
              <w:autoSpaceDN w:val="0"/>
              <w:adjustRightInd w:val="0"/>
              <w:spacing w:line="252" w:lineRule="auto"/>
              <w:jc w:val="center"/>
              <w:rPr>
                <w:rFonts w:eastAsiaTheme="minorHAnsi"/>
                <w:color w:val="000000"/>
                <w:sz w:val="16"/>
                <w:szCs w:val="16"/>
                <w:lang w:eastAsia="en-US"/>
              </w:rPr>
            </w:pPr>
          </w:p>
        </w:tc>
        <w:tc>
          <w:tcPr>
            <w:tcW w:w="5732" w:type="dxa"/>
            <w:tcBorders>
              <w:top w:val="single" w:sz="6" w:space="0" w:color="auto"/>
              <w:left w:val="single" w:sz="6" w:space="0" w:color="auto"/>
              <w:bottom w:val="single" w:sz="6" w:space="0" w:color="auto"/>
              <w:right w:val="single" w:sz="6" w:space="0" w:color="auto"/>
            </w:tcBorders>
          </w:tcPr>
          <w:p w:rsidR="001002F4" w:rsidRDefault="001002F4">
            <w:pPr>
              <w:autoSpaceDE w:val="0"/>
              <w:autoSpaceDN w:val="0"/>
              <w:adjustRightInd w:val="0"/>
              <w:spacing w:line="252" w:lineRule="auto"/>
              <w:jc w:val="center"/>
              <w:rPr>
                <w:rFonts w:eastAsiaTheme="minorHAnsi"/>
                <w:color w:val="000000"/>
                <w:sz w:val="20"/>
                <w:szCs w:val="20"/>
                <w:lang w:eastAsia="en-US"/>
              </w:rPr>
            </w:pPr>
          </w:p>
        </w:tc>
      </w:tr>
      <w:tr w:rsidR="001002F4" w:rsidTr="001002F4">
        <w:trPr>
          <w:trHeight w:val="206"/>
        </w:trPr>
        <w:tc>
          <w:tcPr>
            <w:tcW w:w="943" w:type="dxa"/>
            <w:tcBorders>
              <w:top w:val="nil"/>
              <w:left w:val="single" w:sz="12" w:space="0" w:color="auto"/>
              <w:bottom w:val="nil"/>
              <w:right w:val="single" w:sz="12" w:space="0" w:color="auto"/>
            </w:tcBorders>
            <w:hideMark/>
          </w:tcPr>
          <w:p w:rsidR="001002F4" w:rsidRDefault="001002F4">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w:t>
            </w:r>
          </w:p>
        </w:tc>
        <w:tc>
          <w:tcPr>
            <w:tcW w:w="2002" w:type="dxa"/>
            <w:hideMark/>
          </w:tcPr>
          <w:p w:rsidR="001002F4" w:rsidRDefault="001002F4">
            <w:pPr>
              <w:autoSpaceDE w:val="0"/>
              <w:autoSpaceDN w:val="0"/>
              <w:adjustRightInd w:val="0"/>
              <w:spacing w:line="252" w:lineRule="auto"/>
              <w:jc w:val="center"/>
              <w:rPr>
                <w:rFonts w:eastAsiaTheme="minorHAnsi"/>
                <w:b/>
                <w:bCs/>
                <w:color w:val="000000"/>
                <w:sz w:val="16"/>
                <w:szCs w:val="16"/>
                <w:lang w:eastAsia="en-US"/>
              </w:rPr>
            </w:pPr>
            <w:r>
              <w:rPr>
                <w:rFonts w:eastAsiaTheme="minorHAnsi"/>
                <w:b/>
                <w:bCs/>
                <w:color w:val="000000"/>
                <w:sz w:val="16"/>
                <w:szCs w:val="16"/>
                <w:lang w:eastAsia="en-US"/>
              </w:rPr>
              <w:t>2</w:t>
            </w:r>
          </w:p>
        </w:tc>
        <w:tc>
          <w:tcPr>
            <w:tcW w:w="5732"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3</w:t>
            </w:r>
          </w:p>
        </w:tc>
      </w:tr>
      <w:tr w:rsidR="001002F4" w:rsidTr="001002F4">
        <w:trPr>
          <w:trHeight w:val="550"/>
        </w:trPr>
        <w:tc>
          <w:tcPr>
            <w:tcW w:w="943" w:type="dxa"/>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tcBorders>
              <w:top w:val="nil"/>
              <w:left w:val="nil"/>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1 11 05025 10 0000 120</w:t>
            </w:r>
          </w:p>
        </w:tc>
        <w:tc>
          <w:tcPr>
            <w:tcW w:w="5732" w:type="dxa"/>
            <w:tcBorders>
              <w:top w:val="single" w:sz="12" w:space="0" w:color="auto"/>
              <w:left w:val="single" w:sz="12" w:space="0" w:color="auto"/>
              <w:bottom w:val="single" w:sz="12" w:space="0" w:color="auto"/>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r>
      <w:tr w:rsidR="001002F4" w:rsidTr="001002F4">
        <w:trPr>
          <w:trHeight w:val="730"/>
        </w:trPr>
        <w:tc>
          <w:tcPr>
            <w:tcW w:w="943" w:type="dxa"/>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tcBorders>
              <w:top w:val="nil"/>
              <w:left w:val="nil"/>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1 11 05035 10 0000 120</w:t>
            </w:r>
          </w:p>
        </w:tc>
        <w:tc>
          <w:tcPr>
            <w:tcW w:w="5732" w:type="dxa"/>
            <w:tcBorders>
              <w:top w:val="single" w:sz="12" w:space="0" w:color="auto"/>
              <w:left w:val="single" w:sz="12" w:space="0" w:color="auto"/>
              <w:bottom w:val="single" w:sz="12" w:space="0" w:color="auto"/>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1002F4" w:rsidTr="001002F4">
        <w:trPr>
          <w:trHeight w:val="312"/>
        </w:trPr>
        <w:tc>
          <w:tcPr>
            <w:tcW w:w="943" w:type="dxa"/>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tcBorders>
              <w:top w:val="nil"/>
              <w:left w:val="nil"/>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1 13 02995 10 0000 130</w:t>
            </w:r>
          </w:p>
        </w:tc>
        <w:tc>
          <w:tcPr>
            <w:tcW w:w="5732" w:type="dxa"/>
            <w:tcBorders>
              <w:top w:val="single" w:sz="12" w:space="0" w:color="auto"/>
              <w:left w:val="single" w:sz="12" w:space="0" w:color="auto"/>
              <w:bottom w:val="single" w:sz="12" w:space="0" w:color="auto"/>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Прочие доходы от компенсации затрат бюджетов сельских поселений</w:t>
            </w:r>
          </w:p>
        </w:tc>
      </w:tr>
      <w:tr w:rsidR="001002F4" w:rsidTr="001002F4">
        <w:trPr>
          <w:trHeight w:val="403"/>
        </w:trPr>
        <w:tc>
          <w:tcPr>
            <w:tcW w:w="943" w:type="dxa"/>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tcBorders>
              <w:top w:val="nil"/>
              <w:left w:val="nil"/>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1 14 06025 10 0000 430</w:t>
            </w:r>
          </w:p>
        </w:tc>
        <w:tc>
          <w:tcPr>
            <w:tcW w:w="5732" w:type="dxa"/>
            <w:tcBorders>
              <w:top w:val="single" w:sz="12" w:space="0" w:color="auto"/>
              <w:left w:val="single" w:sz="12" w:space="0" w:color="auto"/>
              <w:bottom w:val="single" w:sz="12" w:space="0" w:color="auto"/>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r>
      <w:tr w:rsidR="001002F4" w:rsidTr="001002F4">
        <w:trPr>
          <w:trHeight w:val="391"/>
        </w:trPr>
        <w:tc>
          <w:tcPr>
            <w:tcW w:w="943" w:type="dxa"/>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tcBorders>
              <w:top w:val="nil"/>
              <w:left w:val="nil"/>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1 15 02050 10 0000 140</w:t>
            </w:r>
          </w:p>
        </w:tc>
        <w:tc>
          <w:tcPr>
            <w:tcW w:w="5732" w:type="dxa"/>
            <w:tcBorders>
              <w:top w:val="single" w:sz="12" w:space="0" w:color="auto"/>
              <w:left w:val="single" w:sz="12" w:space="0" w:color="auto"/>
              <w:bottom w:val="single" w:sz="12" w:space="0" w:color="auto"/>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Платежи, взимаемые органами местного самоуправления (организациями) сельских поселений за выполнение определенных функций</w:t>
            </w:r>
          </w:p>
        </w:tc>
      </w:tr>
      <w:tr w:rsidR="001002F4" w:rsidTr="001002F4">
        <w:trPr>
          <w:trHeight w:val="257"/>
        </w:trPr>
        <w:tc>
          <w:tcPr>
            <w:tcW w:w="943" w:type="dxa"/>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tcBorders>
              <w:top w:val="nil"/>
              <w:left w:val="nil"/>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 xml:space="preserve">  1 17 01050 10 0000 180</w:t>
            </w:r>
          </w:p>
        </w:tc>
        <w:tc>
          <w:tcPr>
            <w:tcW w:w="5732" w:type="dxa"/>
            <w:tcBorders>
              <w:top w:val="single" w:sz="12" w:space="0" w:color="auto"/>
              <w:left w:val="single" w:sz="12" w:space="0" w:color="auto"/>
              <w:bottom w:val="single" w:sz="12" w:space="0" w:color="auto"/>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Невыясненные поступления, зачисляемые в бюджеты сельских поселений</w:t>
            </w:r>
          </w:p>
        </w:tc>
      </w:tr>
      <w:tr w:rsidR="001002F4" w:rsidTr="001002F4">
        <w:trPr>
          <w:trHeight w:val="206"/>
        </w:trPr>
        <w:tc>
          <w:tcPr>
            <w:tcW w:w="943" w:type="dxa"/>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tcBorders>
              <w:top w:val="nil"/>
              <w:left w:val="nil"/>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 xml:space="preserve">  1 17 05050 10 0000 180</w:t>
            </w:r>
          </w:p>
        </w:tc>
        <w:tc>
          <w:tcPr>
            <w:tcW w:w="5732" w:type="dxa"/>
            <w:tcBorders>
              <w:top w:val="single" w:sz="12" w:space="0" w:color="auto"/>
              <w:left w:val="single" w:sz="12" w:space="0" w:color="auto"/>
              <w:bottom w:val="single" w:sz="12" w:space="0" w:color="auto"/>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Прочие неналоговые доходы бюджетов сельских поселений</w:t>
            </w:r>
          </w:p>
        </w:tc>
      </w:tr>
      <w:tr w:rsidR="001002F4" w:rsidTr="001002F4">
        <w:trPr>
          <w:trHeight w:val="382"/>
        </w:trPr>
        <w:tc>
          <w:tcPr>
            <w:tcW w:w="943" w:type="dxa"/>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2 02 15001 10 0000 150</w:t>
            </w:r>
          </w:p>
        </w:tc>
        <w:tc>
          <w:tcPr>
            <w:tcW w:w="5732" w:type="dxa"/>
            <w:tcBorders>
              <w:top w:val="single" w:sz="12" w:space="0" w:color="auto"/>
              <w:left w:val="single" w:sz="12" w:space="0" w:color="auto"/>
              <w:bottom w:val="single" w:sz="12" w:space="0" w:color="auto"/>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бюджетам сельских поселений на выравнивание бюджетной обеспеченности (дотации на выравнивание бюджетной обеспеченности поселений)</w:t>
            </w:r>
          </w:p>
        </w:tc>
      </w:tr>
      <w:tr w:rsidR="001002F4" w:rsidTr="001002F4">
        <w:trPr>
          <w:trHeight w:val="382"/>
        </w:trPr>
        <w:tc>
          <w:tcPr>
            <w:tcW w:w="943" w:type="dxa"/>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tcBorders>
              <w:top w:val="single" w:sz="6" w:space="0" w:color="000000"/>
              <w:left w:val="single" w:sz="6" w:space="0" w:color="000000"/>
              <w:bottom w:val="single" w:sz="6" w:space="0" w:color="000000"/>
              <w:right w:val="single" w:sz="6" w:space="0" w:color="000000"/>
            </w:tcBorders>
            <w:hideMark/>
          </w:tcPr>
          <w:p w:rsidR="001002F4" w:rsidRDefault="001002F4">
            <w:pPr>
              <w:autoSpaceDE w:val="0"/>
              <w:autoSpaceDN w:val="0"/>
              <w:adjustRightInd w:val="0"/>
              <w:spacing w:line="252" w:lineRule="auto"/>
              <w:jc w:val="center"/>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 xml:space="preserve">     2 02 19999 10 0000 150</w:t>
            </w:r>
          </w:p>
        </w:tc>
        <w:tc>
          <w:tcPr>
            <w:tcW w:w="5732" w:type="dxa"/>
            <w:tcBorders>
              <w:top w:val="single" w:sz="12" w:space="0" w:color="auto"/>
              <w:left w:val="single" w:sz="12" w:space="0" w:color="auto"/>
              <w:bottom w:val="single" w:sz="12" w:space="0" w:color="auto"/>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Прочие дотации бюджетам сельских поселений</w:t>
            </w:r>
          </w:p>
        </w:tc>
      </w:tr>
      <w:tr w:rsidR="001002F4" w:rsidTr="001002F4">
        <w:trPr>
          <w:trHeight w:val="742"/>
        </w:trPr>
        <w:tc>
          <w:tcPr>
            <w:tcW w:w="943" w:type="dxa"/>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tcBorders>
              <w:top w:val="nil"/>
              <w:left w:val="nil"/>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2 02 20077 10 0000 150</w:t>
            </w:r>
          </w:p>
        </w:tc>
        <w:tc>
          <w:tcPr>
            <w:tcW w:w="5732" w:type="dxa"/>
            <w:tcBorders>
              <w:top w:val="single" w:sz="12" w:space="0" w:color="auto"/>
              <w:left w:val="single" w:sz="12" w:space="0" w:color="auto"/>
              <w:bottom w:val="single" w:sz="12" w:space="0" w:color="auto"/>
              <w:right w:val="nil"/>
            </w:tcBorders>
            <w:hideMark/>
          </w:tcPr>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Субсидии бюджетам сельских поселений на софинансирование капитальных вложений в объекты муниципальной собственности (софинансирование объектов капитального строительства и реконструкции муниципальной собственности)</w:t>
            </w:r>
          </w:p>
        </w:tc>
      </w:tr>
      <w:tr w:rsidR="001002F4" w:rsidTr="001002F4">
        <w:trPr>
          <w:trHeight w:val="785"/>
        </w:trPr>
        <w:tc>
          <w:tcPr>
            <w:tcW w:w="943" w:type="dxa"/>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 xml:space="preserve">     2  02 29999 10 0000 150</w:t>
            </w:r>
          </w:p>
        </w:tc>
        <w:tc>
          <w:tcPr>
            <w:tcW w:w="5732" w:type="dxa"/>
            <w:tcBorders>
              <w:top w:val="single" w:sz="12" w:space="0" w:color="auto"/>
              <w:left w:val="single" w:sz="12" w:space="0" w:color="auto"/>
              <w:bottom w:val="single" w:sz="12" w:space="0" w:color="auto"/>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Прочие субсидии бюджетам сельских поселений (софинансирование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r>
      <w:tr w:rsidR="001002F4" w:rsidTr="001002F4">
        <w:trPr>
          <w:trHeight w:val="619"/>
        </w:trPr>
        <w:tc>
          <w:tcPr>
            <w:tcW w:w="943" w:type="dxa"/>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tcBorders>
              <w:top w:val="single" w:sz="12" w:space="0" w:color="auto"/>
              <w:left w:val="single" w:sz="12" w:space="0" w:color="auto"/>
              <w:bottom w:val="single" w:sz="6" w:space="0" w:color="auto"/>
              <w:right w:val="nil"/>
            </w:tcBorders>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2 02 35118 10 0000 150</w:t>
            </w:r>
          </w:p>
        </w:tc>
        <w:tc>
          <w:tcPr>
            <w:tcW w:w="5732" w:type="dxa"/>
            <w:tcBorders>
              <w:top w:val="single" w:sz="12" w:space="0" w:color="auto"/>
              <w:left w:val="single" w:sz="12" w:space="0" w:color="auto"/>
              <w:bottom w:val="single" w:sz="12" w:space="0" w:color="auto"/>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Субвенции бюджетам сельских поселений на осуществление первичного воинского учета на территориях, где отсутствуют военные комиссариаты (осуществление первичного воинского учета на территориях, где отсутствуют военные комиссариаты)</w:t>
            </w:r>
          </w:p>
        </w:tc>
      </w:tr>
      <w:tr w:rsidR="001002F4" w:rsidTr="001002F4">
        <w:trPr>
          <w:trHeight w:val="437"/>
        </w:trPr>
        <w:tc>
          <w:tcPr>
            <w:tcW w:w="943" w:type="dxa"/>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tcBorders>
              <w:top w:val="nil"/>
              <w:left w:val="nil"/>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2 02 30024 10 0000 150</w:t>
            </w:r>
          </w:p>
        </w:tc>
        <w:tc>
          <w:tcPr>
            <w:tcW w:w="5732" w:type="dxa"/>
            <w:tcBorders>
              <w:top w:val="single" w:sz="12" w:space="0" w:color="auto"/>
              <w:left w:val="single" w:sz="12" w:space="0" w:color="auto"/>
              <w:bottom w:val="single" w:sz="12" w:space="0" w:color="auto"/>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Субвенции бюджетам сельских поселений на выполнение передаваемых полномочий субъектов Российской Федерации</w:t>
            </w:r>
          </w:p>
        </w:tc>
      </w:tr>
      <w:tr w:rsidR="001002F4" w:rsidTr="001002F4">
        <w:trPr>
          <w:trHeight w:val="302"/>
        </w:trPr>
        <w:tc>
          <w:tcPr>
            <w:tcW w:w="943" w:type="dxa"/>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tcBorders>
              <w:top w:val="nil"/>
              <w:left w:val="nil"/>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2 02 39999 10 0000 150</w:t>
            </w:r>
          </w:p>
        </w:tc>
        <w:tc>
          <w:tcPr>
            <w:tcW w:w="5732" w:type="dxa"/>
            <w:tcBorders>
              <w:top w:val="single" w:sz="12" w:space="0" w:color="auto"/>
              <w:left w:val="single" w:sz="12" w:space="0" w:color="auto"/>
              <w:bottom w:val="single" w:sz="12" w:space="0" w:color="auto"/>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Прочие субсидии бюджетам сельских поселений</w:t>
            </w:r>
          </w:p>
        </w:tc>
      </w:tr>
      <w:tr w:rsidR="001002F4" w:rsidTr="001002F4">
        <w:trPr>
          <w:trHeight w:val="629"/>
        </w:trPr>
        <w:tc>
          <w:tcPr>
            <w:tcW w:w="943" w:type="dxa"/>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tcBorders>
              <w:top w:val="nil"/>
              <w:left w:val="nil"/>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2 02 45160 10 0000 150</w:t>
            </w:r>
          </w:p>
        </w:tc>
        <w:tc>
          <w:tcPr>
            <w:tcW w:w="5732" w:type="dxa"/>
            <w:tcBorders>
              <w:top w:val="single" w:sz="12" w:space="0" w:color="auto"/>
              <w:left w:val="single" w:sz="12" w:space="0" w:color="auto"/>
              <w:bottom w:val="single" w:sz="12" w:space="0" w:color="auto"/>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Межбюджетные трансферты, передаваемые бюджетам сельских поселений для компенсации дополнительных расходов, возникших в результате решений, принятых органами власти другого уровня</w:t>
            </w:r>
          </w:p>
        </w:tc>
      </w:tr>
      <w:tr w:rsidR="001002F4" w:rsidTr="001002F4">
        <w:trPr>
          <w:trHeight w:val="638"/>
        </w:trPr>
        <w:tc>
          <w:tcPr>
            <w:tcW w:w="943" w:type="dxa"/>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tcBorders>
              <w:top w:val="nil"/>
              <w:left w:val="nil"/>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2 02 40014 10 0000 150</w:t>
            </w:r>
          </w:p>
        </w:tc>
        <w:tc>
          <w:tcPr>
            <w:tcW w:w="5732" w:type="dxa"/>
            <w:tcBorders>
              <w:top w:val="single" w:sz="12" w:space="0" w:color="auto"/>
              <w:left w:val="single" w:sz="12" w:space="0" w:color="auto"/>
              <w:bottom w:val="single" w:sz="12" w:space="0" w:color="auto"/>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Межбюджетные трансферты, передаваемые бюджетам сельских поселений из бюджета муниципального района на осуществление части полномочий по решению вопросов местного значения в соответствии с заключенными соглашениями</w:t>
            </w:r>
          </w:p>
        </w:tc>
      </w:tr>
      <w:tr w:rsidR="001002F4" w:rsidTr="001002F4">
        <w:trPr>
          <w:trHeight w:val="898"/>
        </w:trPr>
        <w:tc>
          <w:tcPr>
            <w:tcW w:w="943" w:type="dxa"/>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lastRenderedPageBreak/>
              <w:t>932</w:t>
            </w:r>
          </w:p>
        </w:tc>
        <w:tc>
          <w:tcPr>
            <w:tcW w:w="2002" w:type="dxa"/>
            <w:tcBorders>
              <w:top w:val="nil"/>
              <w:left w:val="nil"/>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2 02  40014 10 4233 150</w:t>
            </w:r>
          </w:p>
        </w:tc>
        <w:tc>
          <w:tcPr>
            <w:tcW w:w="5732" w:type="dxa"/>
            <w:tcBorders>
              <w:top w:val="single" w:sz="12" w:space="0" w:color="auto"/>
              <w:left w:val="single" w:sz="12" w:space="0" w:color="auto"/>
              <w:bottom w:val="single" w:sz="12" w:space="0" w:color="auto"/>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(проектирование и строительство (реконструкция) автомобильных дорог местного значения и искусственных сооружений на них)</w:t>
            </w:r>
          </w:p>
        </w:tc>
      </w:tr>
      <w:tr w:rsidR="001002F4" w:rsidTr="001002F4">
        <w:trPr>
          <w:trHeight w:val="415"/>
        </w:trPr>
        <w:tc>
          <w:tcPr>
            <w:tcW w:w="943" w:type="dxa"/>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2 02 45144 10 0000 150</w:t>
            </w:r>
          </w:p>
        </w:tc>
        <w:tc>
          <w:tcPr>
            <w:tcW w:w="5732" w:type="dxa"/>
            <w:tcBorders>
              <w:top w:val="single" w:sz="12" w:space="0" w:color="auto"/>
              <w:left w:val="single" w:sz="12" w:space="0" w:color="auto"/>
              <w:bottom w:val="single" w:sz="12" w:space="0" w:color="auto"/>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Межбюджетные трансферты, передаваемые бюджетам сельских поселений на комплектование книжных фондов библиотек муниципальных образований</w:t>
            </w:r>
          </w:p>
        </w:tc>
      </w:tr>
      <w:tr w:rsidR="001002F4" w:rsidTr="001002F4">
        <w:trPr>
          <w:trHeight w:val="550"/>
        </w:trPr>
        <w:tc>
          <w:tcPr>
            <w:tcW w:w="943" w:type="dxa"/>
            <w:tcBorders>
              <w:top w:val="single" w:sz="12" w:space="0" w:color="auto"/>
              <w:left w:val="single" w:sz="12" w:space="0" w:color="auto"/>
              <w:bottom w:val="nil"/>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2 02 45147 10 0000 150</w:t>
            </w:r>
          </w:p>
        </w:tc>
        <w:tc>
          <w:tcPr>
            <w:tcW w:w="5732" w:type="dxa"/>
            <w:tcBorders>
              <w:top w:val="single" w:sz="12" w:space="0" w:color="auto"/>
              <w:left w:val="single" w:sz="12" w:space="0" w:color="auto"/>
              <w:bottom w:val="single" w:sz="12" w:space="0" w:color="auto"/>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Межбюджетные трансферты, передаваемые бюджетам сельских поселений на государственную поддержку муниципальных учреждений культуры, находящихся на территориях сельских поселений</w:t>
            </w:r>
          </w:p>
        </w:tc>
      </w:tr>
      <w:tr w:rsidR="001002F4" w:rsidTr="001002F4">
        <w:trPr>
          <w:trHeight w:val="382"/>
        </w:trPr>
        <w:tc>
          <w:tcPr>
            <w:tcW w:w="943" w:type="dxa"/>
            <w:tcBorders>
              <w:top w:val="nil"/>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2 02 49999 10 0000 150</w:t>
            </w:r>
          </w:p>
        </w:tc>
        <w:tc>
          <w:tcPr>
            <w:tcW w:w="5732" w:type="dxa"/>
            <w:tcBorders>
              <w:top w:val="single" w:sz="12" w:space="0" w:color="auto"/>
              <w:left w:val="single" w:sz="12" w:space="0" w:color="auto"/>
              <w:bottom w:val="single" w:sz="12" w:space="0" w:color="auto"/>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Прочие межбюджетные трансферты, передаваемые бюджетам сельских поселений </w:t>
            </w:r>
          </w:p>
        </w:tc>
      </w:tr>
      <w:tr w:rsidR="001002F4" w:rsidTr="001002F4">
        <w:trPr>
          <w:trHeight w:val="257"/>
        </w:trPr>
        <w:tc>
          <w:tcPr>
            <w:tcW w:w="943" w:type="dxa"/>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tcBorders>
              <w:top w:val="nil"/>
              <w:left w:val="nil"/>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2  07  05030  10  0000  180</w:t>
            </w:r>
          </w:p>
        </w:tc>
        <w:tc>
          <w:tcPr>
            <w:tcW w:w="5732" w:type="dxa"/>
            <w:tcBorders>
              <w:top w:val="single" w:sz="12" w:space="0" w:color="auto"/>
              <w:left w:val="single" w:sz="12" w:space="0" w:color="auto"/>
              <w:bottom w:val="single" w:sz="12" w:space="0" w:color="auto"/>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Прочие безвозмездные поступления в бюджеты сельских поселений</w:t>
            </w:r>
          </w:p>
        </w:tc>
      </w:tr>
      <w:tr w:rsidR="001002F4" w:rsidTr="001002F4">
        <w:trPr>
          <w:trHeight w:val="718"/>
        </w:trPr>
        <w:tc>
          <w:tcPr>
            <w:tcW w:w="943" w:type="dxa"/>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tcBorders>
              <w:top w:val="nil"/>
              <w:left w:val="nil"/>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2 18 60010 10 0000 150</w:t>
            </w:r>
          </w:p>
        </w:tc>
        <w:tc>
          <w:tcPr>
            <w:tcW w:w="5732" w:type="dxa"/>
            <w:tcBorders>
              <w:top w:val="single" w:sz="12" w:space="0" w:color="auto"/>
              <w:left w:val="single" w:sz="12" w:space="0" w:color="auto"/>
              <w:bottom w:val="single" w:sz="12" w:space="0" w:color="auto"/>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Доходы  бюджетов сельских поселений  от возврата  остатков  субсидий,  субвенций  и иных  межбюджетных  трансфертов,  имеющих  целевое   назначение,  прошлых лет  из  бюджетов  муниципальных  районов</w:t>
            </w:r>
          </w:p>
        </w:tc>
      </w:tr>
      <w:tr w:rsidR="001002F4" w:rsidTr="001002F4">
        <w:trPr>
          <w:trHeight w:val="461"/>
        </w:trPr>
        <w:tc>
          <w:tcPr>
            <w:tcW w:w="943" w:type="dxa"/>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tcBorders>
              <w:top w:val="dashSmallGap" w:sz="6" w:space="0" w:color="auto"/>
              <w:left w:val="dashSmallGap" w:sz="6" w:space="0" w:color="auto"/>
              <w:bottom w:val="dashSmallGap" w:sz="6" w:space="0" w:color="auto"/>
              <w:right w:val="dashSmallGap" w:sz="6" w:space="0" w:color="auto"/>
            </w:tcBorders>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2 18 05010 10 0000 150</w:t>
            </w:r>
          </w:p>
        </w:tc>
        <w:tc>
          <w:tcPr>
            <w:tcW w:w="5732" w:type="dxa"/>
            <w:tcBorders>
              <w:top w:val="single" w:sz="12" w:space="0" w:color="auto"/>
              <w:left w:val="single" w:sz="12" w:space="0" w:color="auto"/>
              <w:bottom w:val="nil"/>
              <w:right w:val="nil"/>
            </w:tcBorders>
            <w:hideMark/>
          </w:tcPr>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Доходы бюджетов поселений от возврата остатков субсидий и субвенций прошлых лет небюджетными организациями</w:t>
            </w:r>
          </w:p>
        </w:tc>
      </w:tr>
      <w:tr w:rsidR="001002F4" w:rsidTr="001002F4">
        <w:trPr>
          <w:trHeight w:val="730"/>
        </w:trPr>
        <w:tc>
          <w:tcPr>
            <w:tcW w:w="943" w:type="dxa"/>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2 08 05000 10 0000 150</w:t>
            </w:r>
          </w:p>
        </w:tc>
        <w:tc>
          <w:tcPr>
            <w:tcW w:w="5732" w:type="dxa"/>
            <w:tcBorders>
              <w:top w:val="single" w:sz="12" w:space="0" w:color="auto"/>
              <w:left w:val="single" w:sz="12" w:space="0" w:color="auto"/>
              <w:bottom w:val="single" w:sz="12" w:space="0" w:color="auto"/>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1002F4" w:rsidTr="001002F4">
        <w:trPr>
          <w:trHeight w:val="206"/>
        </w:trPr>
        <w:tc>
          <w:tcPr>
            <w:tcW w:w="943" w:type="dxa"/>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tcBorders>
              <w:top w:val="nil"/>
              <w:left w:val="nil"/>
              <w:bottom w:val="single" w:sz="12" w:space="0" w:color="auto"/>
              <w:right w:val="single" w:sz="12" w:space="0" w:color="auto"/>
            </w:tcBorders>
          </w:tcPr>
          <w:p w:rsidR="001002F4" w:rsidRDefault="001002F4">
            <w:pPr>
              <w:autoSpaceDE w:val="0"/>
              <w:autoSpaceDN w:val="0"/>
              <w:adjustRightInd w:val="0"/>
              <w:spacing w:line="252" w:lineRule="auto"/>
              <w:jc w:val="center"/>
              <w:rPr>
                <w:rFonts w:eastAsiaTheme="minorHAnsi"/>
                <w:color w:val="000000"/>
                <w:sz w:val="16"/>
                <w:szCs w:val="16"/>
                <w:lang w:eastAsia="en-US"/>
              </w:rPr>
            </w:pPr>
          </w:p>
        </w:tc>
        <w:tc>
          <w:tcPr>
            <w:tcW w:w="5732" w:type="dxa"/>
            <w:tcBorders>
              <w:top w:val="single" w:sz="12" w:space="0" w:color="auto"/>
              <w:left w:val="single" w:sz="12" w:space="0" w:color="auto"/>
              <w:bottom w:val="single" w:sz="12" w:space="0" w:color="auto"/>
              <w:right w:val="nil"/>
            </w:tcBorders>
            <w:hideMark/>
          </w:tcPr>
          <w:p w:rsidR="001002F4" w:rsidRDefault="001002F4">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Источники внутреннего финансирования дефицита бюджета</w:t>
            </w:r>
          </w:p>
        </w:tc>
      </w:tr>
      <w:tr w:rsidR="001002F4" w:rsidTr="001002F4">
        <w:trPr>
          <w:trHeight w:val="197"/>
        </w:trPr>
        <w:tc>
          <w:tcPr>
            <w:tcW w:w="943" w:type="dxa"/>
            <w:tcBorders>
              <w:top w:val="single" w:sz="12" w:space="0" w:color="auto"/>
              <w:left w:val="single" w:sz="12" w:space="0" w:color="auto"/>
              <w:bottom w:val="nil"/>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tcBorders>
              <w:top w:val="single" w:sz="12" w:space="0" w:color="auto"/>
              <w:left w:val="single" w:sz="12" w:space="0" w:color="auto"/>
              <w:bottom w:val="nil"/>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0 10 20000 10 2600 710</w:t>
            </w:r>
          </w:p>
        </w:tc>
        <w:tc>
          <w:tcPr>
            <w:tcW w:w="5732" w:type="dxa"/>
            <w:tcBorders>
              <w:top w:val="single" w:sz="12" w:space="0" w:color="auto"/>
              <w:left w:val="single" w:sz="12" w:space="0" w:color="auto"/>
              <w:bottom w:val="nil"/>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Получение кредитов от кредитных организаций бюджетами поселений</w:t>
            </w:r>
          </w:p>
        </w:tc>
      </w:tr>
      <w:tr w:rsidR="001002F4" w:rsidTr="001002F4">
        <w:trPr>
          <w:trHeight w:val="206"/>
        </w:trPr>
        <w:tc>
          <w:tcPr>
            <w:tcW w:w="943" w:type="dxa"/>
            <w:tcBorders>
              <w:top w:val="nil"/>
              <w:left w:val="single" w:sz="12" w:space="0" w:color="auto"/>
              <w:bottom w:val="single" w:sz="12" w:space="0" w:color="auto"/>
              <w:right w:val="single" w:sz="12" w:space="0" w:color="auto"/>
            </w:tcBorders>
          </w:tcPr>
          <w:p w:rsidR="001002F4" w:rsidRDefault="001002F4">
            <w:pPr>
              <w:autoSpaceDE w:val="0"/>
              <w:autoSpaceDN w:val="0"/>
              <w:adjustRightInd w:val="0"/>
              <w:spacing w:line="252" w:lineRule="auto"/>
              <w:jc w:val="center"/>
              <w:rPr>
                <w:rFonts w:eastAsiaTheme="minorHAnsi"/>
                <w:color w:val="000000"/>
                <w:sz w:val="20"/>
                <w:szCs w:val="20"/>
                <w:lang w:eastAsia="en-US"/>
              </w:rPr>
            </w:pPr>
          </w:p>
        </w:tc>
        <w:tc>
          <w:tcPr>
            <w:tcW w:w="2002" w:type="dxa"/>
            <w:tcBorders>
              <w:top w:val="nil"/>
              <w:left w:val="single" w:sz="12" w:space="0" w:color="auto"/>
              <w:bottom w:val="single" w:sz="12" w:space="0" w:color="auto"/>
              <w:right w:val="single" w:sz="12" w:space="0" w:color="auto"/>
            </w:tcBorders>
          </w:tcPr>
          <w:p w:rsidR="001002F4" w:rsidRDefault="001002F4">
            <w:pPr>
              <w:autoSpaceDE w:val="0"/>
              <w:autoSpaceDN w:val="0"/>
              <w:adjustRightInd w:val="0"/>
              <w:spacing w:line="252" w:lineRule="auto"/>
              <w:jc w:val="center"/>
              <w:rPr>
                <w:rFonts w:eastAsiaTheme="minorHAnsi"/>
                <w:color w:val="000000"/>
                <w:sz w:val="16"/>
                <w:szCs w:val="16"/>
                <w:lang w:eastAsia="en-US"/>
              </w:rPr>
            </w:pPr>
          </w:p>
        </w:tc>
        <w:tc>
          <w:tcPr>
            <w:tcW w:w="5732" w:type="dxa"/>
            <w:tcBorders>
              <w:top w:val="nil"/>
              <w:left w:val="single" w:sz="12" w:space="0" w:color="auto"/>
              <w:bottom w:val="single" w:sz="12" w:space="0" w:color="auto"/>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в валюте Российской Федерации</w:t>
            </w:r>
          </w:p>
        </w:tc>
      </w:tr>
      <w:tr w:rsidR="001002F4" w:rsidTr="001002F4">
        <w:trPr>
          <w:trHeight w:val="197"/>
        </w:trPr>
        <w:tc>
          <w:tcPr>
            <w:tcW w:w="943" w:type="dxa"/>
            <w:tcBorders>
              <w:top w:val="single" w:sz="12" w:space="0" w:color="auto"/>
              <w:left w:val="single" w:sz="12" w:space="0" w:color="auto"/>
              <w:bottom w:val="nil"/>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tcBorders>
              <w:top w:val="single" w:sz="12" w:space="0" w:color="auto"/>
              <w:left w:val="single" w:sz="12" w:space="0" w:color="auto"/>
              <w:bottom w:val="nil"/>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0 10 30000 10 2600 710</w:t>
            </w:r>
          </w:p>
        </w:tc>
        <w:tc>
          <w:tcPr>
            <w:tcW w:w="5732" w:type="dxa"/>
            <w:tcBorders>
              <w:top w:val="single" w:sz="12" w:space="0" w:color="auto"/>
              <w:left w:val="single" w:sz="12" w:space="0" w:color="auto"/>
              <w:bottom w:val="nil"/>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Получение кредитов от других бюджетов бюджетной системы Российской Федерации бюджетами поселений в валюте Российской Федерации </w:t>
            </w:r>
          </w:p>
        </w:tc>
      </w:tr>
      <w:tr w:rsidR="001002F4" w:rsidTr="001002F4">
        <w:trPr>
          <w:trHeight w:val="206"/>
        </w:trPr>
        <w:tc>
          <w:tcPr>
            <w:tcW w:w="943" w:type="dxa"/>
            <w:tcBorders>
              <w:top w:val="nil"/>
              <w:left w:val="single" w:sz="12" w:space="0" w:color="auto"/>
              <w:bottom w:val="single" w:sz="12" w:space="0" w:color="auto"/>
              <w:right w:val="single" w:sz="12" w:space="0" w:color="auto"/>
            </w:tcBorders>
          </w:tcPr>
          <w:p w:rsidR="001002F4" w:rsidRDefault="001002F4">
            <w:pPr>
              <w:autoSpaceDE w:val="0"/>
              <w:autoSpaceDN w:val="0"/>
              <w:adjustRightInd w:val="0"/>
              <w:spacing w:line="252" w:lineRule="auto"/>
              <w:jc w:val="center"/>
              <w:rPr>
                <w:rFonts w:eastAsiaTheme="minorHAnsi"/>
                <w:color w:val="000000"/>
                <w:sz w:val="20"/>
                <w:szCs w:val="20"/>
                <w:lang w:eastAsia="en-US"/>
              </w:rPr>
            </w:pPr>
          </w:p>
        </w:tc>
        <w:tc>
          <w:tcPr>
            <w:tcW w:w="2002" w:type="dxa"/>
            <w:tcBorders>
              <w:top w:val="nil"/>
              <w:left w:val="single" w:sz="12" w:space="0" w:color="auto"/>
              <w:bottom w:val="single" w:sz="12" w:space="0" w:color="auto"/>
              <w:right w:val="single" w:sz="12" w:space="0" w:color="auto"/>
            </w:tcBorders>
          </w:tcPr>
          <w:p w:rsidR="001002F4" w:rsidRDefault="001002F4">
            <w:pPr>
              <w:autoSpaceDE w:val="0"/>
              <w:autoSpaceDN w:val="0"/>
              <w:adjustRightInd w:val="0"/>
              <w:spacing w:line="252" w:lineRule="auto"/>
              <w:jc w:val="center"/>
              <w:rPr>
                <w:rFonts w:eastAsiaTheme="minorHAnsi"/>
                <w:color w:val="000000"/>
                <w:sz w:val="16"/>
                <w:szCs w:val="16"/>
                <w:lang w:eastAsia="en-US"/>
              </w:rPr>
            </w:pPr>
          </w:p>
        </w:tc>
        <w:tc>
          <w:tcPr>
            <w:tcW w:w="5732" w:type="dxa"/>
            <w:tcBorders>
              <w:top w:val="nil"/>
              <w:left w:val="single" w:sz="12" w:space="0" w:color="auto"/>
              <w:bottom w:val="single" w:sz="12" w:space="0" w:color="auto"/>
              <w:right w:val="nil"/>
            </w:tcBorders>
          </w:tcPr>
          <w:p w:rsidR="001002F4" w:rsidRDefault="001002F4">
            <w:pPr>
              <w:autoSpaceDE w:val="0"/>
              <w:autoSpaceDN w:val="0"/>
              <w:adjustRightInd w:val="0"/>
              <w:spacing w:line="252" w:lineRule="auto"/>
              <w:jc w:val="right"/>
              <w:rPr>
                <w:rFonts w:eastAsiaTheme="minorHAnsi"/>
                <w:color w:val="000000"/>
                <w:sz w:val="18"/>
                <w:szCs w:val="18"/>
                <w:lang w:eastAsia="en-US"/>
              </w:rPr>
            </w:pPr>
          </w:p>
        </w:tc>
      </w:tr>
      <w:tr w:rsidR="001002F4" w:rsidTr="001002F4">
        <w:trPr>
          <w:trHeight w:val="197"/>
        </w:trPr>
        <w:tc>
          <w:tcPr>
            <w:tcW w:w="943" w:type="dxa"/>
            <w:tcBorders>
              <w:top w:val="single" w:sz="12" w:space="0" w:color="auto"/>
              <w:left w:val="single" w:sz="12" w:space="0" w:color="auto"/>
              <w:bottom w:val="nil"/>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tcBorders>
              <w:top w:val="single" w:sz="12" w:space="0" w:color="auto"/>
              <w:left w:val="single" w:sz="12" w:space="0" w:color="auto"/>
              <w:bottom w:val="nil"/>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0 10 20000 10 2600 810</w:t>
            </w:r>
          </w:p>
        </w:tc>
        <w:tc>
          <w:tcPr>
            <w:tcW w:w="5732" w:type="dxa"/>
            <w:tcBorders>
              <w:top w:val="single" w:sz="12" w:space="0" w:color="auto"/>
              <w:left w:val="single" w:sz="12" w:space="0" w:color="auto"/>
              <w:bottom w:val="nil"/>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Погашение бюджетами поселений кредитов от кредитных организаций</w:t>
            </w:r>
          </w:p>
        </w:tc>
      </w:tr>
      <w:tr w:rsidR="001002F4" w:rsidTr="001002F4">
        <w:trPr>
          <w:trHeight w:val="206"/>
        </w:trPr>
        <w:tc>
          <w:tcPr>
            <w:tcW w:w="943" w:type="dxa"/>
            <w:tcBorders>
              <w:top w:val="nil"/>
              <w:left w:val="single" w:sz="12" w:space="0" w:color="auto"/>
              <w:bottom w:val="single" w:sz="12" w:space="0" w:color="auto"/>
              <w:right w:val="single" w:sz="12" w:space="0" w:color="auto"/>
            </w:tcBorders>
          </w:tcPr>
          <w:p w:rsidR="001002F4" w:rsidRDefault="001002F4">
            <w:pPr>
              <w:autoSpaceDE w:val="0"/>
              <w:autoSpaceDN w:val="0"/>
              <w:adjustRightInd w:val="0"/>
              <w:spacing w:line="252" w:lineRule="auto"/>
              <w:jc w:val="center"/>
              <w:rPr>
                <w:rFonts w:eastAsiaTheme="minorHAnsi"/>
                <w:color w:val="000000"/>
                <w:sz w:val="20"/>
                <w:szCs w:val="20"/>
                <w:lang w:eastAsia="en-US"/>
              </w:rPr>
            </w:pPr>
          </w:p>
        </w:tc>
        <w:tc>
          <w:tcPr>
            <w:tcW w:w="2002" w:type="dxa"/>
            <w:tcBorders>
              <w:top w:val="nil"/>
              <w:left w:val="single" w:sz="12" w:space="0" w:color="auto"/>
              <w:bottom w:val="single" w:sz="12" w:space="0" w:color="auto"/>
              <w:right w:val="single" w:sz="12" w:space="0" w:color="auto"/>
            </w:tcBorders>
          </w:tcPr>
          <w:p w:rsidR="001002F4" w:rsidRDefault="001002F4">
            <w:pPr>
              <w:autoSpaceDE w:val="0"/>
              <w:autoSpaceDN w:val="0"/>
              <w:adjustRightInd w:val="0"/>
              <w:spacing w:line="252" w:lineRule="auto"/>
              <w:jc w:val="center"/>
              <w:rPr>
                <w:rFonts w:eastAsiaTheme="minorHAnsi"/>
                <w:color w:val="000000"/>
                <w:sz w:val="16"/>
                <w:szCs w:val="16"/>
                <w:lang w:eastAsia="en-US"/>
              </w:rPr>
            </w:pPr>
          </w:p>
        </w:tc>
        <w:tc>
          <w:tcPr>
            <w:tcW w:w="5732" w:type="dxa"/>
            <w:tcBorders>
              <w:top w:val="nil"/>
              <w:left w:val="single" w:sz="12" w:space="0" w:color="auto"/>
              <w:bottom w:val="single" w:sz="12" w:space="0" w:color="auto"/>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в валюте Российской Федерации</w:t>
            </w:r>
          </w:p>
        </w:tc>
      </w:tr>
      <w:tr w:rsidR="001002F4" w:rsidTr="001002F4">
        <w:trPr>
          <w:trHeight w:val="360"/>
        </w:trPr>
        <w:tc>
          <w:tcPr>
            <w:tcW w:w="943" w:type="dxa"/>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tcBorders>
              <w:top w:val="nil"/>
              <w:left w:val="nil"/>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0 10 30000 10 2600 810</w:t>
            </w:r>
          </w:p>
        </w:tc>
        <w:tc>
          <w:tcPr>
            <w:tcW w:w="5732" w:type="dxa"/>
            <w:tcBorders>
              <w:top w:val="single" w:sz="12" w:space="0" w:color="auto"/>
              <w:left w:val="single" w:sz="12" w:space="0" w:color="auto"/>
              <w:bottom w:val="single" w:sz="12" w:space="0" w:color="auto"/>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Погашение бюджетами поселений кредитов от других бюджетов бюджетной системы Российской Федерации  в валюте Российской Федерации</w:t>
            </w:r>
          </w:p>
        </w:tc>
      </w:tr>
      <w:tr w:rsidR="001002F4" w:rsidTr="001002F4">
        <w:trPr>
          <w:trHeight w:val="360"/>
        </w:trPr>
        <w:tc>
          <w:tcPr>
            <w:tcW w:w="943" w:type="dxa"/>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tcBorders>
              <w:top w:val="nil"/>
              <w:left w:val="nil"/>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0 10 60502 10 0000 540</w:t>
            </w:r>
          </w:p>
        </w:tc>
        <w:tc>
          <w:tcPr>
            <w:tcW w:w="5732" w:type="dxa"/>
            <w:tcBorders>
              <w:top w:val="single" w:sz="12" w:space="0" w:color="auto"/>
              <w:left w:val="single" w:sz="12" w:space="0" w:color="auto"/>
              <w:bottom w:val="single" w:sz="12" w:space="0" w:color="auto"/>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Предоставление бюджетных кредитов другим бюджетам бюджетной системы Российской Федерации из бюджетов поселений в валюте Российской Федерации</w:t>
            </w:r>
          </w:p>
        </w:tc>
      </w:tr>
      <w:tr w:rsidR="001002F4" w:rsidTr="001002F4">
        <w:trPr>
          <w:trHeight w:val="197"/>
        </w:trPr>
        <w:tc>
          <w:tcPr>
            <w:tcW w:w="943" w:type="dxa"/>
            <w:tcBorders>
              <w:top w:val="single" w:sz="12" w:space="0" w:color="auto"/>
              <w:left w:val="single" w:sz="12" w:space="0" w:color="auto"/>
              <w:bottom w:val="nil"/>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002" w:type="dxa"/>
            <w:tcBorders>
              <w:top w:val="single" w:sz="12" w:space="0" w:color="auto"/>
              <w:left w:val="single" w:sz="12" w:space="0" w:color="auto"/>
              <w:bottom w:val="nil"/>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16"/>
                <w:szCs w:val="16"/>
                <w:lang w:eastAsia="en-US"/>
              </w:rPr>
            </w:pPr>
            <w:r>
              <w:rPr>
                <w:rFonts w:eastAsiaTheme="minorHAnsi"/>
                <w:color w:val="000000"/>
                <w:sz w:val="16"/>
                <w:szCs w:val="16"/>
                <w:lang w:eastAsia="en-US"/>
              </w:rPr>
              <w:t xml:space="preserve"> 0 10 60502 10 2600 640</w:t>
            </w:r>
          </w:p>
        </w:tc>
        <w:tc>
          <w:tcPr>
            <w:tcW w:w="5732" w:type="dxa"/>
            <w:tcBorders>
              <w:top w:val="single" w:sz="12" w:space="0" w:color="auto"/>
              <w:left w:val="single" w:sz="12" w:space="0" w:color="auto"/>
              <w:bottom w:val="nil"/>
              <w:right w:val="nil"/>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w:t>
            </w:r>
          </w:p>
        </w:tc>
      </w:tr>
      <w:tr w:rsidR="001002F4" w:rsidTr="001002F4">
        <w:trPr>
          <w:trHeight w:val="206"/>
        </w:trPr>
        <w:tc>
          <w:tcPr>
            <w:tcW w:w="943" w:type="dxa"/>
            <w:tcBorders>
              <w:top w:val="nil"/>
              <w:left w:val="single" w:sz="12" w:space="0" w:color="auto"/>
              <w:bottom w:val="single" w:sz="12" w:space="0" w:color="auto"/>
              <w:right w:val="single" w:sz="12" w:space="0" w:color="auto"/>
            </w:tcBorders>
          </w:tcPr>
          <w:p w:rsidR="001002F4" w:rsidRDefault="001002F4">
            <w:pPr>
              <w:autoSpaceDE w:val="0"/>
              <w:autoSpaceDN w:val="0"/>
              <w:adjustRightInd w:val="0"/>
              <w:spacing w:line="252" w:lineRule="auto"/>
              <w:jc w:val="center"/>
              <w:rPr>
                <w:rFonts w:eastAsiaTheme="minorHAnsi"/>
                <w:color w:val="000000"/>
                <w:sz w:val="20"/>
                <w:szCs w:val="20"/>
                <w:lang w:eastAsia="en-US"/>
              </w:rPr>
            </w:pPr>
          </w:p>
        </w:tc>
        <w:tc>
          <w:tcPr>
            <w:tcW w:w="2002" w:type="dxa"/>
            <w:tcBorders>
              <w:top w:val="nil"/>
              <w:left w:val="single" w:sz="12" w:space="0" w:color="auto"/>
              <w:bottom w:val="single" w:sz="12" w:space="0" w:color="auto"/>
              <w:right w:val="single" w:sz="12" w:space="0" w:color="auto"/>
            </w:tcBorders>
          </w:tcPr>
          <w:p w:rsidR="001002F4" w:rsidRDefault="001002F4">
            <w:pPr>
              <w:autoSpaceDE w:val="0"/>
              <w:autoSpaceDN w:val="0"/>
              <w:adjustRightInd w:val="0"/>
              <w:spacing w:line="252" w:lineRule="auto"/>
              <w:jc w:val="center"/>
              <w:rPr>
                <w:rFonts w:eastAsiaTheme="minorHAnsi"/>
                <w:color w:val="000000"/>
                <w:sz w:val="16"/>
                <w:szCs w:val="16"/>
                <w:lang w:eastAsia="en-US"/>
              </w:rPr>
            </w:pPr>
          </w:p>
        </w:tc>
        <w:tc>
          <w:tcPr>
            <w:tcW w:w="5732" w:type="dxa"/>
            <w:tcBorders>
              <w:top w:val="nil"/>
              <w:left w:val="single" w:sz="12" w:space="0" w:color="auto"/>
              <w:bottom w:val="single" w:sz="12" w:space="0" w:color="auto"/>
              <w:right w:val="nil"/>
            </w:tcBorders>
          </w:tcPr>
          <w:p w:rsidR="001002F4" w:rsidRDefault="001002F4">
            <w:pPr>
              <w:autoSpaceDE w:val="0"/>
              <w:autoSpaceDN w:val="0"/>
              <w:adjustRightInd w:val="0"/>
              <w:spacing w:line="252" w:lineRule="auto"/>
              <w:jc w:val="right"/>
              <w:rPr>
                <w:rFonts w:eastAsiaTheme="minorHAnsi"/>
                <w:color w:val="000000"/>
                <w:sz w:val="18"/>
                <w:szCs w:val="18"/>
                <w:lang w:eastAsia="en-US"/>
              </w:rPr>
            </w:pPr>
          </w:p>
        </w:tc>
      </w:tr>
      <w:tr w:rsidR="001002F4" w:rsidTr="001002F4">
        <w:trPr>
          <w:trHeight w:val="197"/>
        </w:trPr>
        <w:tc>
          <w:tcPr>
            <w:tcW w:w="943" w:type="dxa"/>
          </w:tcPr>
          <w:p w:rsidR="001002F4" w:rsidRDefault="001002F4">
            <w:pPr>
              <w:autoSpaceDE w:val="0"/>
              <w:autoSpaceDN w:val="0"/>
              <w:adjustRightInd w:val="0"/>
              <w:spacing w:line="252" w:lineRule="auto"/>
              <w:jc w:val="center"/>
              <w:rPr>
                <w:rFonts w:eastAsiaTheme="minorHAnsi"/>
                <w:color w:val="000000"/>
                <w:sz w:val="20"/>
                <w:szCs w:val="20"/>
                <w:lang w:eastAsia="en-US"/>
              </w:rPr>
            </w:pPr>
          </w:p>
        </w:tc>
        <w:tc>
          <w:tcPr>
            <w:tcW w:w="2002" w:type="dxa"/>
          </w:tcPr>
          <w:p w:rsidR="001002F4" w:rsidRDefault="001002F4">
            <w:pPr>
              <w:autoSpaceDE w:val="0"/>
              <w:autoSpaceDN w:val="0"/>
              <w:adjustRightInd w:val="0"/>
              <w:spacing w:line="252" w:lineRule="auto"/>
              <w:jc w:val="center"/>
              <w:rPr>
                <w:rFonts w:eastAsiaTheme="minorHAnsi"/>
                <w:color w:val="000000"/>
                <w:sz w:val="16"/>
                <w:szCs w:val="16"/>
                <w:lang w:eastAsia="en-US"/>
              </w:rPr>
            </w:pPr>
          </w:p>
        </w:tc>
        <w:tc>
          <w:tcPr>
            <w:tcW w:w="5732" w:type="dxa"/>
          </w:tcPr>
          <w:p w:rsidR="001002F4" w:rsidRDefault="001002F4">
            <w:pPr>
              <w:autoSpaceDE w:val="0"/>
              <w:autoSpaceDN w:val="0"/>
              <w:adjustRightInd w:val="0"/>
              <w:spacing w:line="252" w:lineRule="auto"/>
              <w:jc w:val="right"/>
              <w:rPr>
                <w:rFonts w:eastAsiaTheme="minorHAnsi"/>
                <w:color w:val="000000"/>
                <w:sz w:val="20"/>
                <w:szCs w:val="20"/>
                <w:lang w:eastAsia="en-US"/>
              </w:rPr>
            </w:pPr>
          </w:p>
        </w:tc>
      </w:tr>
      <w:tr w:rsidR="001002F4" w:rsidTr="001002F4">
        <w:trPr>
          <w:trHeight w:val="197"/>
        </w:trPr>
        <w:tc>
          <w:tcPr>
            <w:tcW w:w="943" w:type="dxa"/>
          </w:tcPr>
          <w:p w:rsidR="001002F4" w:rsidRDefault="001002F4">
            <w:pPr>
              <w:autoSpaceDE w:val="0"/>
              <w:autoSpaceDN w:val="0"/>
              <w:adjustRightInd w:val="0"/>
              <w:spacing w:line="252" w:lineRule="auto"/>
              <w:jc w:val="center"/>
              <w:rPr>
                <w:rFonts w:eastAsiaTheme="minorHAnsi"/>
                <w:color w:val="000000"/>
                <w:sz w:val="20"/>
                <w:szCs w:val="20"/>
                <w:lang w:eastAsia="en-US"/>
              </w:rPr>
            </w:pPr>
          </w:p>
        </w:tc>
        <w:tc>
          <w:tcPr>
            <w:tcW w:w="2002" w:type="dxa"/>
          </w:tcPr>
          <w:p w:rsidR="001002F4" w:rsidRDefault="001002F4">
            <w:pPr>
              <w:autoSpaceDE w:val="0"/>
              <w:autoSpaceDN w:val="0"/>
              <w:adjustRightInd w:val="0"/>
              <w:spacing w:line="252" w:lineRule="auto"/>
              <w:jc w:val="center"/>
              <w:rPr>
                <w:rFonts w:eastAsiaTheme="minorHAnsi"/>
                <w:color w:val="000000"/>
                <w:sz w:val="16"/>
                <w:szCs w:val="16"/>
                <w:lang w:eastAsia="en-US"/>
              </w:rPr>
            </w:pPr>
          </w:p>
        </w:tc>
        <w:tc>
          <w:tcPr>
            <w:tcW w:w="5732" w:type="dxa"/>
          </w:tcPr>
          <w:p w:rsidR="001002F4" w:rsidRDefault="001002F4">
            <w:pPr>
              <w:autoSpaceDE w:val="0"/>
              <w:autoSpaceDN w:val="0"/>
              <w:adjustRightInd w:val="0"/>
              <w:spacing w:line="252" w:lineRule="auto"/>
              <w:jc w:val="right"/>
              <w:rPr>
                <w:rFonts w:eastAsiaTheme="minorHAnsi"/>
                <w:color w:val="000000"/>
                <w:sz w:val="20"/>
                <w:szCs w:val="20"/>
                <w:lang w:eastAsia="en-US"/>
              </w:rPr>
            </w:pPr>
          </w:p>
        </w:tc>
      </w:tr>
    </w:tbl>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jc w:val="center"/>
        <w:rPr>
          <w:sz w:val="28"/>
          <w:szCs w:val="28"/>
        </w:rPr>
      </w:pPr>
    </w:p>
    <w:tbl>
      <w:tblPr>
        <w:tblW w:w="10128" w:type="dxa"/>
        <w:tblInd w:w="-30" w:type="dxa"/>
        <w:tblLayout w:type="fixed"/>
        <w:tblCellMar>
          <w:left w:w="30" w:type="dxa"/>
          <w:right w:w="30" w:type="dxa"/>
        </w:tblCellMar>
        <w:tblLook w:val="04A0" w:firstRow="1" w:lastRow="0" w:firstColumn="1" w:lastColumn="0" w:noHBand="0" w:noVBand="1"/>
      </w:tblPr>
      <w:tblGrid>
        <w:gridCol w:w="9"/>
        <w:gridCol w:w="678"/>
        <w:gridCol w:w="1756"/>
        <w:gridCol w:w="8"/>
        <w:gridCol w:w="625"/>
        <w:gridCol w:w="3982"/>
        <w:gridCol w:w="1945"/>
        <w:gridCol w:w="271"/>
        <w:gridCol w:w="854"/>
      </w:tblGrid>
      <w:tr w:rsidR="001002F4" w:rsidTr="001002F4">
        <w:trPr>
          <w:trHeight w:val="202"/>
        </w:trPr>
        <w:tc>
          <w:tcPr>
            <w:tcW w:w="686" w:type="dxa"/>
            <w:gridSpan w:val="2"/>
          </w:tcPr>
          <w:p w:rsidR="001002F4" w:rsidRDefault="001002F4">
            <w:pPr>
              <w:autoSpaceDE w:val="0"/>
              <w:autoSpaceDN w:val="0"/>
              <w:adjustRightInd w:val="0"/>
              <w:spacing w:line="252" w:lineRule="auto"/>
              <w:jc w:val="right"/>
              <w:rPr>
                <w:rFonts w:eastAsiaTheme="minorHAnsi"/>
                <w:color w:val="000000"/>
                <w:sz w:val="20"/>
                <w:szCs w:val="20"/>
                <w:lang w:eastAsia="en-US"/>
              </w:rPr>
            </w:pPr>
          </w:p>
        </w:tc>
        <w:tc>
          <w:tcPr>
            <w:tcW w:w="2388" w:type="dxa"/>
            <w:gridSpan w:val="3"/>
          </w:tcPr>
          <w:p w:rsidR="001002F4" w:rsidRDefault="001002F4">
            <w:pPr>
              <w:autoSpaceDE w:val="0"/>
              <w:autoSpaceDN w:val="0"/>
              <w:adjustRightInd w:val="0"/>
              <w:spacing w:line="252" w:lineRule="auto"/>
              <w:jc w:val="right"/>
              <w:rPr>
                <w:rFonts w:eastAsiaTheme="minorHAnsi"/>
                <w:color w:val="000000"/>
                <w:sz w:val="20"/>
                <w:szCs w:val="20"/>
                <w:lang w:eastAsia="en-US"/>
              </w:rPr>
            </w:pPr>
          </w:p>
        </w:tc>
        <w:tc>
          <w:tcPr>
            <w:tcW w:w="6195" w:type="dxa"/>
            <w:gridSpan w:val="3"/>
          </w:tcPr>
          <w:p w:rsidR="001002F4" w:rsidRDefault="001002F4">
            <w:pPr>
              <w:autoSpaceDE w:val="0"/>
              <w:autoSpaceDN w:val="0"/>
              <w:adjustRightInd w:val="0"/>
              <w:spacing w:line="252" w:lineRule="auto"/>
              <w:jc w:val="right"/>
              <w:rPr>
                <w:rFonts w:eastAsiaTheme="minorHAnsi"/>
                <w:color w:val="000000"/>
                <w:sz w:val="20"/>
                <w:szCs w:val="20"/>
                <w:lang w:eastAsia="en-US"/>
              </w:rPr>
            </w:pPr>
          </w:p>
          <w:p w:rsidR="001002F4" w:rsidRDefault="001002F4">
            <w:pPr>
              <w:autoSpaceDE w:val="0"/>
              <w:autoSpaceDN w:val="0"/>
              <w:adjustRightInd w:val="0"/>
              <w:spacing w:line="252" w:lineRule="auto"/>
              <w:jc w:val="right"/>
              <w:rPr>
                <w:rFonts w:eastAsiaTheme="minorHAnsi"/>
                <w:color w:val="000000"/>
                <w:sz w:val="20"/>
                <w:szCs w:val="20"/>
                <w:lang w:eastAsia="en-US"/>
              </w:rPr>
            </w:pPr>
          </w:p>
          <w:p w:rsidR="001002F4" w:rsidRDefault="001002F4">
            <w:pPr>
              <w:autoSpaceDE w:val="0"/>
              <w:autoSpaceDN w:val="0"/>
              <w:adjustRightInd w:val="0"/>
              <w:spacing w:line="252" w:lineRule="auto"/>
              <w:jc w:val="right"/>
              <w:rPr>
                <w:rFonts w:eastAsiaTheme="minorHAnsi"/>
                <w:color w:val="000000"/>
                <w:sz w:val="20"/>
                <w:szCs w:val="20"/>
                <w:lang w:eastAsia="en-US"/>
              </w:rPr>
            </w:pPr>
          </w:p>
          <w:p w:rsidR="001002F4" w:rsidRDefault="001002F4">
            <w:pPr>
              <w:autoSpaceDE w:val="0"/>
              <w:autoSpaceDN w:val="0"/>
              <w:adjustRightInd w:val="0"/>
              <w:spacing w:line="252" w:lineRule="auto"/>
              <w:jc w:val="right"/>
              <w:rPr>
                <w:rFonts w:eastAsiaTheme="minorHAnsi"/>
                <w:color w:val="000000"/>
                <w:sz w:val="20"/>
                <w:szCs w:val="20"/>
                <w:lang w:eastAsia="en-US"/>
              </w:rPr>
            </w:pPr>
          </w:p>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 xml:space="preserve">                                                     </w:t>
            </w:r>
          </w:p>
          <w:p w:rsidR="001002F4" w:rsidRDefault="001002F4">
            <w:pPr>
              <w:autoSpaceDE w:val="0"/>
              <w:autoSpaceDN w:val="0"/>
              <w:adjustRightInd w:val="0"/>
              <w:spacing w:line="252" w:lineRule="auto"/>
              <w:jc w:val="center"/>
              <w:rPr>
                <w:rFonts w:eastAsiaTheme="minorHAnsi"/>
                <w:color w:val="000000"/>
                <w:sz w:val="20"/>
                <w:szCs w:val="20"/>
                <w:lang w:eastAsia="en-US"/>
              </w:rPr>
            </w:pPr>
          </w:p>
          <w:p w:rsidR="001002F4" w:rsidRDefault="001002F4">
            <w:pPr>
              <w:autoSpaceDE w:val="0"/>
              <w:autoSpaceDN w:val="0"/>
              <w:adjustRightInd w:val="0"/>
              <w:spacing w:line="252" w:lineRule="auto"/>
              <w:jc w:val="center"/>
              <w:rPr>
                <w:rFonts w:eastAsiaTheme="minorHAnsi"/>
                <w:color w:val="000000"/>
                <w:sz w:val="20"/>
                <w:szCs w:val="20"/>
                <w:lang w:eastAsia="en-US"/>
              </w:rPr>
            </w:pPr>
          </w:p>
          <w:p w:rsidR="001002F4" w:rsidRDefault="001002F4">
            <w:pPr>
              <w:autoSpaceDE w:val="0"/>
              <w:autoSpaceDN w:val="0"/>
              <w:adjustRightInd w:val="0"/>
              <w:spacing w:line="252" w:lineRule="auto"/>
              <w:jc w:val="center"/>
              <w:rPr>
                <w:rFonts w:eastAsiaTheme="minorHAnsi"/>
                <w:color w:val="000000"/>
                <w:sz w:val="20"/>
                <w:szCs w:val="20"/>
                <w:lang w:eastAsia="en-US"/>
              </w:rPr>
            </w:pPr>
          </w:p>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 xml:space="preserve">                                                                Приложение 2</w:t>
            </w:r>
          </w:p>
        </w:tc>
        <w:tc>
          <w:tcPr>
            <w:tcW w:w="854" w:type="dxa"/>
          </w:tcPr>
          <w:p w:rsidR="001002F4" w:rsidRDefault="001002F4">
            <w:pPr>
              <w:autoSpaceDE w:val="0"/>
              <w:autoSpaceDN w:val="0"/>
              <w:adjustRightInd w:val="0"/>
              <w:spacing w:line="252" w:lineRule="auto"/>
              <w:jc w:val="right"/>
              <w:rPr>
                <w:rFonts w:eastAsiaTheme="minorHAnsi"/>
                <w:color w:val="000000"/>
                <w:lang w:eastAsia="en-US"/>
              </w:rPr>
            </w:pPr>
          </w:p>
        </w:tc>
      </w:tr>
      <w:tr w:rsidR="001002F4" w:rsidTr="001002F4">
        <w:trPr>
          <w:trHeight w:val="679"/>
        </w:trPr>
        <w:tc>
          <w:tcPr>
            <w:tcW w:w="686" w:type="dxa"/>
            <w:gridSpan w:val="2"/>
          </w:tcPr>
          <w:p w:rsidR="001002F4" w:rsidRDefault="001002F4">
            <w:pPr>
              <w:autoSpaceDE w:val="0"/>
              <w:autoSpaceDN w:val="0"/>
              <w:adjustRightInd w:val="0"/>
              <w:spacing w:line="252" w:lineRule="auto"/>
              <w:jc w:val="right"/>
              <w:rPr>
                <w:rFonts w:eastAsiaTheme="minorHAnsi"/>
                <w:color w:val="000000"/>
                <w:sz w:val="20"/>
                <w:szCs w:val="20"/>
                <w:lang w:eastAsia="en-US"/>
              </w:rPr>
            </w:pPr>
          </w:p>
        </w:tc>
        <w:tc>
          <w:tcPr>
            <w:tcW w:w="2388" w:type="dxa"/>
            <w:gridSpan w:val="3"/>
          </w:tcPr>
          <w:p w:rsidR="001002F4" w:rsidRDefault="001002F4">
            <w:pPr>
              <w:autoSpaceDE w:val="0"/>
              <w:autoSpaceDN w:val="0"/>
              <w:adjustRightInd w:val="0"/>
              <w:spacing w:line="252" w:lineRule="auto"/>
              <w:jc w:val="right"/>
              <w:rPr>
                <w:rFonts w:eastAsiaTheme="minorHAnsi"/>
                <w:color w:val="000000"/>
                <w:sz w:val="20"/>
                <w:szCs w:val="20"/>
                <w:lang w:eastAsia="en-US"/>
              </w:rPr>
            </w:pPr>
          </w:p>
        </w:tc>
        <w:tc>
          <w:tcPr>
            <w:tcW w:w="7049" w:type="dxa"/>
            <w:gridSpan w:val="4"/>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 xml:space="preserve">                                                                         к решению Совета депутатов</w:t>
            </w:r>
          </w:p>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 xml:space="preserve">                                                                                 Силинского сельского поселения</w:t>
            </w:r>
          </w:p>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 xml:space="preserve">                                                                                  "О бюджете Силинского </w:t>
            </w:r>
          </w:p>
          <w:p w:rsidR="001002F4" w:rsidRDefault="001002F4">
            <w:pPr>
              <w:autoSpaceDE w:val="0"/>
              <w:autoSpaceDN w:val="0"/>
              <w:adjustRightInd w:val="0"/>
              <w:spacing w:line="252" w:lineRule="auto"/>
              <w:jc w:val="right"/>
              <w:rPr>
                <w:rFonts w:eastAsiaTheme="minorHAnsi"/>
                <w:color w:val="000000"/>
                <w:sz w:val="20"/>
                <w:szCs w:val="20"/>
                <w:lang w:eastAsia="en-US"/>
              </w:rPr>
            </w:pPr>
            <w:r>
              <w:rPr>
                <w:rFonts w:eastAsiaTheme="minorHAnsi"/>
                <w:color w:val="000000"/>
                <w:sz w:val="20"/>
                <w:szCs w:val="20"/>
                <w:lang w:eastAsia="en-US"/>
              </w:rPr>
              <w:t xml:space="preserve"> сельского поселения на 2020год"</w:t>
            </w:r>
          </w:p>
        </w:tc>
      </w:tr>
      <w:tr w:rsidR="001002F4" w:rsidTr="001002F4">
        <w:trPr>
          <w:trHeight w:val="202"/>
        </w:trPr>
        <w:tc>
          <w:tcPr>
            <w:tcW w:w="686" w:type="dxa"/>
            <w:gridSpan w:val="2"/>
          </w:tcPr>
          <w:p w:rsidR="001002F4" w:rsidRDefault="001002F4">
            <w:pPr>
              <w:autoSpaceDE w:val="0"/>
              <w:autoSpaceDN w:val="0"/>
              <w:adjustRightInd w:val="0"/>
              <w:spacing w:line="252" w:lineRule="auto"/>
              <w:jc w:val="right"/>
              <w:rPr>
                <w:rFonts w:eastAsiaTheme="minorHAnsi"/>
                <w:color w:val="000000"/>
                <w:sz w:val="20"/>
                <w:szCs w:val="20"/>
                <w:lang w:eastAsia="en-US"/>
              </w:rPr>
            </w:pPr>
          </w:p>
        </w:tc>
        <w:tc>
          <w:tcPr>
            <w:tcW w:w="2388" w:type="dxa"/>
            <w:gridSpan w:val="3"/>
          </w:tcPr>
          <w:p w:rsidR="001002F4" w:rsidRDefault="001002F4">
            <w:pPr>
              <w:autoSpaceDE w:val="0"/>
              <w:autoSpaceDN w:val="0"/>
              <w:adjustRightInd w:val="0"/>
              <w:spacing w:line="252" w:lineRule="auto"/>
              <w:jc w:val="right"/>
              <w:rPr>
                <w:rFonts w:eastAsiaTheme="minorHAnsi"/>
                <w:color w:val="000000"/>
                <w:sz w:val="20"/>
                <w:szCs w:val="20"/>
                <w:lang w:eastAsia="en-US"/>
              </w:rPr>
            </w:pPr>
          </w:p>
        </w:tc>
        <w:tc>
          <w:tcPr>
            <w:tcW w:w="6195" w:type="dxa"/>
            <w:gridSpan w:val="3"/>
          </w:tcPr>
          <w:p w:rsidR="001002F4" w:rsidRDefault="001002F4">
            <w:pPr>
              <w:autoSpaceDE w:val="0"/>
              <w:autoSpaceDN w:val="0"/>
              <w:adjustRightInd w:val="0"/>
              <w:spacing w:line="252" w:lineRule="auto"/>
              <w:jc w:val="right"/>
              <w:rPr>
                <w:rFonts w:eastAsiaTheme="minorHAnsi"/>
                <w:color w:val="000000"/>
                <w:sz w:val="20"/>
                <w:szCs w:val="20"/>
                <w:lang w:eastAsia="en-US"/>
              </w:rPr>
            </w:pPr>
          </w:p>
          <w:p w:rsidR="001002F4" w:rsidRDefault="001002F4">
            <w:pPr>
              <w:autoSpaceDE w:val="0"/>
              <w:autoSpaceDN w:val="0"/>
              <w:adjustRightInd w:val="0"/>
              <w:spacing w:line="252" w:lineRule="auto"/>
              <w:jc w:val="right"/>
              <w:rPr>
                <w:rFonts w:eastAsiaTheme="minorHAnsi"/>
                <w:color w:val="000000"/>
                <w:sz w:val="20"/>
                <w:szCs w:val="20"/>
                <w:lang w:eastAsia="en-US"/>
              </w:rPr>
            </w:pPr>
          </w:p>
        </w:tc>
        <w:tc>
          <w:tcPr>
            <w:tcW w:w="854" w:type="dxa"/>
          </w:tcPr>
          <w:p w:rsidR="001002F4" w:rsidRDefault="001002F4">
            <w:pPr>
              <w:autoSpaceDE w:val="0"/>
              <w:autoSpaceDN w:val="0"/>
              <w:adjustRightInd w:val="0"/>
              <w:spacing w:line="252" w:lineRule="auto"/>
              <w:rPr>
                <w:rFonts w:eastAsiaTheme="minorHAnsi"/>
                <w:color w:val="000000"/>
                <w:lang w:eastAsia="en-US"/>
              </w:rPr>
            </w:pPr>
          </w:p>
        </w:tc>
      </w:tr>
      <w:tr w:rsidR="001002F4" w:rsidTr="001002F4">
        <w:trPr>
          <w:trHeight w:val="252"/>
        </w:trPr>
        <w:tc>
          <w:tcPr>
            <w:tcW w:w="9269" w:type="dxa"/>
            <w:gridSpan w:val="8"/>
            <w:hideMark/>
          </w:tcPr>
          <w:p w:rsidR="001002F4" w:rsidRDefault="001002F4">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 xml:space="preserve">Перечень главных администраторов источников внутреннего финансирования </w:t>
            </w:r>
          </w:p>
        </w:tc>
        <w:tc>
          <w:tcPr>
            <w:tcW w:w="854" w:type="dxa"/>
          </w:tcPr>
          <w:p w:rsidR="001002F4" w:rsidRDefault="001002F4">
            <w:pPr>
              <w:autoSpaceDE w:val="0"/>
              <w:autoSpaceDN w:val="0"/>
              <w:adjustRightInd w:val="0"/>
              <w:spacing w:line="252" w:lineRule="auto"/>
              <w:jc w:val="center"/>
              <w:rPr>
                <w:rFonts w:eastAsiaTheme="minorHAnsi"/>
                <w:color w:val="000000"/>
                <w:lang w:eastAsia="en-US"/>
              </w:rPr>
            </w:pPr>
          </w:p>
        </w:tc>
      </w:tr>
      <w:tr w:rsidR="001002F4" w:rsidTr="001002F4">
        <w:trPr>
          <w:trHeight w:val="252"/>
        </w:trPr>
        <w:tc>
          <w:tcPr>
            <w:tcW w:w="9269" w:type="dxa"/>
            <w:gridSpan w:val="8"/>
            <w:hideMark/>
          </w:tcPr>
          <w:p w:rsidR="001002F4" w:rsidRDefault="001002F4">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дефицита бюджета Силинского сельского поселения</w:t>
            </w:r>
          </w:p>
        </w:tc>
        <w:tc>
          <w:tcPr>
            <w:tcW w:w="854" w:type="dxa"/>
          </w:tcPr>
          <w:p w:rsidR="001002F4" w:rsidRDefault="001002F4">
            <w:pPr>
              <w:autoSpaceDE w:val="0"/>
              <w:autoSpaceDN w:val="0"/>
              <w:adjustRightInd w:val="0"/>
              <w:spacing w:line="252" w:lineRule="auto"/>
              <w:jc w:val="center"/>
              <w:rPr>
                <w:rFonts w:eastAsiaTheme="minorHAnsi"/>
                <w:color w:val="000000"/>
                <w:lang w:eastAsia="en-US"/>
              </w:rPr>
            </w:pPr>
          </w:p>
        </w:tc>
      </w:tr>
      <w:tr w:rsidR="001002F4" w:rsidTr="001002F4">
        <w:trPr>
          <w:trHeight w:val="252"/>
        </w:trPr>
        <w:tc>
          <w:tcPr>
            <w:tcW w:w="686" w:type="dxa"/>
            <w:gridSpan w:val="2"/>
          </w:tcPr>
          <w:p w:rsidR="001002F4" w:rsidRDefault="001002F4">
            <w:pPr>
              <w:autoSpaceDE w:val="0"/>
              <w:autoSpaceDN w:val="0"/>
              <w:adjustRightInd w:val="0"/>
              <w:spacing w:line="252" w:lineRule="auto"/>
              <w:jc w:val="center"/>
              <w:rPr>
                <w:rFonts w:eastAsiaTheme="minorHAnsi"/>
                <w:b/>
                <w:bCs/>
                <w:color w:val="000000"/>
                <w:lang w:eastAsia="en-US"/>
              </w:rPr>
            </w:pPr>
          </w:p>
        </w:tc>
        <w:tc>
          <w:tcPr>
            <w:tcW w:w="2388" w:type="dxa"/>
            <w:gridSpan w:val="3"/>
          </w:tcPr>
          <w:p w:rsidR="001002F4" w:rsidRDefault="001002F4">
            <w:pPr>
              <w:autoSpaceDE w:val="0"/>
              <w:autoSpaceDN w:val="0"/>
              <w:adjustRightInd w:val="0"/>
              <w:spacing w:line="252" w:lineRule="auto"/>
              <w:jc w:val="center"/>
              <w:rPr>
                <w:rFonts w:eastAsiaTheme="minorHAnsi"/>
                <w:b/>
                <w:bCs/>
                <w:color w:val="000000"/>
                <w:lang w:eastAsia="en-US"/>
              </w:rPr>
            </w:pPr>
          </w:p>
        </w:tc>
        <w:tc>
          <w:tcPr>
            <w:tcW w:w="6195" w:type="dxa"/>
            <w:gridSpan w:val="3"/>
          </w:tcPr>
          <w:p w:rsidR="001002F4" w:rsidRDefault="001002F4">
            <w:pPr>
              <w:autoSpaceDE w:val="0"/>
              <w:autoSpaceDN w:val="0"/>
              <w:adjustRightInd w:val="0"/>
              <w:spacing w:line="252" w:lineRule="auto"/>
              <w:jc w:val="center"/>
              <w:rPr>
                <w:rFonts w:eastAsiaTheme="minorHAnsi"/>
                <w:b/>
                <w:bCs/>
                <w:color w:val="000000"/>
                <w:lang w:eastAsia="en-US"/>
              </w:rPr>
            </w:pPr>
          </w:p>
        </w:tc>
        <w:tc>
          <w:tcPr>
            <w:tcW w:w="854" w:type="dxa"/>
          </w:tcPr>
          <w:p w:rsidR="001002F4" w:rsidRDefault="001002F4">
            <w:pPr>
              <w:autoSpaceDE w:val="0"/>
              <w:autoSpaceDN w:val="0"/>
              <w:adjustRightInd w:val="0"/>
              <w:spacing w:line="252" w:lineRule="auto"/>
              <w:jc w:val="center"/>
              <w:rPr>
                <w:rFonts w:eastAsiaTheme="minorHAnsi"/>
                <w:b/>
                <w:bCs/>
                <w:color w:val="000000"/>
                <w:lang w:eastAsia="en-US"/>
              </w:rPr>
            </w:pPr>
          </w:p>
        </w:tc>
      </w:tr>
      <w:tr w:rsidR="001002F4" w:rsidTr="001002F4">
        <w:trPr>
          <w:trHeight w:val="252"/>
        </w:trPr>
        <w:tc>
          <w:tcPr>
            <w:tcW w:w="3074" w:type="dxa"/>
            <w:gridSpan w:val="5"/>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 xml:space="preserve">Код бюджетной классификации </w:t>
            </w:r>
          </w:p>
        </w:tc>
        <w:tc>
          <w:tcPr>
            <w:tcW w:w="7049" w:type="dxa"/>
            <w:gridSpan w:val="4"/>
            <w:tcBorders>
              <w:top w:val="single" w:sz="6" w:space="0" w:color="auto"/>
              <w:left w:val="single" w:sz="6" w:space="0" w:color="auto"/>
              <w:bottom w:val="single" w:sz="6" w:space="0" w:color="auto"/>
              <w:right w:val="nil"/>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Наименование главного администратора источников  финансирования дефицита бюджета Силинского сельского поселения</w:t>
            </w:r>
          </w:p>
        </w:tc>
      </w:tr>
      <w:tr w:rsidR="001002F4" w:rsidTr="001002F4">
        <w:trPr>
          <w:trHeight w:val="252"/>
        </w:trPr>
        <w:tc>
          <w:tcPr>
            <w:tcW w:w="3074" w:type="dxa"/>
            <w:gridSpan w:val="5"/>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Российской Федерации</w:t>
            </w:r>
          </w:p>
        </w:tc>
        <w:tc>
          <w:tcPr>
            <w:tcW w:w="6195" w:type="dxa"/>
            <w:gridSpan w:val="3"/>
            <w:tcBorders>
              <w:top w:val="single" w:sz="6" w:space="0" w:color="auto"/>
              <w:left w:val="single" w:sz="6" w:space="0" w:color="auto"/>
              <w:bottom w:val="single" w:sz="6" w:space="0" w:color="auto"/>
              <w:right w:val="single" w:sz="6" w:space="0" w:color="auto"/>
            </w:tcBorders>
          </w:tcPr>
          <w:p w:rsidR="001002F4" w:rsidRDefault="001002F4">
            <w:pPr>
              <w:autoSpaceDE w:val="0"/>
              <w:autoSpaceDN w:val="0"/>
              <w:adjustRightInd w:val="0"/>
              <w:spacing w:line="252" w:lineRule="auto"/>
              <w:jc w:val="center"/>
              <w:rPr>
                <w:rFonts w:eastAsiaTheme="minorHAnsi"/>
                <w:color w:val="000000"/>
                <w:sz w:val="20"/>
                <w:szCs w:val="20"/>
                <w:lang w:eastAsia="en-US"/>
              </w:rPr>
            </w:pPr>
          </w:p>
        </w:tc>
        <w:tc>
          <w:tcPr>
            <w:tcW w:w="854" w:type="dxa"/>
          </w:tcPr>
          <w:p w:rsidR="001002F4" w:rsidRDefault="001002F4">
            <w:pPr>
              <w:autoSpaceDE w:val="0"/>
              <w:autoSpaceDN w:val="0"/>
              <w:adjustRightInd w:val="0"/>
              <w:spacing w:line="252" w:lineRule="auto"/>
              <w:jc w:val="center"/>
              <w:rPr>
                <w:rFonts w:eastAsiaTheme="minorHAnsi"/>
                <w:b/>
                <w:bCs/>
                <w:color w:val="000000"/>
                <w:lang w:eastAsia="en-US"/>
              </w:rPr>
            </w:pPr>
          </w:p>
        </w:tc>
      </w:tr>
      <w:tr w:rsidR="001002F4" w:rsidTr="001002F4">
        <w:trPr>
          <w:trHeight w:val="658"/>
        </w:trPr>
        <w:tc>
          <w:tcPr>
            <w:tcW w:w="686" w:type="dxa"/>
            <w:gridSpan w:val="2"/>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 xml:space="preserve">администратора </w:t>
            </w:r>
          </w:p>
        </w:tc>
        <w:tc>
          <w:tcPr>
            <w:tcW w:w="8583" w:type="dxa"/>
            <w:gridSpan w:val="6"/>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источников внутреннего финансирования дефицита  сельского бюджета</w:t>
            </w:r>
          </w:p>
        </w:tc>
        <w:tc>
          <w:tcPr>
            <w:tcW w:w="854" w:type="dxa"/>
          </w:tcPr>
          <w:p w:rsidR="001002F4" w:rsidRDefault="001002F4">
            <w:pPr>
              <w:autoSpaceDE w:val="0"/>
              <w:autoSpaceDN w:val="0"/>
              <w:adjustRightInd w:val="0"/>
              <w:spacing w:line="252" w:lineRule="auto"/>
              <w:jc w:val="center"/>
              <w:rPr>
                <w:rFonts w:eastAsiaTheme="minorHAnsi"/>
                <w:b/>
                <w:bCs/>
                <w:color w:val="000000"/>
                <w:lang w:eastAsia="en-US"/>
              </w:rPr>
            </w:pPr>
          </w:p>
        </w:tc>
      </w:tr>
      <w:tr w:rsidR="001002F4" w:rsidTr="001002F4">
        <w:trPr>
          <w:trHeight w:val="218"/>
        </w:trPr>
        <w:tc>
          <w:tcPr>
            <w:tcW w:w="686" w:type="dxa"/>
            <w:gridSpan w:val="2"/>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1</w:t>
            </w:r>
          </w:p>
        </w:tc>
        <w:tc>
          <w:tcPr>
            <w:tcW w:w="2388" w:type="dxa"/>
            <w:gridSpan w:val="3"/>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2</w:t>
            </w:r>
          </w:p>
        </w:tc>
        <w:tc>
          <w:tcPr>
            <w:tcW w:w="6195" w:type="dxa"/>
            <w:gridSpan w:val="3"/>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3</w:t>
            </w:r>
          </w:p>
        </w:tc>
        <w:tc>
          <w:tcPr>
            <w:tcW w:w="854"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r>
      <w:tr w:rsidR="001002F4" w:rsidTr="001002F4">
        <w:trPr>
          <w:trHeight w:val="252"/>
        </w:trPr>
        <w:tc>
          <w:tcPr>
            <w:tcW w:w="686" w:type="dxa"/>
            <w:gridSpan w:val="2"/>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8583" w:type="dxa"/>
            <w:gridSpan w:val="6"/>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Администрация Силинского сельского поселения Ардатовского муниципального района</w:t>
            </w:r>
          </w:p>
        </w:tc>
        <w:tc>
          <w:tcPr>
            <w:tcW w:w="854"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r>
      <w:tr w:rsidR="001002F4" w:rsidTr="001002F4">
        <w:trPr>
          <w:trHeight w:val="218"/>
        </w:trPr>
        <w:tc>
          <w:tcPr>
            <w:tcW w:w="686" w:type="dxa"/>
            <w:gridSpan w:val="2"/>
            <w:tcBorders>
              <w:top w:val="single" w:sz="6" w:space="0" w:color="auto"/>
              <w:left w:val="single" w:sz="6" w:space="0" w:color="auto"/>
              <w:bottom w:val="single" w:sz="6" w:space="0" w:color="auto"/>
              <w:right w:val="single" w:sz="6" w:space="0" w:color="auto"/>
            </w:tcBorders>
          </w:tcPr>
          <w:p w:rsidR="001002F4" w:rsidRDefault="001002F4">
            <w:pPr>
              <w:autoSpaceDE w:val="0"/>
              <w:autoSpaceDN w:val="0"/>
              <w:adjustRightInd w:val="0"/>
              <w:spacing w:line="252" w:lineRule="auto"/>
              <w:jc w:val="center"/>
              <w:rPr>
                <w:rFonts w:eastAsiaTheme="minorHAnsi"/>
                <w:color w:val="000000"/>
                <w:sz w:val="20"/>
                <w:szCs w:val="20"/>
                <w:lang w:eastAsia="en-US"/>
              </w:rPr>
            </w:pPr>
          </w:p>
        </w:tc>
        <w:tc>
          <w:tcPr>
            <w:tcW w:w="2388" w:type="dxa"/>
            <w:gridSpan w:val="3"/>
            <w:tcBorders>
              <w:top w:val="single" w:sz="6" w:space="0" w:color="auto"/>
              <w:left w:val="single" w:sz="6" w:space="0" w:color="auto"/>
              <w:bottom w:val="single" w:sz="6" w:space="0" w:color="auto"/>
              <w:right w:val="single" w:sz="6" w:space="0" w:color="auto"/>
            </w:tcBorders>
          </w:tcPr>
          <w:p w:rsidR="001002F4" w:rsidRDefault="001002F4">
            <w:pPr>
              <w:autoSpaceDE w:val="0"/>
              <w:autoSpaceDN w:val="0"/>
              <w:adjustRightInd w:val="0"/>
              <w:spacing w:line="252" w:lineRule="auto"/>
              <w:jc w:val="right"/>
              <w:rPr>
                <w:rFonts w:eastAsiaTheme="minorHAnsi"/>
                <w:color w:val="000000"/>
                <w:sz w:val="20"/>
                <w:szCs w:val="20"/>
                <w:lang w:eastAsia="en-US"/>
              </w:rPr>
            </w:pPr>
          </w:p>
        </w:tc>
        <w:tc>
          <w:tcPr>
            <w:tcW w:w="6195" w:type="dxa"/>
            <w:gridSpan w:val="3"/>
            <w:tcBorders>
              <w:top w:val="single" w:sz="6" w:space="0" w:color="auto"/>
              <w:left w:val="single" w:sz="6" w:space="0" w:color="auto"/>
              <w:bottom w:val="single" w:sz="6" w:space="0" w:color="auto"/>
              <w:right w:val="single" w:sz="6" w:space="0" w:color="auto"/>
            </w:tcBorders>
          </w:tcPr>
          <w:p w:rsidR="001002F4" w:rsidRDefault="001002F4">
            <w:pPr>
              <w:autoSpaceDE w:val="0"/>
              <w:autoSpaceDN w:val="0"/>
              <w:adjustRightInd w:val="0"/>
              <w:spacing w:line="252" w:lineRule="auto"/>
              <w:jc w:val="right"/>
              <w:rPr>
                <w:rFonts w:eastAsiaTheme="minorHAnsi"/>
                <w:color w:val="000000"/>
                <w:sz w:val="20"/>
                <w:szCs w:val="20"/>
                <w:lang w:eastAsia="en-US"/>
              </w:rPr>
            </w:pPr>
          </w:p>
        </w:tc>
        <w:tc>
          <w:tcPr>
            <w:tcW w:w="854"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r>
      <w:tr w:rsidR="001002F4" w:rsidTr="001002F4">
        <w:trPr>
          <w:trHeight w:val="751"/>
        </w:trPr>
        <w:tc>
          <w:tcPr>
            <w:tcW w:w="686" w:type="dxa"/>
            <w:gridSpan w:val="2"/>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88" w:type="dxa"/>
            <w:gridSpan w:val="3"/>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000 01 02 00 00 00 0000 000</w:t>
            </w:r>
          </w:p>
        </w:tc>
        <w:tc>
          <w:tcPr>
            <w:tcW w:w="7049" w:type="dxa"/>
            <w:gridSpan w:val="4"/>
            <w:tcBorders>
              <w:top w:val="single" w:sz="6" w:space="0" w:color="auto"/>
              <w:left w:val="single" w:sz="6" w:space="0" w:color="auto"/>
              <w:bottom w:val="single" w:sz="6" w:space="0" w:color="auto"/>
              <w:right w:val="nil"/>
            </w:tcBorders>
            <w:hideMark/>
          </w:tcPr>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Кредиты кредитных организаций в валюте Российской Федерации</w:t>
            </w:r>
          </w:p>
        </w:tc>
      </w:tr>
      <w:tr w:rsidR="001002F4" w:rsidTr="001002F4">
        <w:trPr>
          <w:trHeight w:val="218"/>
        </w:trPr>
        <w:tc>
          <w:tcPr>
            <w:tcW w:w="686" w:type="dxa"/>
            <w:gridSpan w:val="2"/>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88" w:type="dxa"/>
            <w:gridSpan w:val="3"/>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000 01 02 00 00 00 0000 700</w:t>
            </w:r>
          </w:p>
        </w:tc>
        <w:tc>
          <w:tcPr>
            <w:tcW w:w="7049" w:type="dxa"/>
            <w:gridSpan w:val="4"/>
            <w:tcBorders>
              <w:top w:val="single" w:sz="6" w:space="0" w:color="auto"/>
              <w:left w:val="single" w:sz="6" w:space="0" w:color="auto"/>
              <w:bottom w:val="single" w:sz="6" w:space="0" w:color="auto"/>
              <w:right w:val="nil"/>
            </w:tcBorders>
            <w:hideMark/>
          </w:tcPr>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Получение кредитов от кредитных организаций в валюте Российской Федерации</w:t>
            </w:r>
          </w:p>
        </w:tc>
      </w:tr>
      <w:tr w:rsidR="001002F4" w:rsidTr="001002F4">
        <w:trPr>
          <w:trHeight w:val="214"/>
        </w:trPr>
        <w:tc>
          <w:tcPr>
            <w:tcW w:w="686" w:type="dxa"/>
            <w:gridSpan w:val="2"/>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88" w:type="dxa"/>
            <w:gridSpan w:val="3"/>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000 01 02 00 00 10 2600 710</w:t>
            </w:r>
          </w:p>
        </w:tc>
        <w:tc>
          <w:tcPr>
            <w:tcW w:w="7049" w:type="dxa"/>
            <w:gridSpan w:val="4"/>
            <w:tcBorders>
              <w:top w:val="single" w:sz="6" w:space="0" w:color="auto"/>
              <w:left w:val="single" w:sz="6" w:space="0" w:color="auto"/>
              <w:bottom w:val="single" w:sz="6" w:space="0" w:color="auto"/>
              <w:right w:val="nil"/>
            </w:tcBorders>
            <w:hideMark/>
          </w:tcPr>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Получение кредитов от кредитных организаций бюджетами муниципальных районов в валюте Российской Федерации</w:t>
            </w:r>
          </w:p>
        </w:tc>
      </w:tr>
      <w:tr w:rsidR="001002F4" w:rsidTr="001002F4">
        <w:trPr>
          <w:trHeight w:val="214"/>
        </w:trPr>
        <w:tc>
          <w:tcPr>
            <w:tcW w:w="686" w:type="dxa"/>
            <w:gridSpan w:val="2"/>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88" w:type="dxa"/>
            <w:gridSpan w:val="3"/>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000 01 03 00 00 00 0000 000</w:t>
            </w:r>
          </w:p>
        </w:tc>
        <w:tc>
          <w:tcPr>
            <w:tcW w:w="7049" w:type="dxa"/>
            <w:gridSpan w:val="4"/>
            <w:tcBorders>
              <w:top w:val="single" w:sz="6" w:space="0" w:color="auto"/>
              <w:left w:val="single" w:sz="6" w:space="0" w:color="auto"/>
              <w:bottom w:val="single" w:sz="6" w:space="0" w:color="auto"/>
              <w:right w:val="nil"/>
            </w:tcBorders>
            <w:hideMark/>
          </w:tcPr>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Бюджетные кредиты от других бюджетов бюджетной системы Российской Федерации</w:t>
            </w:r>
          </w:p>
        </w:tc>
      </w:tr>
      <w:tr w:rsidR="001002F4" w:rsidTr="001002F4">
        <w:trPr>
          <w:trHeight w:val="214"/>
        </w:trPr>
        <w:tc>
          <w:tcPr>
            <w:tcW w:w="686" w:type="dxa"/>
            <w:gridSpan w:val="2"/>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88" w:type="dxa"/>
            <w:gridSpan w:val="3"/>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000 01 03 00 00 00 2600 700</w:t>
            </w:r>
          </w:p>
        </w:tc>
        <w:tc>
          <w:tcPr>
            <w:tcW w:w="7049" w:type="dxa"/>
            <w:gridSpan w:val="4"/>
            <w:tcBorders>
              <w:top w:val="single" w:sz="6" w:space="0" w:color="auto"/>
              <w:left w:val="single" w:sz="6" w:space="0" w:color="auto"/>
              <w:bottom w:val="single" w:sz="6" w:space="0" w:color="auto"/>
              <w:right w:val="nil"/>
            </w:tcBorders>
            <w:hideMark/>
          </w:tcPr>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Получение бюджетных кредитов от других бюджетов бюджетной системы Российской Федерации в валюте Российской Федерации</w:t>
            </w:r>
          </w:p>
        </w:tc>
      </w:tr>
      <w:tr w:rsidR="001002F4" w:rsidTr="001002F4">
        <w:trPr>
          <w:trHeight w:val="214"/>
        </w:trPr>
        <w:tc>
          <w:tcPr>
            <w:tcW w:w="686" w:type="dxa"/>
            <w:gridSpan w:val="2"/>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88" w:type="dxa"/>
            <w:gridSpan w:val="3"/>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000 01 03 00 00 10 2600 710</w:t>
            </w:r>
          </w:p>
        </w:tc>
        <w:tc>
          <w:tcPr>
            <w:tcW w:w="7049" w:type="dxa"/>
            <w:gridSpan w:val="4"/>
            <w:tcBorders>
              <w:top w:val="single" w:sz="6" w:space="0" w:color="auto"/>
              <w:left w:val="single" w:sz="6" w:space="0" w:color="auto"/>
              <w:bottom w:val="single" w:sz="6" w:space="0" w:color="auto"/>
              <w:right w:val="nil"/>
            </w:tcBorders>
            <w:hideMark/>
          </w:tcPr>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r>
      <w:tr w:rsidR="001002F4" w:rsidTr="001002F4">
        <w:trPr>
          <w:trHeight w:val="214"/>
        </w:trPr>
        <w:tc>
          <w:tcPr>
            <w:tcW w:w="686" w:type="dxa"/>
            <w:gridSpan w:val="2"/>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88" w:type="dxa"/>
            <w:gridSpan w:val="3"/>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000 01 03 00 00 00 0000 800</w:t>
            </w:r>
          </w:p>
        </w:tc>
        <w:tc>
          <w:tcPr>
            <w:tcW w:w="7049" w:type="dxa"/>
            <w:gridSpan w:val="4"/>
            <w:tcBorders>
              <w:top w:val="single" w:sz="6" w:space="0" w:color="auto"/>
              <w:left w:val="single" w:sz="6" w:space="0" w:color="auto"/>
              <w:bottom w:val="single" w:sz="6" w:space="0" w:color="auto"/>
              <w:right w:val="nil"/>
            </w:tcBorders>
            <w:hideMark/>
          </w:tcPr>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Погашение бюджетных кредитов, полученных от других бюджетов бюджетной системы Российской Федерации в валюте Российской Федерации</w:t>
            </w:r>
          </w:p>
        </w:tc>
      </w:tr>
      <w:tr w:rsidR="001002F4" w:rsidTr="001002F4">
        <w:trPr>
          <w:trHeight w:val="214"/>
        </w:trPr>
        <w:tc>
          <w:tcPr>
            <w:tcW w:w="686" w:type="dxa"/>
            <w:gridSpan w:val="2"/>
            <w:tcBorders>
              <w:top w:val="single" w:sz="12" w:space="0" w:color="auto"/>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w:t>
            </w:r>
          </w:p>
        </w:tc>
        <w:tc>
          <w:tcPr>
            <w:tcW w:w="2388" w:type="dxa"/>
            <w:gridSpan w:val="3"/>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000 01 03 00 00 10 2600 810</w:t>
            </w:r>
          </w:p>
        </w:tc>
        <w:tc>
          <w:tcPr>
            <w:tcW w:w="7049" w:type="dxa"/>
            <w:gridSpan w:val="4"/>
            <w:tcBorders>
              <w:top w:val="single" w:sz="6" w:space="0" w:color="auto"/>
              <w:left w:val="single" w:sz="6" w:space="0" w:color="auto"/>
              <w:bottom w:val="single" w:sz="6" w:space="0" w:color="auto"/>
              <w:right w:val="nil"/>
            </w:tcBorders>
            <w:hideMark/>
          </w:tcPr>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Погашение бюджетами муниципальных районов кредитов от других бюджетов бюджетной системы Российской Федерации в валюте Российской Федерации</w:t>
            </w:r>
          </w:p>
        </w:tc>
      </w:tr>
      <w:tr w:rsidR="001002F4" w:rsidTr="001002F4">
        <w:trPr>
          <w:trHeight w:val="211"/>
        </w:trPr>
        <w:tc>
          <w:tcPr>
            <w:tcW w:w="686" w:type="dxa"/>
            <w:gridSpan w:val="2"/>
          </w:tcPr>
          <w:p w:rsidR="001002F4" w:rsidRDefault="001002F4">
            <w:pPr>
              <w:autoSpaceDE w:val="0"/>
              <w:autoSpaceDN w:val="0"/>
              <w:adjustRightInd w:val="0"/>
              <w:spacing w:line="252" w:lineRule="auto"/>
              <w:rPr>
                <w:rFonts w:eastAsiaTheme="minorHAnsi"/>
                <w:color w:val="000000"/>
                <w:sz w:val="20"/>
                <w:szCs w:val="20"/>
                <w:lang w:eastAsia="en-US"/>
              </w:rPr>
            </w:pPr>
          </w:p>
        </w:tc>
        <w:tc>
          <w:tcPr>
            <w:tcW w:w="2388" w:type="dxa"/>
            <w:gridSpan w:val="3"/>
          </w:tcPr>
          <w:p w:rsidR="001002F4" w:rsidRDefault="001002F4">
            <w:pPr>
              <w:autoSpaceDE w:val="0"/>
              <w:autoSpaceDN w:val="0"/>
              <w:adjustRightInd w:val="0"/>
              <w:spacing w:line="252" w:lineRule="auto"/>
              <w:jc w:val="right"/>
              <w:rPr>
                <w:rFonts w:eastAsiaTheme="minorHAnsi"/>
                <w:color w:val="000000"/>
                <w:sz w:val="20"/>
                <w:szCs w:val="20"/>
                <w:lang w:eastAsia="en-US"/>
              </w:rPr>
            </w:pPr>
          </w:p>
        </w:tc>
        <w:tc>
          <w:tcPr>
            <w:tcW w:w="6195" w:type="dxa"/>
            <w:gridSpan w:val="3"/>
          </w:tcPr>
          <w:p w:rsidR="001002F4" w:rsidRDefault="001002F4">
            <w:pPr>
              <w:autoSpaceDE w:val="0"/>
              <w:autoSpaceDN w:val="0"/>
              <w:adjustRightInd w:val="0"/>
              <w:spacing w:line="252" w:lineRule="auto"/>
              <w:jc w:val="right"/>
              <w:rPr>
                <w:rFonts w:eastAsiaTheme="minorHAnsi"/>
                <w:color w:val="000000"/>
                <w:sz w:val="20"/>
                <w:szCs w:val="20"/>
                <w:lang w:eastAsia="en-US"/>
              </w:rPr>
            </w:pPr>
          </w:p>
        </w:tc>
        <w:tc>
          <w:tcPr>
            <w:tcW w:w="854"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r>
      <w:tr w:rsidR="001002F4" w:rsidTr="001002F4">
        <w:trPr>
          <w:gridBefore w:val="1"/>
          <w:gridAfter w:val="5"/>
          <w:wBefore w:w="8" w:type="dxa"/>
          <w:wAfter w:w="7674" w:type="dxa"/>
          <w:trHeight w:val="214"/>
        </w:trPr>
        <w:tc>
          <w:tcPr>
            <w:tcW w:w="2441" w:type="dxa"/>
            <w:gridSpan w:val="3"/>
            <w:hideMark/>
          </w:tcPr>
          <w:p w:rsidR="001002F4" w:rsidRDefault="001002F4">
            <w:pPr>
              <w:autoSpaceDE w:val="0"/>
              <w:autoSpaceDN w:val="0"/>
              <w:adjustRightInd w:val="0"/>
              <w:spacing w:line="252" w:lineRule="auto"/>
              <w:rPr>
                <w:rFonts w:eastAsiaTheme="minorHAnsi"/>
                <w:color w:val="000000"/>
                <w:lang w:eastAsia="en-US"/>
              </w:rPr>
            </w:pPr>
            <w:r>
              <w:rPr>
                <w:rFonts w:eastAsiaTheme="minorHAnsi"/>
                <w:color w:val="000000"/>
                <w:lang w:eastAsia="en-US"/>
              </w:rPr>
              <w:t xml:space="preserve"> </w:t>
            </w:r>
          </w:p>
        </w:tc>
      </w:tr>
      <w:tr w:rsidR="001002F4" w:rsidTr="001002F4">
        <w:trPr>
          <w:gridBefore w:val="1"/>
          <w:gridAfter w:val="5"/>
          <w:wBefore w:w="8" w:type="dxa"/>
          <w:wAfter w:w="7674" w:type="dxa"/>
          <w:trHeight w:val="782"/>
        </w:trPr>
        <w:tc>
          <w:tcPr>
            <w:tcW w:w="2441" w:type="dxa"/>
            <w:gridSpan w:val="3"/>
          </w:tcPr>
          <w:p w:rsidR="001002F4" w:rsidRDefault="001002F4">
            <w:pPr>
              <w:autoSpaceDE w:val="0"/>
              <w:autoSpaceDN w:val="0"/>
              <w:adjustRightInd w:val="0"/>
              <w:spacing w:line="252" w:lineRule="auto"/>
              <w:rPr>
                <w:rFonts w:eastAsiaTheme="minorHAnsi"/>
                <w:color w:val="000000"/>
                <w:lang w:eastAsia="en-US"/>
              </w:rPr>
            </w:pPr>
          </w:p>
        </w:tc>
      </w:tr>
      <w:tr w:rsidR="001002F4" w:rsidTr="001002F4">
        <w:trPr>
          <w:gridBefore w:val="1"/>
          <w:gridAfter w:val="5"/>
          <w:wBefore w:w="8" w:type="dxa"/>
          <w:wAfter w:w="7674" w:type="dxa"/>
          <w:trHeight w:val="24"/>
        </w:trPr>
        <w:tc>
          <w:tcPr>
            <w:tcW w:w="2441" w:type="dxa"/>
            <w:gridSpan w:val="3"/>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p>
        </w:tc>
      </w:tr>
      <w:tr w:rsidR="001002F4" w:rsidTr="001002F4">
        <w:trPr>
          <w:gridAfter w:val="2"/>
          <w:wAfter w:w="1125" w:type="dxa"/>
          <w:trHeight w:val="214"/>
        </w:trPr>
        <w:tc>
          <w:tcPr>
            <w:tcW w:w="2441" w:type="dxa"/>
            <w:gridSpan w:val="3"/>
            <w:hideMark/>
          </w:tcPr>
          <w:p w:rsidR="001002F4" w:rsidRDefault="001002F4">
            <w:pPr>
              <w:autoSpaceDE w:val="0"/>
              <w:autoSpaceDN w:val="0"/>
              <w:adjustRightInd w:val="0"/>
              <w:spacing w:line="252" w:lineRule="auto"/>
              <w:rPr>
                <w:rFonts w:eastAsiaTheme="minorHAnsi"/>
                <w:color w:val="000000"/>
                <w:lang w:eastAsia="en-US"/>
              </w:rPr>
            </w:pPr>
            <w:r>
              <w:rPr>
                <w:rFonts w:eastAsiaTheme="minorHAnsi"/>
                <w:color w:val="000000"/>
                <w:lang w:eastAsia="en-US"/>
              </w:rPr>
              <w:t xml:space="preserve">   </w:t>
            </w:r>
          </w:p>
        </w:tc>
        <w:tc>
          <w:tcPr>
            <w:tcW w:w="4613" w:type="dxa"/>
            <w:gridSpan w:val="3"/>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 xml:space="preserve">     </w:t>
            </w:r>
          </w:p>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 xml:space="preserve">           Приложение 3</w:t>
            </w:r>
          </w:p>
        </w:tc>
        <w:tc>
          <w:tcPr>
            <w:tcW w:w="1944"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r>
      <w:tr w:rsidR="001002F4" w:rsidTr="001002F4">
        <w:trPr>
          <w:gridAfter w:val="2"/>
          <w:wAfter w:w="1125" w:type="dxa"/>
          <w:trHeight w:val="782"/>
        </w:trPr>
        <w:tc>
          <w:tcPr>
            <w:tcW w:w="2441" w:type="dxa"/>
            <w:gridSpan w:val="3"/>
            <w:hideMark/>
          </w:tcPr>
          <w:p w:rsidR="001002F4" w:rsidRDefault="001002F4">
            <w:pPr>
              <w:autoSpaceDE w:val="0"/>
              <w:autoSpaceDN w:val="0"/>
              <w:adjustRightInd w:val="0"/>
              <w:spacing w:line="252" w:lineRule="auto"/>
              <w:rPr>
                <w:rFonts w:eastAsiaTheme="minorHAnsi"/>
                <w:color w:val="000000"/>
                <w:lang w:eastAsia="en-US"/>
              </w:rPr>
            </w:pPr>
            <w:r>
              <w:rPr>
                <w:rFonts w:eastAsiaTheme="minorHAnsi"/>
                <w:color w:val="000000"/>
                <w:lang w:eastAsia="en-US"/>
              </w:rPr>
              <w:lastRenderedPageBreak/>
              <w:t xml:space="preserve">  </w:t>
            </w:r>
          </w:p>
        </w:tc>
        <w:tc>
          <w:tcPr>
            <w:tcW w:w="6557" w:type="dxa"/>
            <w:gridSpan w:val="4"/>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 xml:space="preserve">                                                к решению Совета депутатов </w:t>
            </w:r>
          </w:p>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 xml:space="preserve">                                                      Силинского сельского поселения</w:t>
            </w:r>
          </w:p>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 xml:space="preserve">                                         "О бюджете Силинского </w:t>
            </w:r>
          </w:p>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 xml:space="preserve">                                                       сельского поселения на 2020 год"</w:t>
            </w:r>
          </w:p>
        </w:tc>
      </w:tr>
      <w:tr w:rsidR="001002F4" w:rsidTr="001002F4">
        <w:trPr>
          <w:gridAfter w:val="2"/>
          <w:wAfter w:w="1125" w:type="dxa"/>
          <w:trHeight w:val="24"/>
        </w:trPr>
        <w:tc>
          <w:tcPr>
            <w:tcW w:w="2441" w:type="dxa"/>
            <w:gridSpan w:val="3"/>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p>
        </w:tc>
        <w:tc>
          <w:tcPr>
            <w:tcW w:w="4613" w:type="dxa"/>
            <w:gridSpan w:val="3"/>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944"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r>
      <w:tr w:rsidR="001002F4" w:rsidTr="001002F4">
        <w:trPr>
          <w:gridAfter w:val="2"/>
          <w:wAfter w:w="1125" w:type="dxa"/>
          <w:trHeight w:val="1061"/>
        </w:trPr>
        <w:tc>
          <w:tcPr>
            <w:tcW w:w="8998" w:type="dxa"/>
            <w:gridSpan w:val="7"/>
            <w:hideMark/>
          </w:tcPr>
          <w:p w:rsidR="001002F4" w:rsidRDefault="001002F4">
            <w:pPr>
              <w:autoSpaceDE w:val="0"/>
              <w:autoSpaceDN w:val="0"/>
              <w:adjustRightInd w:val="0"/>
              <w:spacing w:line="252" w:lineRule="auto"/>
              <w:jc w:val="center"/>
              <w:rPr>
                <w:rFonts w:ascii="Arial" w:eastAsiaTheme="minorHAnsi" w:hAnsi="Arial" w:cs="Arial"/>
                <w:b/>
                <w:bCs/>
                <w:color w:val="000000"/>
                <w:sz w:val="18"/>
                <w:szCs w:val="18"/>
                <w:lang w:eastAsia="en-US"/>
              </w:rPr>
            </w:pPr>
            <w:r>
              <w:rPr>
                <w:rFonts w:ascii="Arial" w:eastAsiaTheme="minorHAnsi" w:hAnsi="Arial" w:cs="Arial"/>
                <w:b/>
                <w:bCs/>
                <w:color w:val="000000"/>
                <w:sz w:val="18"/>
                <w:szCs w:val="18"/>
                <w:lang w:eastAsia="en-US"/>
              </w:rPr>
              <w:t xml:space="preserve"> Объем поступлений доходов бюджета Силинского сельского поселения по основным источникам</w:t>
            </w:r>
          </w:p>
        </w:tc>
      </w:tr>
      <w:tr w:rsidR="001002F4" w:rsidTr="001002F4">
        <w:trPr>
          <w:gridAfter w:val="2"/>
          <w:wAfter w:w="1125" w:type="dxa"/>
          <w:trHeight w:val="223"/>
        </w:trPr>
        <w:tc>
          <w:tcPr>
            <w:tcW w:w="2441" w:type="dxa"/>
            <w:gridSpan w:val="3"/>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rFonts w:ascii="Arial" w:eastAsiaTheme="minorHAnsi" w:hAnsi="Arial" w:cs="Arial"/>
                <w:b/>
                <w:bCs/>
                <w:color w:val="000000"/>
                <w:sz w:val="16"/>
                <w:szCs w:val="16"/>
                <w:lang w:eastAsia="en-US"/>
              </w:rPr>
            </w:pPr>
            <w:r>
              <w:rPr>
                <w:rFonts w:ascii="Arial" w:eastAsiaTheme="minorHAnsi" w:hAnsi="Arial" w:cs="Arial"/>
                <w:b/>
                <w:bCs/>
                <w:color w:val="000000"/>
                <w:sz w:val="16"/>
                <w:szCs w:val="16"/>
                <w:lang w:eastAsia="en-US"/>
              </w:rPr>
              <w:t>Код бюджетной классификации доходов бюджета</w:t>
            </w:r>
          </w:p>
        </w:tc>
        <w:tc>
          <w:tcPr>
            <w:tcW w:w="4613" w:type="dxa"/>
            <w:gridSpan w:val="3"/>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rFonts w:ascii="Arial" w:eastAsiaTheme="minorHAnsi" w:hAnsi="Arial" w:cs="Arial"/>
                <w:b/>
                <w:bCs/>
                <w:color w:val="000000"/>
                <w:sz w:val="16"/>
                <w:szCs w:val="16"/>
                <w:lang w:eastAsia="en-US"/>
              </w:rPr>
            </w:pPr>
            <w:r>
              <w:rPr>
                <w:rFonts w:ascii="Arial" w:eastAsiaTheme="minorHAnsi" w:hAnsi="Arial" w:cs="Arial"/>
                <w:b/>
                <w:bCs/>
                <w:color w:val="000000"/>
                <w:sz w:val="16"/>
                <w:szCs w:val="16"/>
                <w:lang w:eastAsia="en-US"/>
              </w:rPr>
              <w:t xml:space="preserve"> Наименование доходов</w:t>
            </w:r>
          </w:p>
        </w:tc>
        <w:tc>
          <w:tcPr>
            <w:tcW w:w="1944" w:type="dxa"/>
            <w:tcBorders>
              <w:top w:val="single" w:sz="6" w:space="0" w:color="auto"/>
              <w:left w:val="single" w:sz="6" w:space="0" w:color="auto"/>
              <w:bottom w:val="nil"/>
              <w:right w:val="single" w:sz="6" w:space="0" w:color="auto"/>
            </w:tcBorders>
            <w:hideMark/>
          </w:tcPr>
          <w:p w:rsidR="001002F4" w:rsidRDefault="001002F4">
            <w:pPr>
              <w:autoSpaceDE w:val="0"/>
              <w:autoSpaceDN w:val="0"/>
              <w:adjustRightInd w:val="0"/>
              <w:spacing w:line="252" w:lineRule="auto"/>
              <w:jc w:val="center"/>
              <w:rPr>
                <w:rFonts w:ascii="Arial" w:eastAsiaTheme="minorHAnsi" w:hAnsi="Arial" w:cs="Arial"/>
                <w:b/>
                <w:bCs/>
                <w:color w:val="000000"/>
                <w:sz w:val="16"/>
                <w:szCs w:val="16"/>
                <w:lang w:eastAsia="en-US"/>
              </w:rPr>
            </w:pPr>
            <w:r>
              <w:rPr>
                <w:rFonts w:ascii="Arial" w:eastAsiaTheme="minorHAnsi" w:hAnsi="Arial" w:cs="Arial"/>
                <w:b/>
                <w:bCs/>
                <w:color w:val="000000"/>
                <w:sz w:val="16"/>
                <w:szCs w:val="16"/>
                <w:lang w:eastAsia="en-US"/>
              </w:rPr>
              <w:t>Всего</w:t>
            </w:r>
          </w:p>
        </w:tc>
      </w:tr>
      <w:tr w:rsidR="001002F4" w:rsidTr="001002F4">
        <w:trPr>
          <w:gridAfter w:val="2"/>
          <w:wAfter w:w="1125" w:type="dxa"/>
          <w:trHeight w:val="418"/>
        </w:trPr>
        <w:tc>
          <w:tcPr>
            <w:tcW w:w="2441" w:type="dxa"/>
            <w:gridSpan w:val="3"/>
            <w:tcBorders>
              <w:top w:val="single" w:sz="6" w:space="0" w:color="auto"/>
              <w:left w:val="single" w:sz="6" w:space="0" w:color="auto"/>
              <w:bottom w:val="single" w:sz="6" w:space="0" w:color="auto"/>
              <w:right w:val="single" w:sz="6" w:space="0" w:color="auto"/>
            </w:tcBorders>
          </w:tcPr>
          <w:p w:rsidR="001002F4" w:rsidRDefault="001002F4">
            <w:pPr>
              <w:autoSpaceDE w:val="0"/>
              <w:autoSpaceDN w:val="0"/>
              <w:adjustRightInd w:val="0"/>
              <w:spacing w:line="252" w:lineRule="auto"/>
              <w:jc w:val="center"/>
              <w:rPr>
                <w:rFonts w:ascii="Arial" w:eastAsiaTheme="minorHAnsi" w:hAnsi="Arial" w:cs="Arial"/>
                <w:b/>
                <w:bCs/>
                <w:color w:val="000000"/>
                <w:sz w:val="16"/>
                <w:szCs w:val="16"/>
                <w:lang w:eastAsia="en-US"/>
              </w:rPr>
            </w:pPr>
          </w:p>
        </w:tc>
        <w:tc>
          <w:tcPr>
            <w:tcW w:w="4613" w:type="dxa"/>
            <w:gridSpan w:val="3"/>
            <w:tcBorders>
              <w:top w:val="single" w:sz="6" w:space="0" w:color="auto"/>
              <w:left w:val="single" w:sz="6" w:space="0" w:color="auto"/>
              <w:bottom w:val="single" w:sz="6" w:space="0" w:color="auto"/>
              <w:right w:val="single" w:sz="6" w:space="0" w:color="auto"/>
            </w:tcBorders>
          </w:tcPr>
          <w:p w:rsidR="001002F4" w:rsidRDefault="001002F4">
            <w:pPr>
              <w:autoSpaceDE w:val="0"/>
              <w:autoSpaceDN w:val="0"/>
              <w:adjustRightInd w:val="0"/>
              <w:spacing w:line="252" w:lineRule="auto"/>
              <w:jc w:val="center"/>
              <w:rPr>
                <w:rFonts w:ascii="Arial" w:eastAsiaTheme="minorHAnsi" w:hAnsi="Arial" w:cs="Arial"/>
                <w:b/>
                <w:bCs/>
                <w:color w:val="000000"/>
                <w:sz w:val="16"/>
                <w:szCs w:val="16"/>
                <w:lang w:eastAsia="en-US"/>
              </w:rPr>
            </w:pPr>
          </w:p>
        </w:tc>
        <w:tc>
          <w:tcPr>
            <w:tcW w:w="1944" w:type="dxa"/>
            <w:tcBorders>
              <w:top w:val="nil"/>
              <w:left w:val="single" w:sz="6" w:space="0" w:color="auto"/>
              <w:bottom w:val="single" w:sz="6" w:space="0" w:color="auto"/>
              <w:right w:val="single" w:sz="6" w:space="0" w:color="auto"/>
            </w:tcBorders>
          </w:tcPr>
          <w:p w:rsidR="001002F4" w:rsidRDefault="001002F4">
            <w:pPr>
              <w:autoSpaceDE w:val="0"/>
              <w:autoSpaceDN w:val="0"/>
              <w:adjustRightInd w:val="0"/>
              <w:spacing w:line="252" w:lineRule="auto"/>
              <w:jc w:val="center"/>
              <w:rPr>
                <w:rFonts w:ascii="Arial" w:eastAsiaTheme="minorHAnsi" w:hAnsi="Arial" w:cs="Arial"/>
                <w:b/>
                <w:bCs/>
                <w:color w:val="000000"/>
                <w:sz w:val="16"/>
                <w:szCs w:val="16"/>
                <w:lang w:eastAsia="en-US"/>
              </w:rPr>
            </w:pPr>
          </w:p>
        </w:tc>
      </w:tr>
      <w:tr w:rsidR="001002F4" w:rsidTr="001002F4">
        <w:trPr>
          <w:gridAfter w:val="2"/>
          <w:wAfter w:w="1125" w:type="dxa"/>
          <w:trHeight w:val="223"/>
        </w:trPr>
        <w:tc>
          <w:tcPr>
            <w:tcW w:w="2441" w:type="dxa"/>
            <w:gridSpan w:val="3"/>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932 8 50 00000 00 0000 000</w:t>
            </w:r>
          </w:p>
        </w:tc>
        <w:tc>
          <w:tcPr>
            <w:tcW w:w="4613" w:type="dxa"/>
            <w:gridSpan w:val="3"/>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Доходы бюджета-ВСЕГО</w:t>
            </w:r>
          </w:p>
        </w:tc>
        <w:tc>
          <w:tcPr>
            <w:tcW w:w="1944"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1648,10</w:t>
            </w:r>
          </w:p>
        </w:tc>
      </w:tr>
      <w:tr w:rsidR="001002F4" w:rsidTr="001002F4">
        <w:trPr>
          <w:gridAfter w:val="2"/>
          <w:wAfter w:w="1125" w:type="dxa"/>
          <w:trHeight w:val="223"/>
        </w:trPr>
        <w:tc>
          <w:tcPr>
            <w:tcW w:w="2441" w:type="dxa"/>
            <w:gridSpan w:val="3"/>
            <w:tcBorders>
              <w:top w:val="single" w:sz="6" w:space="0" w:color="auto"/>
              <w:left w:val="single" w:sz="6" w:space="0" w:color="auto"/>
              <w:bottom w:val="single" w:sz="6" w:space="0" w:color="auto"/>
              <w:right w:val="single" w:sz="6" w:space="0" w:color="auto"/>
            </w:tcBorders>
            <w:shd w:val="solid" w:color="FFFFFF" w:fill="auto"/>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932 1 00 00000 00 0000 000</w:t>
            </w:r>
          </w:p>
        </w:tc>
        <w:tc>
          <w:tcPr>
            <w:tcW w:w="4613" w:type="dxa"/>
            <w:gridSpan w:val="3"/>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 xml:space="preserve"> Д О Х О Д Ы</w:t>
            </w:r>
          </w:p>
        </w:tc>
        <w:tc>
          <w:tcPr>
            <w:tcW w:w="1944"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rFonts w:ascii="Arial" w:eastAsiaTheme="minorHAnsi" w:hAnsi="Arial" w:cs="Arial"/>
                <w:color w:val="000000"/>
                <w:sz w:val="18"/>
                <w:szCs w:val="18"/>
                <w:lang w:eastAsia="en-US"/>
              </w:rPr>
            </w:pPr>
            <w:r>
              <w:rPr>
                <w:rFonts w:ascii="Arial" w:eastAsiaTheme="minorHAnsi" w:hAnsi="Arial" w:cs="Arial"/>
                <w:color w:val="000000"/>
                <w:sz w:val="18"/>
                <w:szCs w:val="18"/>
                <w:lang w:eastAsia="en-US"/>
              </w:rPr>
              <w:t>735,90</w:t>
            </w:r>
          </w:p>
        </w:tc>
      </w:tr>
      <w:tr w:rsidR="001002F4" w:rsidTr="001002F4">
        <w:trPr>
          <w:gridAfter w:val="2"/>
          <w:wAfter w:w="1125" w:type="dxa"/>
          <w:trHeight w:val="223"/>
        </w:trPr>
        <w:tc>
          <w:tcPr>
            <w:tcW w:w="2441" w:type="dxa"/>
            <w:gridSpan w:val="3"/>
            <w:tcBorders>
              <w:top w:val="single" w:sz="6" w:space="0" w:color="auto"/>
              <w:left w:val="single" w:sz="6" w:space="0" w:color="auto"/>
              <w:bottom w:val="single" w:sz="6" w:space="0" w:color="auto"/>
              <w:right w:val="single" w:sz="6" w:space="0" w:color="auto"/>
            </w:tcBorders>
            <w:shd w:val="solid" w:color="FFFFFF" w:fill="auto"/>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932 1 01 00000 00 0000 000</w:t>
            </w:r>
          </w:p>
        </w:tc>
        <w:tc>
          <w:tcPr>
            <w:tcW w:w="4613" w:type="dxa"/>
            <w:gridSpan w:val="3"/>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НАЛОГИ НА ПРИБЫЛЬ, ДОХОДЫ</w:t>
            </w:r>
          </w:p>
        </w:tc>
        <w:tc>
          <w:tcPr>
            <w:tcW w:w="1944"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17,80</w:t>
            </w:r>
          </w:p>
        </w:tc>
      </w:tr>
      <w:tr w:rsidR="001002F4" w:rsidTr="001002F4">
        <w:trPr>
          <w:gridAfter w:val="2"/>
          <w:wAfter w:w="1125" w:type="dxa"/>
          <w:trHeight w:val="223"/>
        </w:trPr>
        <w:tc>
          <w:tcPr>
            <w:tcW w:w="2441" w:type="dxa"/>
            <w:gridSpan w:val="3"/>
            <w:tcBorders>
              <w:top w:val="single" w:sz="6" w:space="0" w:color="auto"/>
              <w:left w:val="single" w:sz="6" w:space="0" w:color="auto"/>
              <w:bottom w:val="single" w:sz="6" w:space="0" w:color="auto"/>
              <w:right w:val="single" w:sz="6" w:space="0" w:color="auto"/>
            </w:tcBorders>
            <w:shd w:val="solid" w:color="FFFFFF" w:fill="auto"/>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932 1 01 02000 01 0000 110</w:t>
            </w:r>
          </w:p>
        </w:tc>
        <w:tc>
          <w:tcPr>
            <w:tcW w:w="4613" w:type="dxa"/>
            <w:gridSpan w:val="3"/>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Налог на доходы физических лиц</w:t>
            </w:r>
          </w:p>
        </w:tc>
        <w:tc>
          <w:tcPr>
            <w:tcW w:w="1944"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17,80</w:t>
            </w:r>
          </w:p>
        </w:tc>
      </w:tr>
      <w:tr w:rsidR="001002F4" w:rsidTr="001002F4">
        <w:trPr>
          <w:gridAfter w:val="2"/>
          <w:wAfter w:w="1125" w:type="dxa"/>
          <w:trHeight w:val="890"/>
        </w:trPr>
        <w:tc>
          <w:tcPr>
            <w:tcW w:w="2441" w:type="dxa"/>
            <w:gridSpan w:val="3"/>
            <w:tcBorders>
              <w:top w:val="single" w:sz="6" w:space="0" w:color="auto"/>
              <w:left w:val="single" w:sz="6" w:space="0" w:color="auto"/>
              <w:bottom w:val="single" w:sz="6" w:space="0" w:color="auto"/>
              <w:right w:val="single" w:sz="6" w:space="0" w:color="auto"/>
            </w:tcBorders>
            <w:shd w:val="solid" w:color="FFFFFF" w:fill="auto"/>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932 1 01 02020 01 0000 110</w:t>
            </w:r>
          </w:p>
        </w:tc>
        <w:tc>
          <w:tcPr>
            <w:tcW w:w="4613" w:type="dxa"/>
            <w:gridSpan w:val="3"/>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944"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17,80</w:t>
            </w:r>
          </w:p>
        </w:tc>
      </w:tr>
      <w:tr w:rsidR="001002F4" w:rsidTr="001002F4">
        <w:trPr>
          <w:gridAfter w:val="2"/>
          <w:wAfter w:w="1125" w:type="dxa"/>
          <w:trHeight w:val="821"/>
        </w:trPr>
        <w:tc>
          <w:tcPr>
            <w:tcW w:w="2441" w:type="dxa"/>
            <w:gridSpan w:val="3"/>
            <w:tcBorders>
              <w:top w:val="single" w:sz="6" w:space="0" w:color="auto"/>
              <w:left w:val="single" w:sz="6" w:space="0" w:color="auto"/>
              <w:bottom w:val="single" w:sz="6" w:space="0" w:color="auto"/>
              <w:right w:val="single" w:sz="6" w:space="0" w:color="auto"/>
            </w:tcBorders>
            <w:shd w:val="solid" w:color="FFFFFF" w:fill="auto"/>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932 1 01 02021 01 0000 110</w:t>
            </w:r>
          </w:p>
        </w:tc>
        <w:tc>
          <w:tcPr>
            <w:tcW w:w="6557" w:type="dxa"/>
            <w:gridSpan w:val="4"/>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пр</w:t>
            </w:r>
          </w:p>
        </w:tc>
      </w:tr>
      <w:tr w:rsidR="001002F4" w:rsidTr="001002F4">
        <w:trPr>
          <w:gridAfter w:val="2"/>
          <w:wAfter w:w="1125" w:type="dxa"/>
          <w:trHeight w:val="847"/>
        </w:trPr>
        <w:tc>
          <w:tcPr>
            <w:tcW w:w="2441" w:type="dxa"/>
            <w:gridSpan w:val="3"/>
            <w:tcBorders>
              <w:top w:val="single" w:sz="6" w:space="0" w:color="auto"/>
              <w:left w:val="single" w:sz="6" w:space="0" w:color="auto"/>
              <w:bottom w:val="single" w:sz="6" w:space="0" w:color="auto"/>
              <w:right w:val="single" w:sz="6" w:space="0" w:color="auto"/>
            </w:tcBorders>
            <w:shd w:val="solid" w:color="FFFFFF" w:fill="auto"/>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932 1 01 02022 01 0000 110</w:t>
            </w:r>
          </w:p>
        </w:tc>
        <w:tc>
          <w:tcPr>
            <w:tcW w:w="6557" w:type="dxa"/>
            <w:gridSpan w:val="4"/>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 налог на доходы физических лиц c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частны</w:t>
            </w:r>
          </w:p>
        </w:tc>
      </w:tr>
      <w:tr w:rsidR="001002F4" w:rsidTr="001002F4">
        <w:trPr>
          <w:gridAfter w:val="2"/>
          <w:wAfter w:w="1125" w:type="dxa"/>
          <w:trHeight w:val="252"/>
        </w:trPr>
        <w:tc>
          <w:tcPr>
            <w:tcW w:w="2441" w:type="dxa"/>
            <w:gridSpan w:val="3"/>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932 1 05 00000 00 0000 000</w:t>
            </w:r>
          </w:p>
        </w:tc>
        <w:tc>
          <w:tcPr>
            <w:tcW w:w="4613" w:type="dxa"/>
            <w:gridSpan w:val="3"/>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eastAsiaTheme="minorHAnsi"/>
                <w:b/>
                <w:bCs/>
                <w:color w:val="000000"/>
                <w:sz w:val="20"/>
                <w:szCs w:val="20"/>
                <w:lang w:eastAsia="en-US"/>
              </w:rPr>
            </w:pPr>
            <w:r>
              <w:rPr>
                <w:rFonts w:eastAsiaTheme="minorHAnsi"/>
                <w:b/>
                <w:bCs/>
                <w:color w:val="000000"/>
                <w:sz w:val="20"/>
                <w:szCs w:val="20"/>
                <w:lang w:eastAsia="en-US"/>
              </w:rPr>
              <w:t>НАЛОГИ НА СОВОКУПНЫЙ ДОХОД</w:t>
            </w:r>
          </w:p>
        </w:tc>
        <w:tc>
          <w:tcPr>
            <w:tcW w:w="1944"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rFonts w:eastAsiaTheme="minorHAnsi"/>
                <w:color w:val="000000"/>
                <w:sz w:val="20"/>
                <w:szCs w:val="20"/>
                <w:lang w:eastAsia="en-US"/>
              </w:rPr>
            </w:pPr>
            <w:r>
              <w:rPr>
                <w:rFonts w:eastAsiaTheme="minorHAnsi"/>
                <w:color w:val="000000"/>
                <w:sz w:val="20"/>
                <w:szCs w:val="20"/>
                <w:lang w:eastAsia="en-US"/>
              </w:rPr>
              <w:t>55,4</w:t>
            </w:r>
          </w:p>
        </w:tc>
      </w:tr>
      <w:tr w:rsidR="001002F4" w:rsidTr="001002F4">
        <w:trPr>
          <w:gridAfter w:val="2"/>
          <w:wAfter w:w="1125" w:type="dxa"/>
          <w:trHeight w:val="314"/>
        </w:trPr>
        <w:tc>
          <w:tcPr>
            <w:tcW w:w="2441" w:type="dxa"/>
            <w:gridSpan w:val="3"/>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t>932 1 05 03010 10 0000 110</w:t>
            </w:r>
          </w:p>
        </w:tc>
        <w:tc>
          <w:tcPr>
            <w:tcW w:w="4613" w:type="dxa"/>
            <w:gridSpan w:val="3"/>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Единый сельскохозяйственный налог</w:t>
            </w:r>
          </w:p>
        </w:tc>
        <w:tc>
          <w:tcPr>
            <w:tcW w:w="1944"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rFonts w:eastAsiaTheme="minorHAnsi"/>
                <w:color w:val="000000"/>
                <w:sz w:val="20"/>
                <w:szCs w:val="20"/>
                <w:lang w:eastAsia="en-US"/>
              </w:rPr>
            </w:pPr>
            <w:r>
              <w:rPr>
                <w:rFonts w:eastAsiaTheme="minorHAnsi"/>
                <w:color w:val="000000"/>
                <w:sz w:val="20"/>
                <w:szCs w:val="20"/>
                <w:lang w:eastAsia="en-US"/>
              </w:rPr>
              <w:t>55,4</w:t>
            </w:r>
          </w:p>
        </w:tc>
      </w:tr>
      <w:tr w:rsidR="001002F4" w:rsidTr="001002F4">
        <w:trPr>
          <w:gridAfter w:val="2"/>
          <w:wAfter w:w="1125" w:type="dxa"/>
          <w:trHeight w:val="223"/>
        </w:trPr>
        <w:tc>
          <w:tcPr>
            <w:tcW w:w="2441" w:type="dxa"/>
            <w:gridSpan w:val="3"/>
            <w:tcBorders>
              <w:top w:val="single" w:sz="6" w:space="0" w:color="auto"/>
              <w:left w:val="single" w:sz="6" w:space="0" w:color="auto"/>
              <w:bottom w:val="single" w:sz="6" w:space="0" w:color="auto"/>
              <w:right w:val="single" w:sz="6" w:space="0" w:color="auto"/>
            </w:tcBorders>
            <w:shd w:val="solid" w:color="FFFFFF" w:fill="auto"/>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932 1 06 00000 00 0000 000</w:t>
            </w:r>
          </w:p>
        </w:tc>
        <w:tc>
          <w:tcPr>
            <w:tcW w:w="4613" w:type="dxa"/>
            <w:gridSpan w:val="3"/>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НАЛОГ НА ИМУЩЕСТВО</w:t>
            </w:r>
          </w:p>
        </w:tc>
        <w:tc>
          <w:tcPr>
            <w:tcW w:w="1944"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551,50</w:t>
            </w:r>
          </w:p>
        </w:tc>
      </w:tr>
      <w:tr w:rsidR="001002F4" w:rsidTr="001002F4">
        <w:trPr>
          <w:gridAfter w:val="2"/>
          <w:wAfter w:w="1125" w:type="dxa"/>
          <w:trHeight w:val="667"/>
        </w:trPr>
        <w:tc>
          <w:tcPr>
            <w:tcW w:w="2441" w:type="dxa"/>
            <w:gridSpan w:val="3"/>
            <w:tcBorders>
              <w:top w:val="single" w:sz="6" w:space="0" w:color="auto"/>
              <w:left w:val="single" w:sz="6" w:space="0" w:color="auto"/>
              <w:bottom w:val="single" w:sz="6" w:space="0" w:color="auto"/>
              <w:right w:val="single" w:sz="6" w:space="0" w:color="auto"/>
            </w:tcBorders>
            <w:shd w:val="solid" w:color="FFFFFF" w:fill="auto"/>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932 1 06 01030 10 0000 110</w:t>
            </w:r>
          </w:p>
        </w:tc>
        <w:tc>
          <w:tcPr>
            <w:tcW w:w="4613" w:type="dxa"/>
            <w:gridSpan w:val="3"/>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Налог на имущество физических лиц, взимаемый по ставке, применяемый к объектам налогооблажения, расположенным в границах поселения</w:t>
            </w:r>
          </w:p>
        </w:tc>
        <w:tc>
          <w:tcPr>
            <w:tcW w:w="1944"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25,00</w:t>
            </w:r>
          </w:p>
        </w:tc>
      </w:tr>
      <w:tr w:rsidR="001002F4" w:rsidTr="001002F4">
        <w:trPr>
          <w:gridAfter w:val="2"/>
          <w:wAfter w:w="1125" w:type="dxa"/>
          <w:trHeight w:val="223"/>
        </w:trPr>
        <w:tc>
          <w:tcPr>
            <w:tcW w:w="2441" w:type="dxa"/>
            <w:gridSpan w:val="3"/>
            <w:tcBorders>
              <w:top w:val="single" w:sz="6" w:space="0" w:color="auto"/>
              <w:left w:val="single" w:sz="6" w:space="0" w:color="auto"/>
              <w:bottom w:val="single" w:sz="6" w:space="0" w:color="auto"/>
              <w:right w:val="single" w:sz="6" w:space="0" w:color="auto"/>
            </w:tcBorders>
            <w:shd w:val="solid" w:color="FFFFFF" w:fill="auto"/>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932 1 06 06000 10 0000 110</w:t>
            </w:r>
          </w:p>
        </w:tc>
        <w:tc>
          <w:tcPr>
            <w:tcW w:w="4613" w:type="dxa"/>
            <w:gridSpan w:val="3"/>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Земельный налог</w:t>
            </w:r>
          </w:p>
        </w:tc>
        <w:tc>
          <w:tcPr>
            <w:tcW w:w="1944"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526,50</w:t>
            </w:r>
          </w:p>
        </w:tc>
      </w:tr>
      <w:tr w:rsidR="001002F4" w:rsidTr="001002F4">
        <w:trPr>
          <w:gridAfter w:val="2"/>
          <w:wAfter w:w="1125" w:type="dxa"/>
          <w:trHeight w:val="223"/>
        </w:trPr>
        <w:tc>
          <w:tcPr>
            <w:tcW w:w="2441" w:type="dxa"/>
            <w:gridSpan w:val="3"/>
            <w:tcBorders>
              <w:top w:val="single" w:sz="6" w:space="0" w:color="auto"/>
              <w:left w:val="single" w:sz="6" w:space="0" w:color="auto"/>
              <w:bottom w:val="single" w:sz="6" w:space="0" w:color="auto"/>
              <w:right w:val="single" w:sz="6" w:space="0" w:color="auto"/>
            </w:tcBorders>
            <w:shd w:val="solid" w:color="FFFFFF" w:fill="auto"/>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932  1 11 05025 10 000 120</w:t>
            </w:r>
          </w:p>
        </w:tc>
        <w:tc>
          <w:tcPr>
            <w:tcW w:w="4613" w:type="dxa"/>
            <w:gridSpan w:val="3"/>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 xml:space="preserve">Арендная плата за землю </w:t>
            </w:r>
          </w:p>
        </w:tc>
        <w:tc>
          <w:tcPr>
            <w:tcW w:w="1944"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rFonts w:ascii="Arial" w:eastAsiaTheme="minorHAnsi" w:hAnsi="Arial" w:cs="Arial"/>
                <w:color w:val="000000"/>
                <w:sz w:val="16"/>
                <w:szCs w:val="16"/>
                <w:lang w:eastAsia="en-US"/>
              </w:rPr>
            </w:pPr>
            <w:r>
              <w:rPr>
                <w:rFonts w:ascii="Arial" w:eastAsiaTheme="minorHAnsi" w:hAnsi="Arial" w:cs="Arial"/>
                <w:color w:val="000000"/>
                <w:sz w:val="16"/>
                <w:szCs w:val="16"/>
                <w:lang w:eastAsia="en-US"/>
              </w:rPr>
              <w:t>111,20</w:t>
            </w:r>
          </w:p>
        </w:tc>
      </w:tr>
      <w:tr w:rsidR="001002F4" w:rsidTr="001002F4">
        <w:trPr>
          <w:gridAfter w:val="2"/>
          <w:wAfter w:w="1125" w:type="dxa"/>
          <w:trHeight w:val="223"/>
        </w:trPr>
        <w:tc>
          <w:tcPr>
            <w:tcW w:w="2441" w:type="dxa"/>
            <w:gridSpan w:val="3"/>
            <w:tcBorders>
              <w:top w:val="single" w:sz="6" w:space="0" w:color="auto"/>
              <w:left w:val="single" w:sz="6" w:space="0" w:color="auto"/>
              <w:bottom w:val="single" w:sz="6" w:space="0" w:color="auto"/>
              <w:right w:val="single" w:sz="6" w:space="0" w:color="auto"/>
            </w:tcBorders>
            <w:shd w:val="solid" w:color="FFFFFF" w:fill="auto"/>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4613" w:type="dxa"/>
            <w:gridSpan w:val="3"/>
            <w:tcBorders>
              <w:top w:val="single" w:sz="6" w:space="0" w:color="auto"/>
              <w:left w:val="single" w:sz="6" w:space="0" w:color="auto"/>
              <w:bottom w:val="single" w:sz="6" w:space="0" w:color="auto"/>
              <w:right w:val="single" w:sz="6" w:space="0" w:color="auto"/>
            </w:tcBorders>
          </w:tcPr>
          <w:p w:rsidR="001002F4" w:rsidRDefault="001002F4">
            <w:pPr>
              <w:autoSpaceDE w:val="0"/>
              <w:autoSpaceDN w:val="0"/>
              <w:adjustRightInd w:val="0"/>
              <w:spacing w:line="252" w:lineRule="auto"/>
              <w:rPr>
                <w:rFonts w:eastAsiaTheme="minorHAnsi"/>
                <w:color w:val="000000"/>
                <w:sz w:val="20"/>
                <w:szCs w:val="20"/>
                <w:lang w:eastAsia="en-US"/>
              </w:rPr>
            </w:pPr>
          </w:p>
        </w:tc>
        <w:tc>
          <w:tcPr>
            <w:tcW w:w="1944" w:type="dxa"/>
            <w:tcBorders>
              <w:top w:val="single" w:sz="6" w:space="0" w:color="auto"/>
              <w:left w:val="single" w:sz="6" w:space="0" w:color="auto"/>
              <w:bottom w:val="single" w:sz="6" w:space="0" w:color="auto"/>
              <w:right w:val="single" w:sz="6" w:space="0" w:color="auto"/>
            </w:tcBorders>
          </w:tcPr>
          <w:p w:rsidR="001002F4" w:rsidRDefault="001002F4">
            <w:pPr>
              <w:autoSpaceDE w:val="0"/>
              <w:autoSpaceDN w:val="0"/>
              <w:adjustRightInd w:val="0"/>
              <w:spacing w:line="252" w:lineRule="auto"/>
              <w:jc w:val="right"/>
              <w:rPr>
                <w:rFonts w:ascii="Arial" w:eastAsiaTheme="minorHAnsi" w:hAnsi="Arial" w:cs="Arial"/>
                <w:color w:val="000000"/>
                <w:sz w:val="16"/>
                <w:szCs w:val="16"/>
                <w:lang w:eastAsia="en-US"/>
              </w:rPr>
            </w:pPr>
          </w:p>
        </w:tc>
      </w:tr>
    </w:tbl>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jc w:val="center"/>
        <w:rPr>
          <w:sz w:val="28"/>
          <w:szCs w:val="28"/>
        </w:rPr>
      </w:pPr>
    </w:p>
    <w:tbl>
      <w:tblPr>
        <w:tblW w:w="10092" w:type="dxa"/>
        <w:tblInd w:w="-22" w:type="dxa"/>
        <w:tblLayout w:type="fixed"/>
        <w:tblCellMar>
          <w:left w:w="30" w:type="dxa"/>
          <w:right w:w="30" w:type="dxa"/>
        </w:tblCellMar>
        <w:tblLook w:val="04A0" w:firstRow="1" w:lastRow="0" w:firstColumn="1" w:lastColumn="0" w:noHBand="0" w:noVBand="1"/>
      </w:tblPr>
      <w:tblGrid>
        <w:gridCol w:w="1933"/>
        <w:gridCol w:w="4521"/>
        <w:gridCol w:w="3638"/>
      </w:tblGrid>
      <w:tr w:rsidR="001002F4" w:rsidTr="001002F4">
        <w:trPr>
          <w:trHeight w:val="178"/>
        </w:trPr>
        <w:tc>
          <w:tcPr>
            <w:tcW w:w="1932" w:type="dxa"/>
          </w:tcPr>
          <w:p w:rsidR="001002F4" w:rsidRDefault="001002F4">
            <w:pPr>
              <w:autoSpaceDE w:val="0"/>
              <w:autoSpaceDN w:val="0"/>
              <w:adjustRightInd w:val="0"/>
              <w:spacing w:line="252" w:lineRule="auto"/>
              <w:jc w:val="right"/>
              <w:rPr>
                <w:rFonts w:eastAsiaTheme="minorHAnsi"/>
                <w:color w:val="000000"/>
                <w:sz w:val="20"/>
                <w:szCs w:val="20"/>
                <w:lang w:eastAsia="en-US"/>
              </w:rPr>
            </w:pPr>
          </w:p>
        </w:tc>
        <w:tc>
          <w:tcPr>
            <w:tcW w:w="4519" w:type="dxa"/>
          </w:tcPr>
          <w:p w:rsidR="001002F4" w:rsidRDefault="001002F4">
            <w:pPr>
              <w:autoSpaceDE w:val="0"/>
              <w:autoSpaceDN w:val="0"/>
              <w:adjustRightInd w:val="0"/>
              <w:spacing w:line="252" w:lineRule="auto"/>
              <w:jc w:val="right"/>
              <w:rPr>
                <w:rFonts w:eastAsiaTheme="minorHAnsi"/>
                <w:color w:val="000000"/>
                <w:sz w:val="20"/>
                <w:szCs w:val="20"/>
                <w:lang w:eastAsia="en-US"/>
              </w:rPr>
            </w:pPr>
          </w:p>
        </w:tc>
        <w:tc>
          <w:tcPr>
            <w:tcW w:w="3636" w:type="dxa"/>
          </w:tcPr>
          <w:p w:rsidR="001002F4" w:rsidRDefault="001002F4">
            <w:pPr>
              <w:autoSpaceDE w:val="0"/>
              <w:autoSpaceDN w:val="0"/>
              <w:adjustRightInd w:val="0"/>
              <w:spacing w:line="252" w:lineRule="auto"/>
              <w:rPr>
                <w:rFonts w:eastAsiaTheme="minorHAnsi"/>
                <w:color w:val="000000"/>
                <w:sz w:val="20"/>
                <w:szCs w:val="20"/>
                <w:lang w:eastAsia="en-US"/>
              </w:rPr>
            </w:pPr>
          </w:p>
          <w:p w:rsidR="001002F4" w:rsidRDefault="001002F4">
            <w:pPr>
              <w:autoSpaceDE w:val="0"/>
              <w:autoSpaceDN w:val="0"/>
              <w:adjustRightInd w:val="0"/>
              <w:spacing w:line="252" w:lineRule="auto"/>
              <w:rPr>
                <w:rFonts w:eastAsiaTheme="minorHAnsi"/>
                <w:color w:val="000000"/>
                <w:sz w:val="20"/>
                <w:szCs w:val="20"/>
                <w:lang w:eastAsia="en-US"/>
              </w:rPr>
            </w:pPr>
          </w:p>
          <w:p w:rsidR="001002F4" w:rsidRDefault="001002F4">
            <w:pPr>
              <w:autoSpaceDE w:val="0"/>
              <w:autoSpaceDN w:val="0"/>
              <w:adjustRightInd w:val="0"/>
              <w:spacing w:line="252" w:lineRule="auto"/>
              <w:rPr>
                <w:rFonts w:eastAsiaTheme="minorHAnsi"/>
                <w:color w:val="000000"/>
                <w:sz w:val="20"/>
                <w:szCs w:val="20"/>
                <w:lang w:eastAsia="en-US"/>
              </w:rPr>
            </w:pPr>
          </w:p>
          <w:p w:rsidR="001002F4" w:rsidRDefault="001002F4">
            <w:pPr>
              <w:autoSpaceDE w:val="0"/>
              <w:autoSpaceDN w:val="0"/>
              <w:adjustRightInd w:val="0"/>
              <w:spacing w:line="252" w:lineRule="auto"/>
              <w:rPr>
                <w:rFonts w:eastAsiaTheme="minorHAnsi"/>
                <w:color w:val="000000"/>
                <w:sz w:val="20"/>
                <w:szCs w:val="20"/>
                <w:lang w:eastAsia="en-US"/>
              </w:rPr>
            </w:pPr>
          </w:p>
          <w:p w:rsidR="001002F4" w:rsidRDefault="001002F4">
            <w:pPr>
              <w:autoSpaceDE w:val="0"/>
              <w:autoSpaceDN w:val="0"/>
              <w:adjustRightInd w:val="0"/>
              <w:spacing w:line="252" w:lineRule="auto"/>
              <w:rPr>
                <w:rFonts w:eastAsiaTheme="minorHAnsi"/>
                <w:color w:val="000000"/>
                <w:sz w:val="20"/>
                <w:szCs w:val="20"/>
                <w:lang w:eastAsia="en-US"/>
              </w:rPr>
            </w:pPr>
          </w:p>
          <w:p w:rsidR="001002F4" w:rsidRDefault="001002F4">
            <w:pPr>
              <w:autoSpaceDE w:val="0"/>
              <w:autoSpaceDN w:val="0"/>
              <w:adjustRightInd w:val="0"/>
              <w:spacing w:line="252" w:lineRule="auto"/>
              <w:rPr>
                <w:rFonts w:eastAsiaTheme="minorHAnsi"/>
                <w:color w:val="000000"/>
                <w:sz w:val="20"/>
                <w:szCs w:val="20"/>
                <w:lang w:eastAsia="en-US"/>
              </w:rPr>
            </w:pPr>
          </w:p>
          <w:p w:rsidR="001002F4" w:rsidRDefault="001002F4">
            <w:pPr>
              <w:autoSpaceDE w:val="0"/>
              <w:autoSpaceDN w:val="0"/>
              <w:adjustRightInd w:val="0"/>
              <w:spacing w:line="252" w:lineRule="auto"/>
              <w:rPr>
                <w:rFonts w:eastAsiaTheme="minorHAnsi"/>
                <w:color w:val="000000"/>
                <w:sz w:val="20"/>
                <w:szCs w:val="20"/>
                <w:lang w:eastAsia="en-US"/>
              </w:rPr>
            </w:pPr>
          </w:p>
          <w:p w:rsidR="001002F4" w:rsidRDefault="001002F4">
            <w:pPr>
              <w:autoSpaceDE w:val="0"/>
              <w:autoSpaceDN w:val="0"/>
              <w:adjustRightInd w:val="0"/>
              <w:spacing w:line="252" w:lineRule="auto"/>
              <w:rPr>
                <w:rFonts w:eastAsiaTheme="minorHAnsi"/>
                <w:color w:val="000000"/>
                <w:sz w:val="20"/>
                <w:szCs w:val="20"/>
                <w:lang w:eastAsia="en-US"/>
              </w:rPr>
            </w:pPr>
          </w:p>
          <w:p w:rsidR="001002F4" w:rsidRDefault="001002F4">
            <w:pPr>
              <w:autoSpaceDE w:val="0"/>
              <w:autoSpaceDN w:val="0"/>
              <w:adjustRightInd w:val="0"/>
              <w:spacing w:line="252" w:lineRule="auto"/>
              <w:rPr>
                <w:rFonts w:eastAsiaTheme="minorHAnsi"/>
                <w:color w:val="000000"/>
                <w:sz w:val="20"/>
                <w:szCs w:val="20"/>
                <w:lang w:eastAsia="en-US"/>
              </w:rPr>
            </w:pPr>
          </w:p>
          <w:p w:rsidR="001002F4" w:rsidRDefault="001002F4">
            <w:pPr>
              <w:autoSpaceDE w:val="0"/>
              <w:autoSpaceDN w:val="0"/>
              <w:adjustRightInd w:val="0"/>
              <w:spacing w:line="252" w:lineRule="auto"/>
              <w:rPr>
                <w:rFonts w:eastAsiaTheme="minorHAnsi"/>
                <w:color w:val="000000"/>
                <w:sz w:val="20"/>
                <w:szCs w:val="20"/>
                <w:lang w:eastAsia="en-US"/>
              </w:rPr>
            </w:pPr>
          </w:p>
          <w:p w:rsidR="001002F4" w:rsidRDefault="001002F4">
            <w:pPr>
              <w:autoSpaceDE w:val="0"/>
              <w:autoSpaceDN w:val="0"/>
              <w:adjustRightInd w:val="0"/>
              <w:spacing w:line="252" w:lineRule="auto"/>
              <w:rPr>
                <w:rFonts w:eastAsiaTheme="minorHAnsi"/>
                <w:color w:val="000000"/>
                <w:sz w:val="20"/>
                <w:szCs w:val="20"/>
                <w:lang w:eastAsia="en-US"/>
              </w:rPr>
            </w:pPr>
          </w:p>
          <w:p w:rsidR="001002F4" w:rsidRDefault="001002F4">
            <w:pPr>
              <w:autoSpaceDE w:val="0"/>
              <w:autoSpaceDN w:val="0"/>
              <w:adjustRightInd w:val="0"/>
              <w:spacing w:line="252" w:lineRule="auto"/>
              <w:rPr>
                <w:rFonts w:eastAsiaTheme="minorHAnsi"/>
                <w:color w:val="000000"/>
                <w:sz w:val="20"/>
                <w:szCs w:val="20"/>
                <w:lang w:eastAsia="en-US"/>
              </w:rPr>
            </w:pPr>
          </w:p>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Приложение №4</w:t>
            </w:r>
          </w:p>
        </w:tc>
      </w:tr>
      <w:tr w:rsidR="001002F4" w:rsidTr="001002F4">
        <w:trPr>
          <w:trHeight w:val="1116"/>
        </w:trPr>
        <w:tc>
          <w:tcPr>
            <w:tcW w:w="1932" w:type="dxa"/>
          </w:tcPr>
          <w:p w:rsidR="001002F4" w:rsidRDefault="001002F4">
            <w:pPr>
              <w:autoSpaceDE w:val="0"/>
              <w:autoSpaceDN w:val="0"/>
              <w:adjustRightInd w:val="0"/>
              <w:spacing w:line="252" w:lineRule="auto"/>
              <w:jc w:val="right"/>
              <w:rPr>
                <w:rFonts w:eastAsiaTheme="minorHAnsi"/>
                <w:color w:val="000000"/>
                <w:sz w:val="20"/>
                <w:szCs w:val="20"/>
                <w:lang w:eastAsia="en-US"/>
              </w:rPr>
            </w:pPr>
          </w:p>
        </w:tc>
        <w:tc>
          <w:tcPr>
            <w:tcW w:w="4519" w:type="dxa"/>
          </w:tcPr>
          <w:p w:rsidR="001002F4" w:rsidRDefault="001002F4">
            <w:pPr>
              <w:autoSpaceDE w:val="0"/>
              <w:autoSpaceDN w:val="0"/>
              <w:adjustRightInd w:val="0"/>
              <w:spacing w:line="252" w:lineRule="auto"/>
              <w:jc w:val="right"/>
              <w:rPr>
                <w:rFonts w:eastAsiaTheme="minorHAnsi"/>
                <w:color w:val="000000"/>
                <w:sz w:val="20"/>
                <w:szCs w:val="20"/>
                <w:lang w:eastAsia="en-US"/>
              </w:rPr>
            </w:pPr>
          </w:p>
        </w:tc>
        <w:tc>
          <w:tcPr>
            <w:tcW w:w="3636" w:type="dxa"/>
            <w:tcBorders>
              <w:top w:val="nil"/>
              <w:left w:val="nil"/>
              <w:bottom w:val="nil"/>
              <w:right w:val="single" w:sz="12" w:space="0" w:color="auto"/>
            </w:tcBorders>
            <w:hideMark/>
          </w:tcPr>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 xml:space="preserve">к решению Совета депутатов </w:t>
            </w:r>
          </w:p>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Силинского сельского поселения</w:t>
            </w:r>
          </w:p>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 xml:space="preserve"> "О бюджете Силинского сельского поселения на 2020год"</w:t>
            </w:r>
          </w:p>
        </w:tc>
      </w:tr>
      <w:tr w:rsidR="001002F4" w:rsidTr="001002F4">
        <w:trPr>
          <w:trHeight w:val="185"/>
        </w:trPr>
        <w:tc>
          <w:tcPr>
            <w:tcW w:w="1932" w:type="dxa"/>
          </w:tcPr>
          <w:p w:rsidR="001002F4" w:rsidRDefault="001002F4">
            <w:pPr>
              <w:autoSpaceDE w:val="0"/>
              <w:autoSpaceDN w:val="0"/>
              <w:adjustRightInd w:val="0"/>
              <w:spacing w:line="252" w:lineRule="auto"/>
              <w:jc w:val="center"/>
              <w:rPr>
                <w:rFonts w:eastAsiaTheme="minorHAnsi"/>
                <w:color w:val="000000"/>
                <w:sz w:val="20"/>
                <w:szCs w:val="20"/>
                <w:lang w:eastAsia="en-US"/>
              </w:rPr>
            </w:pPr>
          </w:p>
        </w:tc>
        <w:tc>
          <w:tcPr>
            <w:tcW w:w="4519" w:type="dxa"/>
          </w:tcPr>
          <w:p w:rsidR="001002F4" w:rsidRDefault="001002F4">
            <w:pPr>
              <w:autoSpaceDE w:val="0"/>
              <w:autoSpaceDN w:val="0"/>
              <w:adjustRightInd w:val="0"/>
              <w:spacing w:line="252" w:lineRule="auto"/>
              <w:jc w:val="center"/>
              <w:rPr>
                <w:rFonts w:eastAsiaTheme="minorHAnsi"/>
                <w:color w:val="000000"/>
                <w:sz w:val="20"/>
                <w:szCs w:val="20"/>
                <w:lang w:eastAsia="en-US"/>
              </w:rPr>
            </w:pPr>
          </w:p>
        </w:tc>
        <w:tc>
          <w:tcPr>
            <w:tcW w:w="3636" w:type="dxa"/>
          </w:tcPr>
          <w:p w:rsidR="001002F4" w:rsidRDefault="001002F4">
            <w:pPr>
              <w:autoSpaceDE w:val="0"/>
              <w:autoSpaceDN w:val="0"/>
              <w:adjustRightInd w:val="0"/>
              <w:spacing w:line="252" w:lineRule="auto"/>
              <w:jc w:val="center"/>
              <w:rPr>
                <w:rFonts w:eastAsiaTheme="minorHAnsi"/>
                <w:color w:val="000000"/>
                <w:sz w:val="20"/>
                <w:szCs w:val="20"/>
                <w:lang w:eastAsia="en-US"/>
              </w:rPr>
            </w:pPr>
          </w:p>
        </w:tc>
      </w:tr>
      <w:tr w:rsidR="001002F4" w:rsidTr="001002F4">
        <w:trPr>
          <w:trHeight w:val="473"/>
        </w:trPr>
        <w:tc>
          <w:tcPr>
            <w:tcW w:w="10087" w:type="dxa"/>
            <w:gridSpan w:val="3"/>
            <w:hideMark/>
          </w:tcPr>
          <w:p w:rsidR="001002F4" w:rsidRDefault="001002F4">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 xml:space="preserve">Межбюджетные трансферты, получаемые из других бюджетов бюджетной системы Российской Федерации </w:t>
            </w:r>
          </w:p>
        </w:tc>
      </w:tr>
      <w:tr w:rsidR="001002F4" w:rsidTr="001002F4">
        <w:trPr>
          <w:trHeight w:val="305"/>
        </w:trPr>
        <w:tc>
          <w:tcPr>
            <w:tcW w:w="1932" w:type="dxa"/>
          </w:tcPr>
          <w:p w:rsidR="001002F4" w:rsidRDefault="001002F4">
            <w:pPr>
              <w:autoSpaceDE w:val="0"/>
              <w:autoSpaceDN w:val="0"/>
              <w:adjustRightInd w:val="0"/>
              <w:spacing w:line="252" w:lineRule="auto"/>
              <w:jc w:val="right"/>
              <w:rPr>
                <w:rFonts w:eastAsiaTheme="minorHAnsi"/>
                <w:color w:val="000000"/>
                <w:sz w:val="20"/>
                <w:szCs w:val="20"/>
                <w:lang w:eastAsia="en-US"/>
              </w:rPr>
            </w:pPr>
          </w:p>
        </w:tc>
        <w:tc>
          <w:tcPr>
            <w:tcW w:w="4519" w:type="dxa"/>
          </w:tcPr>
          <w:p w:rsidR="001002F4" w:rsidRDefault="001002F4">
            <w:pPr>
              <w:autoSpaceDE w:val="0"/>
              <w:autoSpaceDN w:val="0"/>
              <w:adjustRightInd w:val="0"/>
              <w:spacing w:line="252" w:lineRule="auto"/>
              <w:rPr>
                <w:rFonts w:eastAsiaTheme="minorHAnsi"/>
                <w:color w:val="000000"/>
                <w:sz w:val="20"/>
                <w:szCs w:val="20"/>
                <w:lang w:eastAsia="en-US"/>
              </w:rPr>
            </w:pPr>
          </w:p>
        </w:tc>
        <w:tc>
          <w:tcPr>
            <w:tcW w:w="3636" w:type="dxa"/>
          </w:tcPr>
          <w:p w:rsidR="001002F4" w:rsidRDefault="001002F4">
            <w:pPr>
              <w:autoSpaceDE w:val="0"/>
              <w:autoSpaceDN w:val="0"/>
              <w:adjustRightInd w:val="0"/>
              <w:spacing w:line="252" w:lineRule="auto"/>
              <w:jc w:val="right"/>
              <w:rPr>
                <w:rFonts w:eastAsiaTheme="minorHAnsi"/>
                <w:color w:val="000000"/>
                <w:sz w:val="20"/>
                <w:szCs w:val="20"/>
                <w:lang w:eastAsia="en-US"/>
              </w:rPr>
            </w:pPr>
          </w:p>
        </w:tc>
      </w:tr>
      <w:tr w:rsidR="001002F4" w:rsidTr="001002F4">
        <w:trPr>
          <w:trHeight w:val="185"/>
        </w:trPr>
        <w:tc>
          <w:tcPr>
            <w:tcW w:w="1932"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Код бюджетной классификации доходов бюджета</w:t>
            </w:r>
          </w:p>
        </w:tc>
        <w:tc>
          <w:tcPr>
            <w:tcW w:w="4519"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 xml:space="preserve"> Наименование доходов</w:t>
            </w:r>
          </w:p>
        </w:tc>
        <w:tc>
          <w:tcPr>
            <w:tcW w:w="3636" w:type="dxa"/>
            <w:tcBorders>
              <w:top w:val="single" w:sz="6" w:space="0" w:color="auto"/>
              <w:left w:val="single" w:sz="6" w:space="0" w:color="auto"/>
              <w:bottom w:val="single" w:sz="6" w:space="0" w:color="auto"/>
              <w:right w:val="single" w:sz="6" w:space="0" w:color="auto"/>
            </w:tcBorders>
          </w:tcPr>
          <w:p w:rsidR="001002F4" w:rsidRDefault="001002F4">
            <w:pPr>
              <w:autoSpaceDE w:val="0"/>
              <w:autoSpaceDN w:val="0"/>
              <w:adjustRightInd w:val="0"/>
              <w:spacing w:line="252" w:lineRule="auto"/>
              <w:jc w:val="center"/>
              <w:rPr>
                <w:rFonts w:eastAsiaTheme="minorHAnsi"/>
                <w:color w:val="000000"/>
                <w:sz w:val="20"/>
                <w:szCs w:val="20"/>
                <w:lang w:eastAsia="en-US"/>
              </w:rPr>
            </w:pPr>
          </w:p>
        </w:tc>
      </w:tr>
      <w:tr w:rsidR="001002F4" w:rsidTr="001002F4">
        <w:trPr>
          <w:trHeight w:val="473"/>
        </w:trPr>
        <w:tc>
          <w:tcPr>
            <w:tcW w:w="1932" w:type="dxa"/>
            <w:tcBorders>
              <w:top w:val="single" w:sz="6" w:space="0" w:color="auto"/>
              <w:left w:val="single" w:sz="6" w:space="0" w:color="auto"/>
              <w:bottom w:val="single" w:sz="6" w:space="0" w:color="auto"/>
              <w:right w:val="single" w:sz="6" w:space="0" w:color="auto"/>
            </w:tcBorders>
          </w:tcPr>
          <w:p w:rsidR="001002F4" w:rsidRDefault="001002F4">
            <w:pPr>
              <w:autoSpaceDE w:val="0"/>
              <w:autoSpaceDN w:val="0"/>
              <w:adjustRightInd w:val="0"/>
              <w:spacing w:line="252" w:lineRule="auto"/>
              <w:jc w:val="center"/>
              <w:rPr>
                <w:rFonts w:eastAsiaTheme="minorHAnsi"/>
                <w:b/>
                <w:bCs/>
                <w:color w:val="000000"/>
                <w:sz w:val="20"/>
                <w:szCs w:val="20"/>
                <w:lang w:eastAsia="en-US"/>
              </w:rPr>
            </w:pPr>
          </w:p>
        </w:tc>
        <w:tc>
          <w:tcPr>
            <w:tcW w:w="4519" w:type="dxa"/>
            <w:tcBorders>
              <w:top w:val="single" w:sz="6" w:space="0" w:color="auto"/>
              <w:left w:val="single" w:sz="6" w:space="0" w:color="auto"/>
              <w:bottom w:val="single" w:sz="6" w:space="0" w:color="auto"/>
              <w:right w:val="single" w:sz="6" w:space="0" w:color="auto"/>
            </w:tcBorders>
          </w:tcPr>
          <w:p w:rsidR="001002F4" w:rsidRDefault="001002F4">
            <w:pPr>
              <w:autoSpaceDE w:val="0"/>
              <w:autoSpaceDN w:val="0"/>
              <w:adjustRightInd w:val="0"/>
              <w:spacing w:line="252" w:lineRule="auto"/>
              <w:jc w:val="center"/>
              <w:rPr>
                <w:rFonts w:eastAsiaTheme="minorHAnsi"/>
                <w:b/>
                <w:bCs/>
                <w:color w:val="000000"/>
                <w:sz w:val="20"/>
                <w:szCs w:val="20"/>
                <w:lang w:eastAsia="en-US"/>
              </w:rPr>
            </w:pPr>
          </w:p>
        </w:tc>
        <w:tc>
          <w:tcPr>
            <w:tcW w:w="3636" w:type="dxa"/>
            <w:tcBorders>
              <w:top w:val="single" w:sz="6" w:space="0" w:color="auto"/>
              <w:left w:val="single" w:sz="6" w:space="0" w:color="auto"/>
              <w:bottom w:val="single" w:sz="6" w:space="0" w:color="auto"/>
              <w:right w:val="single" w:sz="6" w:space="0" w:color="auto"/>
            </w:tcBorders>
          </w:tcPr>
          <w:p w:rsidR="001002F4" w:rsidRDefault="001002F4">
            <w:pPr>
              <w:autoSpaceDE w:val="0"/>
              <w:autoSpaceDN w:val="0"/>
              <w:adjustRightInd w:val="0"/>
              <w:spacing w:line="252" w:lineRule="auto"/>
              <w:jc w:val="center"/>
              <w:rPr>
                <w:rFonts w:eastAsiaTheme="minorHAnsi"/>
                <w:color w:val="000000"/>
                <w:sz w:val="20"/>
                <w:szCs w:val="20"/>
                <w:lang w:eastAsia="en-US"/>
              </w:rPr>
            </w:pPr>
          </w:p>
        </w:tc>
      </w:tr>
      <w:tr w:rsidR="001002F4" w:rsidTr="001002F4">
        <w:trPr>
          <w:trHeight w:val="185"/>
        </w:trPr>
        <w:tc>
          <w:tcPr>
            <w:tcW w:w="1932"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932  2  00  00000  00  0000  000</w:t>
            </w:r>
          </w:p>
        </w:tc>
        <w:tc>
          <w:tcPr>
            <w:tcW w:w="4519"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БЕЗВОЗМЕЗДНЫЕ ПОСТУПЛЕНИЯ</w:t>
            </w:r>
          </w:p>
        </w:tc>
        <w:tc>
          <w:tcPr>
            <w:tcW w:w="3636"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912,20</w:t>
            </w:r>
          </w:p>
        </w:tc>
      </w:tr>
      <w:tr w:rsidR="001002F4" w:rsidTr="001002F4">
        <w:trPr>
          <w:trHeight w:val="293"/>
        </w:trPr>
        <w:tc>
          <w:tcPr>
            <w:tcW w:w="1932"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932  2  02  00000  00  0000  000</w:t>
            </w:r>
          </w:p>
        </w:tc>
        <w:tc>
          <w:tcPr>
            <w:tcW w:w="4519"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Безвозмездные поступления от других бюджетов бюджетной системы Российской Федерации</w:t>
            </w:r>
          </w:p>
        </w:tc>
        <w:tc>
          <w:tcPr>
            <w:tcW w:w="3636"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912,20</w:t>
            </w:r>
          </w:p>
        </w:tc>
      </w:tr>
      <w:tr w:rsidR="001002F4" w:rsidTr="001002F4">
        <w:trPr>
          <w:trHeight w:val="588"/>
        </w:trPr>
        <w:tc>
          <w:tcPr>
            <w:tcW w:w="1932" w:type="dxa"/>
            <w:hideMark/>
          </w:tcPr>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932 2 02 29999 10 0000 150</w:t>
            </w:r>
          </w:p>
        </w:tc>
        <w:tc>
          <w:tcPr>
            <w:tcW w:w="4519" w:type="dxa"/>
            <w:hideMark/>
          </w:tcPr>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Прочие субсидии бюджетам сельских поселений</w:t>
            </w:r>
          </w:p>
        </w:tc>
        <w:tc>
          <w:tcPr>
            <w:tcW w:w="3636"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833,40</w:t>
            </w:r>
          </w:p>
        </w:tc>
      </w:tr>
      <w:tr w:rsidR="001002F4" w:rsidTr="001002F4">
        <w:trPr>
          <w:trHeight w:val="293"/>
        </w:trPr>
        <w:tc>
          <w:tcPr>
            <w:tcW w:w="1932"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932 2  02  03000  00  0000  150</w:t>
            </w:r>
          </w:p>
        </w:tc>
        <w:tc>
          <w:tcPr>
            <w:tcW w:w="4519"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Субвенции бюджетам субъектов Российской Федерации и муниципальных образований </w:t>
            </w:r>
          </w:p>
        </w:tc>
        <w:tc>
          <w:tcPr>
            <w:tcW w:w="3636"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78,80</w:t>
            </w:r>
          </w:p>
        </w:tc>
      </w:tr>
      <w:tr w:rsidR="001002F4" w:rsidTr="001002F4">
        <w:trPr>
          <w:trHeight w:val="336"/>
        </w:trPr>
        <w:tc>
          <w:tcPr>
            <w:tcW w:w="1932"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932 2 02 35118 00 0000 150</w:t>
            </w:r>
          </w:p>
        </w:tc>
        <w:tc>
          <w:tcPr>
            <w:tcW w:w="4519"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3636"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78,70</w:t>
            </w:r>
          </w:p>
        </w:tc>
      </w:tr>
      <w:tr w:rsidR="001002F4" w:rsidTr="001002F4">
        <w:trPr>
          <w:trHeight w:val="547"/>
        </w:trPr>
        <w:tc>
          <w:tcPr>
            <w:tcW w:w="1932"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932 2 02 30024 10 0000 150</w:t>
            </w:r>
          </w:p>
        </w:tc>
        <w:tc>
          <w:tcPr>
            <w:tcW w:w="4519" w:type="dxa"/>
            <w:tcBorders>
              <w:top w:val="nil"/>
              <w:left w:val="single" w:sz="12" w:space="0" w:color="auto"/>
              <w:bottom w:val="single" w:sz="12" w:space="0" w:color="auto"/>
              <w:right w:val="single" w:sz="1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Субвенции бюджетам сельских поселений на выполнение передаваемых полномочий субъектов Российской Федерации</w:t>
            </w:r>
          </w:p>
        </w:tc>
        <w:tc>
          <w:tcPr>
            <w:tcW w:w="3636"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0,10</w:t>
            </w:r>
          </w:p>
        </w:tc>
      </w:tr>
      <w:tr w:rsidR="001002F4" w:rsidTr="001002F4">
        <w:trPr>
          <w:trHeight w:val="780"/>
        </w:trPr>
        <w:tc>
          <w:tcPr>
            <w:tcW w:w="1932"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932 2 02  40014 10  0000  150</w:t>
            </w:r>
          </w:p>
        </w:tc>
        <w:tc>
          <w:tcPr>
            <w:tcW w:w="8155" w:type="dxa"/>
            <w:gridSpan w:val="2"/>
            <w:tcBorders>
              <w:top w:val="nil"/>
              <w:left w:val="nil"/>
              <w:bottom w:val="nil"/>
              <w:right w:val="single" w:sz="6"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Межбюджетные трансферты, передаваемые бюджетам сельских поселений из бюджета муниципального района на осуществление части полномочий по решению вопросов местного значения в соответствии с заключенными соглашениями</w:t>
            </w:r>
          </w:p>
        </w:tc>
      </w:tr>
    </w:tbl>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jc w:val="center"/>
        <w:rPr>
          <w:sz w:val="28"/>
          <w:szCs w:val="28"/>
        </w:rPr>
      </w:pPr>
    </w:p>
    <w:tbl>
      <w:tblPr>
        <w:tblW w:w="9708" w:type="dxa"/>
        <w:tblInd w:w="-27" w:type="dxa"/>
        <w:tblLayout w:type="fixed"/>
        <w:tblCellMar>
          <w:left w:w="30" w:type="dxa"/>
          <w:right w:w="30" w:type="dxa"/>
        </w:tblCellMar>
        <w:tblLook w:val="04A0" w:firstRow="1" w:lastRow="0" w:firstColumn="1" w:lastColumn="0" w:noHBand="0" w:noVBand="1"/>
      </w:tblPr>
      <w:tblGrid>
        <w:gridCol w:w="4664"/>
        <w:gridCol w:w="470"/>
        <w:gridCol w:w="401"/>
        <w:gridCol w:w="434"/>
        <w:gridCol w:w="1162"/>
        <w:gridCol w:w="737"/>
        <w:gridCol w:w="1840"/>
      </w:tblGrid>
      <w:tr w:rsidR="001002F4" w:rsidTr="001002F4">
        <w:trPr>
          <w:trHeight w:val="254"/>
        </w:trPr>
        <w:tc>
          <w:tcPr>
            <w:tcW w:w="4666"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470"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401"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434"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899" w:type="dxa"/>
            <w:gridSpan w:val="2"/>
          </w:tcPr>
          <w:p w:rsidR="001002F4" w:rsidRDefault="001002F4">
            <w:pPr>
              <w:autoSpaceDE w:val="0"/>
              <w:autoSpaceDN w:val="0"/>
              <w:adjustRightInd w:val="0"/>
              <w:spacing w:line="254" w:lineRule="auto"/>
              <w:rPr>
                <w:rFonts w:eastAsiaTheme="minorHAnsi"/>
                <w:color w:val="000000"/>
                <w:lang w:eastAsia="en-US"/>
              </w:rPr>
            </w:pPr>
          </w:p>
          <w:p w:rsidR="001002F4" w:rsidRDefault="001002F4">
            <w:pPr>
              <w:autoSpaceDE w:val="0"/>
              <w:autoSpaceDN w:val="0"/>
              <w:adjustRightInd w:val="0"/>
              <w:spacing w:line="254" w:lineRule="auto"/>
              <w:rPr>
                <w:rFonts w:eastAsiaTheme="minorHAnsi"/>
                <w:color w:val="000000"/>
                <w:lang w:eastAsia="en-US"/>
              </w:rPr>
            </w:pPr>
          </w:p>
          <w:p w:rsidR="001002F4" w:rsidRDefault="001002F4">
            <w:pPr>
              <w:autoSpaceDE w:val="0"/>
              <w:autoSpaceDN w:val="0"/>
              <w:adjustRightInd w:val="0"/>
              <w:spacing w:line="254" w:lineRule="auto"/>
              <w:rPr>
                <w:rFonts w:eastAsiaTheme="minorHAnsi"/>
                <w:color w:val="000000"/>
                <w:lang w:eastAsia="en-US"/>
              </w:rPr>
            </w:pPr>
            <w:r>
              <w:rPr>
                <w:rFonts w:eastAsiaTheme="minorHAnsi"/>
                <w:color w:val="000000"/>
                <w:lang w:eastAsia="en-US"/>
              </w:rPr>
              <w:t>Приложение №5</w:t>
            </w:r>
          </w:p>
        </w:tc>
        <w:tc>
          <w:tcPr>
            <w:tcW w:w="1840" w:type="dxa"/>
          </w:tcPr>
          <w:p w:rsidR="001002F4" w:rsidRDefault="001002F4">
            <w:pPr>
              <w:autoSpaceDE w:val="0"/>
              <w:autoSpaceDN w:val="0"/>
              <w:adjustRightInd w:val="0"/>
              <w:spacing w:line="254" w:lineRule="auto"/>
              <w:rPr>
                <w:rFonts w:eastAsiaTheme="minorHAnsi"/>
                <w:color w:val="000000"/>
                <w:lang w:eastAsia="en-US"/>
              </w:rPr>
            </w:pPr>
          </w:p>
        </w:tc>
      </w:tr>
      <w:tr w:rsidR="001002F4" w:rsidTr="001002F4">
        <w:trPr>
          <w:trHeight w:val="857"/>
        </w:trPr>
        <w:tc>
          <w:tcPr>
            <w:tcW w:w="4666"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470"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401"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434"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739" w:type="dxa"/>
            <w:gridSpan w:val="3"/>
            <w:hideMark/>
          </w:tcPr>
          <w:p w:rsidR="001002F4" w:rsidRDefault="001002F4">
            <w:pPr>
              <w:autoSpaceDE w:val="0"/>
              <w:autoSpaceDN w:val="0"/>
              <w:adjustRightInd w:val="0"/>
              <w:spacing w:line="254"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к решению Совета депутатов Силинского сельского поселения "О бюджете Силинского сельского поселения на 2020год"</w:t>
            </w:r>
          </w:p>
        </w:tc>
      </w:tr>
      <w:tr w:rsidR="001002F4" w:rsidTr="001002F4">
        <w:trPr>
          <w:trHeight w:val="293"/>
        </w:trPr>
        <w:tc>
          <w:tcPr>
            <w:tcW w:w="4666"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470"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401"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434"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162"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37"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840" w:type="dxa"/>
          </w:tcPr>
          <w:p w:rsidR="001002F4" w:rsidRDefault="001002F4">
            <w:pPr>
              <w:autoSpaceDE w:val="0"/>
              <w:autoSpaceDN w:val="0"/>
              <w:adjustRightInd w:val="0"/>
              <w:spacing w:line="252" w:lineRule="auto"/>
              <w:jc w:val="right"/>
              <w:rPr>
                <w:rFonts w:eastAsiaTheme="minorHAnsi"/>
                <w:color w:val="000000"/>
                <w:lang w:eastAsia="en-US"/>
              </w:rPr>
            </w:pPr>
          </w:p>
        </w:tc>
      </w:tr>
      <w:tr w:rsidR="001002F4" w:rsidTr="001002F4">
        <w:trPr>
          <w:trHeight w:val="703"/>
        </w:trPr>
        <w:tc>
          <w:tcPr>
            <w:tcW w:w="9710" w:type="dxa"/>
            <w:gridSpan w:val="7"/>
            <w:hideMark/>
          </w:tcPr>
          <w:p w:rsidR="001002F4" w:rsidRDefault="001002F4">
            <w:pPr>
              <w:autoSpaceDE w:val="0"/>
              <w:autoSpaceDN w:val="0"/>
              <w:adjustRightInd w:val="0"/>
              <w:spacing w:line="252"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Распределение расходов  бюджета Силинского сельского поселения по разделам, подразделам, целевым статьям и видам расходов функциональной классификации расходов бюджетов Российской Федерации</w:t>
            </w:r>
          </w:p>
          <w:p w:rsidR="001002F4" w:rsidRDefault="001002F4">
            <w:pPr>
              <w:autoSpaceDE w:val="0"/>
              <w:autoSpaceDN w:val="0"/>
              <w:adjustRightInd w:val="0"/>
              <w:spacing w:line="252"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 xml:space="preserve">БЮДЖЕТА сельского поселения </w:t>
            </w:r>
          </w:p>
        </w:tc>
      </w:tr>
      <w:tr w:rsidR="001002F4" w:rsidTr="001002F4">
        <w:trPr>
          <w:trHeight w:val="278"/>
        </w:trPr>
        <w:tc>
          <w:tcPr>
            <w:tcW w:w="4666" w:type="dxa"/>
          </w:tcPr>
          <w:p w:rsidR="001002F4" w:rsidRDefault="001002F4">
            <w:pPr>
              <w:autoSpaceDE w:val="0"/>
              <w:autoSpaceDN w:val="0"/>
              <w:adjustRightInd w:val="0"/>
              <w:spacing w:line="252" w:lineRule="auto"/>
              <w:jc w:val="right"/>
              <w:rPr>
                <w:rFonts w:ascii="Arial" w:eastAsiaTheme="minorHAnsi" w:hAnsi="Arial" w:cs="Arial"/>
                <w:b/>
                <w:bCs/>
                <w:color w:val="000000"/>
                <w:sz w:val="20"/>
                <w:szCs w:val="20"/>
                <w:lang w:eastAsia="en-US"/>
              </w:rPr>
            </w:pPr>
          </w:p>
        </w:tc>
        <w:tc>
          <w:tcPr>
            <w:tcW w:w="470" w:type="dxa"/>
          </w:tcPr>
          <w:p w:rsidR="001002F4" w:rsidRDefault="001002F4">
            <w:pPr>
              <w:autoSpaceDE w:val="0"/>
              <w:autoSpaceDN w:val="0"/>
              <w:adjustRightInd w:val="0"/>
              <w:spacing w:line="252" w:lineRule="auto"/>
              <w:jc w:val="right"/>
              <w:rPr>
                <w:rFonts w:ascii="Arial" w:eastAsiaTheme="minorHAnsi" w:hAnsi="Arial" w:cs="Arial"/>
                <w:b/>
                <w:bCs/>
                <w:color w:val="000000"/>
                <w:sz w:val="20"/>
                <w:szCs w:val="20"/>
                <w:lang w:eastAsia="en-US"/>
              </w:rPr>
            </w:pPr>
          </w:p>
        </w:tc>
        <w:tc>
          <w:tcPr>
            <w:tcW w:w="401" w:type="dxa"/>
          </w:tcPr>
          <w:p w:rsidR="001002F4" w:rsidRDefault="001002F4">
            <w:pPr>
              <w:autoSpaceDE w:val="0"/>
              <w:autoSpaceDN w:val="0"/>
              <w:adjustRightInd w:val="0"/>
              <w:spacing w:line="252" w:lineRule="auto"/>
              <w:jc w:val="right"/>
              <w:rPr>
                <w:rFonts w:ascii="Arial" w:eastAsiaTheme="minorHAnsi" w:hAnsi="Arial" w:cs="Arial"/>
                <w:b/>
                <w:bCs/>
                <w:color w:val="000000"/>
                <w:sz w:val="20"/>
                <w:szCs w:val="20"/>
                <w:lang w:eastAsia="en-US"/>
              </w:rPr>
            </w:pPr>
          </w:p>
        </w:tc>
        <w:tc>
          <w:tcPr>
            <w:tcW w:w="434" w:type="dxa"/>
          </w:tcPr>
          <w:p w:rsidR="001002F4" w:rsidRDefault="001002F4">
            <w:pPr>
              <w:autoSpaceDE w:val="0"/>
              <w:autoSpaceDN w:val="0"/>
              <w:adjustRightInd w:val="0"/>
              <w:spacing w:line="252" w:lineRule="auto"/>
              <w:jc w:val="right"/>
              <w:rPr>
                <w:rFonts w:ascii="Arial" w:eastAsiaTheme="minorHAnsi" w:hAnsi="Arial" w:cs="Arial"/>
                <w:b/>
                <w:bCs/>
                <w:color w:val="000000"/>
                <w:sz w:val="20"/>
                <w:szCs w:val="20"/>
                <w:lang w:eastAsia="en-US"/>
              </w:rPr>
            </w:pPr>
          </w:p>
        </w:tc>
        <w:tc>
          <w:tcPr>
            <w:tcW w:w="1162" w:type="dxa"/>
          </w:tcPr>
          <w:p w:rsidR="001002F4" w:rsidRDefault="001002F4">
            <w:pPr>
              <w:autoSpaceDE w:val="0"/>
              <w:autoSpaceDN w:val="0"/>
              <w:adjustRightInd w:val="0"/>
              <w:spacing w:line="252" w:lineRule="auto"/>
              <w:jc w:val="right"/>
              <w:rPr>
                <w:rFonts w:ascii="Arial" w:eastAsiaTheme="minorHAnsi" w:hAnsi="Arial" w:cs="Arial"/>
                <w:b/>
                <w:bCs/>
                <w:color w:val="000000"/>
                <w:sz w:val="20"/>
                <w:szCs w:val="20"/>
                <w:lang w:eastAsia="en-US"/>
              </w:rPr>
            </w:pPr>
          </w:p>
        </w:tc>
        <w:tc>
          <w:tcPr>
            <w:tcW w:w="737"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840" w:type="dxa"/>
            <w:hideMark/>
          </w:tcPr>
          <w:p w:rsidR="001002F4" w:rsidRDefault="001002F4">
            <w:pPr>
              <w:autoSpaceDE w:val="0"/>
              <w:autoSpaceDN w:val="0"/>
              <w:adjustRightInd w:val="0"/>
              <w:spacing w:line="252" w:lineRule="auto"/>
              <w:jc w:val="right"/>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(тыс. рублей)</w:t>
            </w:r>
          </w:p>
        </w:tc>
      </w:tr>
      <w:tr w:rsidR="001002F4" w:rsidTr="001002F4">
        <w:trPr>
          <w:trHeight w:val="331"/>
        </w:trPr>
        <w:tc>
          <w:tcPr>
            <w:tcW w:w="4666"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Наименование</w:t>
            </w:r>
          </w:p>
        </w:tc>
        <w:tc>
          <w:tcPr>
            <w:tcW w:w="47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ascii="Arial" w:eastAsiaTheme="minorHAnsi" w:hAnsi="Arial" w:cs="Arial"/>
                <w:b/>
                <w:bCs/>
                <w:color w:val="000000"/>
                <w:sz w:val="20"/>
                <w:szCs w:val="20"/>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Рз</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ПРз</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ЦС</w:t>
            </w:r>
          </w:p>
        </w:tc>
        <w:tc>
          <w:tcPr>
            <w:tcW w:w="73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ВР</w:t>
            </w: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Сумма</w:t>
            </w:r>
          </w:p>
        </w:tc>
      </w:tr>
      <w:tr w:rsidR="001002F4" w:rsidTr="001002F4">
        <w:trPr>
          <w:trHeight w:val="398"/>
        </w:trPr>
        <w:tc>
          <w:tcPr>
            <w:tcW w:w="4666"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rPr>
                <w:rFonts w:eastAsiaTheme="minorHAnsi"/>
                <w:b/>
                <w:bCs/>
                <w:color w:val="000000"/>
                <w:sz w:val="18"/>
                <w:szCs w:val="18"/>
                <w:lang w:eastAsia="en-US"/>
              </w:rPr>
            </w:pPr>
          </w:p>
          <w:p w:rsidR="001002F4" w:rsidRDefault="001002F4">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ВСЕГО</w:t>
            </w:r>
          </w:p>
        </w:tc>
        <w:tc>
          <w:tcPr>
            <w:tcW w:w="47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434"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162"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1679,9</w:t>
            </w:r>
          </w:p>
        </w:tc>
      </w:tr>
      <w:tr w:rsidR="001002F4" w:rsidTr="001002F4">
        <w:trPr>
          <w:trHeight w:val="396"/>
        </w:trPr>
        <w:tc>
          <w:tcPr>
            <w:tcW w:w="4666"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rPr>
                <w:rFonts w:eastAsiaTheme="minorHAnsi"/>
                <w:b/>
                <w:bCs/>
                <w:color w:val="000000"/>
                <w:sz w:val="18"/>
                <w:szCs w:val="18"/>
                <w:lang w:eastAsia="en-US"/>
              </w:rPr>
            </w:pPr>
          </w:p>
          <w:p w:rsidR="001002F4" w:rsidRDefault="001002F4">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Администрация </w:t>
            </w:r>
          </w:p>
        </w:tc>
        <w:tc>
          <w:tcPr>
            <w:tcW w:w="47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434"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162"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1361,6</w:t>
            </w:r>
          </w:p>
        </w:tc>
      </w:tr>
      <w:tr w:rsidR="001002F4" w:rsidTr="001002F4">
        <w:trPr>
          <w:trHeight w:val="254"/>
        </w:trPr>
        <w:tc>
          <w:tcPr>
            <w:tcW w:w="4666"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Общегосударственные вопросы</w:t>
            </w:r>
          </w:p>
        </w:tc>
        <w:tc>
          <w:tcPr>
            <w:tcW w:w="47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162"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321,6</w:t>
            </w:r>
          </w:p>
        </w:tc>
      </w:tr>
      <w:tr w:rsidR="001002F4" w:rsidTr="001002F4">
        <w:trPr>
          <w:trHeight w:val="614"/>
        </w:trPr>
        <w:tc>
          <w:tcPr>
            <w:tcW w:w="5136" w:type="dxa"/>
            <w:gridSpan w:val="2"/>
            <w:tcBorders>
              <w:top w:val="nil"/>
              <w:left w:val="nil"/>
              <w:bottom w:val="nil"/>
              <w:right w:val="single" w:sz="2" w:space="0" w:color="auto"/>
            </w:tcBorders>
          </w:tcPr>
          <w:p w:rsidR="001002F4" w:rsidRDefault="001002F4">
            <w:pPr>
              <w:autoSpaceDE w:val="0"/>
              <w:autoSpaceDN w:val="0"/>
              <w:adjustRightInd w:val="0"/>
              <w:spacing w:line="252" w:lineRule="auto"/>
              <w:rPr>
                <w:rFonts w:ascii="Calibri" w:eastAsiaTheme="minorHAnsi" w:hAnsi="Calibri" w:cs="Calibri"/>
                <w:color w:val="000000"/>
                <w:sz w:val="18"/>
                <w:szCs w:val="18"/>
                <w:lang w:eastAsia="en-US"/>
              </w:rPr>
            </w:pPr>
            <w:r>
              <w:rPr>
                <w:rFonts w:ascii="Calibri" w:eastAsiaTheme="minorHAnsi" w:hAnsi="Calibri" w:cs="Calibri"/>
                <w:color w:val="000000"/>
                <w:sz w:val="18"/>
                <w:szCs w:val="18"/>
                <w:lang w:eastAsia="en-US"/>
              </w:rPr>
              <w:t xml:space="preserve">  Функционирование высшего должностного лица субъекта</w:t>
            </w:r>
          </w:p>
          <w:p w:rsidR="001002F4" w:rsidRDefault="001002F4">
            <w:pPr>
              <w:autoSpaceDE w:val="0"/>
              <w:autoSpaceDN w:val="0"/>
              <w:adjustRightInd w:val="0"/>
              <w:spacing w:line="252" w:lineRule="auto"/>
              <w:rPr>
                <w:rFonts w:ascii="Calibri" w:eastAsiaTheme="minorHAnsi" w:hAnsi="Calibri" w:cs="Calibri"/>
                <w:color w:val="000000"/>
                <w:sz w:val="18"/>
                <w:szCs w:val="18"/>
                <w:lang w:eastAsia="en-US"/>
              </w:rPr>
            </w:pPr>
            <w:r>
              <w:rPr>
                <w:rFonts w:ascii="Calibri" w:eastAsiaTheme="minorHAnsi" w:hAnsi="Calibri" w:cs="Calibri"/>
                <w:color w:val="000000"/>
                <w:sz w:val="18"/>
                <w:szCs w:val="18"/>
                <w:lang w:eastAsia="en-US"/>
              </w:rPr>
              <w:t xml:space="preserve">  Российской Федерации и муниципального образования</w:t>
            </w:r>
          </w:p>
          <w:p w:rsidR="001002F4" w:rsidRDefault="001002F4">
            <w:pPr>
              <w:autoSpaceDE w:val="0"/>
              <w:autoSpaceDN w:val="0"/>
              <w:adjustRightInd w:val="0"/>
              <w:spacing w:line="252" w:lineRule="auto"/>
              <w:rPr>
                <w:rFonts w:ascii="Calibri" w:eastAsiaTheme="minorHAnsi" w:hAnsi="Calibri" w:cs="Calibr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02</w:t>
            </w:r>
          </w:p>
        </w:tc>
        <w:tc>
          <w:tcPr>
            <w:tcW w:w="1162"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i/>
                <w:iCs/>
                <w:color w:val="000000"/>
                <w:sz w:val="18"/>
                <w:szCs w:val="18"/>
                <w:lang w:eastAsia="en-US"/>
              </w:rPr>
            </w:pPr>
            <w:r>
              <w:rPr>
                <w:rFonts w:eastAsiaTheme="minorHAnsi"/>
                <w:b/>
                <w:bCs/>
                <w:i/>
                <w:iCs/>
                <w:color w:val="000000"/>
                <w:sz w:val="18"/>
                <w:szCs w:val="18"/>
                <w:lang w:eastAsia="en-US"/>
              </w:rPr>
              <w:t>321,6</w:t>
            </w:r>
          </w:p>
        </w:tc>
      </w:tr>
      <w:tr w:rsidR="001002F4" w:rsidTr="001002F4">
        <w:trPr>
          <w:trHeight w:val="473"/>
        </w:trPr>
        <w:tc>
          <w:tcPr>
            <w:tcW w:w="5136" w:type="dxa"/>
            <w:gridSpan w:val="2"/>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Обеспечение деятельности Администрации муниципального образования Республики Мордовия</w:t>
            </w: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65 0</w:t>
            </w: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321,6</w:t>
            </w:r>
          </w:p>
        </w:tc>
      </w:tr>
      <w:tr w:rsidR="001002F4" w:rsidTr="001002F4">
        <w:trPr>
          <w:trHeight w:val="869"/>
        </w:trPr>
        <w:tc>
          <w:tcPr>
            <w:tcW w:w="5136" w:type="dxa"/>
            <w:gridSpan w:val="2"/>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2020-2021 годы</w:t>
            </w: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02</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65 1</w:t>
            </w: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321,6</w:t>
            </w:r>
          </w:p>
        </w:tc>
      </w:tr>
      <w:tr w:rsidR="001002F4" w:rsidTr="001002F4">
        <w:trPr>
          <w:trHeight w:val="1135"/>
        </w:trPr>
        <w:tc>
          <w:tcPr>
            <w:tcW w:w="5136" w:type="dxa"/>
            <w:gridSpan w:val="2"/>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65 1 00 44203</w:t>
            </w: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247,0</w:t>
            </w:r>
          </w:p>
        </w:tc>
      </w:tr>
      <w:tr w:rsidR="001002F4" w:rsidTr="001002F4">
        <w:trPr>
          <w:trHeight w:val="422"/>
        </w:trPr>
        <w:tc>
          <w:tcPr>
            <w:tcW w:w="5136" w:type="dxa"/>
            <w:gridSpan w:val="2"/>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65 1 00 44203</w:t>
            </w:r>
          </w:p>
        </w:tc>
        <w:tc>
          <w:tcPr>
            <w:tcW w:w="73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120</w:t>
            </w: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247,0</w:t>
            </w:r>
          </w:p>
        </w:tc>
      </w:tr>
      <w:tr w:rsidR="001002F4" w:rsidTr="001002F4">
        <w:trPr>
          <w:trHeight w:val="614"/>
        </w:trPr>
        <w:tc>
          <w:tcPr>
            <w:tcW w:w="5136" w:type="dxa"/>
            <w:gridSpan w:val="2"/>
            <w:tcBorders>
              <w:top w:val="single" w:sz="6" w:space="0" w:color="auto"/>
              <w:left w:val="single" w:sz="6" w:space="0" w:color="auto"/>
              <w:bottom w:val="single" w:sz="6" w:space="0" w:color="auto"/>
              <w:right w:val="single" w:sz="2" w:space="0" w:color="auto"/>
            </w:tcBorders>
            <w:shd w:val="solid" w:color="FFFFFF" w:fill="auto"/>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65 1 00 41150</w:t>
            </w: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74,6</w:t>
            </w:r>
          </w:p>
        </w:tc>
      </w:tr>
      <w:tr w:rsidR="001002F4" w:rsidTr="001002F4">
        <w:trPr>
          <w:trHeight w:val="485"/>
        </w:trPr>
        <w:tc>
          <w:tcPr>
            <w:tcW w:w="5136" w:type="dxa"/>
            <w:gridSpan w:val="2"/>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65 1 00 41150</w:t>
            </w:r>
          </w:p>
        </w:tc>
        <w:tc>
          <w:tcPr>
            <w:tcW w:w="73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120</w:t>
            </w: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74,6</w:t>
            </w:r>
          </w:p>
        </w:tc>
      </w:tr>
      <w:tr w:rsidR="001002F4" w:rsidTr="001002F4">
        <w:trPr>
          <w:trHeight w:val="1226"/>
        </w:trPr>
        <w:tc>
          <w:tcPr>
            <w:tcW w:w="5136" w:type="dxa"/>
            <w:gridSpan w:val="2"/>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rPr>
                <w:rFonts w:eastAsiaTheme="minorHAnsi"/>
                <w:b/>
                <w:bCs/>
                <w:i/>
                <w:iCs/>
                <w:color w:val="000000"/>
                <w:sz w:val="18"/>
                <w:szCs w:val="18"/>
                <w:lang w:eastAsia="en-US"/>
              </w:rPr>
            </w:pPr>
            <w:r>
              <w:rPr>
                <w:rFonts w:eastAsiaTheme="minorHAnsi"/>
                <w:b/>
                <w:bCs/>
                <w:i/>
                <w:iCs/>
                <w:color w:val="000000"/>
                <w:sz w:val="18"/>
                <w:szCs w:val="18"/>
                <w:lang w:eastAsia="en-US"/>
              </w:rPr>
              <w:t>Функционирование Правительства Российской Федерации,</w:t>
            </w:r>
          </w:p>
          <w:p w:rsidR="001002F4" w:rsidRDefault="001002F4">
            <w:pPr>
              <w:autoSpaceDE w:val="0"/>
              <w:autoSpaceDN w:val="0"/>
              <w:adjustRightInd w:val="0"/>
              <w:spacing w:line="252" w:lineRule="auto"/>
              <w:rPr>
                <w:rFonts w:eastAsiaTheme="minorHAnsi"/>
                <w:b/>
                <w:bCs/>
                <w:i/>
                <w:iCs/>
                <w:color w:val="000000"/>
                <w:sz w:val="18"/>
                <w:szCs w:val="18"/>
                <w:lang w:eastAsia="en-US"/>
              </w:rPr>
            </w:pPr>
            <w:r>
              <w:rPr>
                <w:rFonts w:eastAsiaTheme="minorHAnsi"/>
                <w:b/>
                <w:bCs/>
                <w:i/>
                <w:iCs/>
                <w:color w:val="000000"/>
                <w:sz w:val="18"/>
                <w:szCs w:val="18"/>
                <w:lang w:eastAsia="en-US"/>
              </w:rPr>
              <w:t xml:space="preserve"> высших исполнительных органов государственной</w:t>
            </w:r>
          </w:p>
          <w:p w:rsidR="001002F4" w:rsidRDefault="001002F4">
            <w:pPr>
              <w:autoSpaceDE w:val="0"/>
              <w:autoSpaceDN w:val="0"/>
              <w:adjustRightInd w:val="0"/>
              <w:spacing w:line="252" w:lineRule="auto"/>
              <w:rPr>
                <w:rFonts w:eastAsiaTheme="minorHAnsi"/>
                <w:b/>
                <w:bCs/>
                <w:i/>
                <w:iCs/>
                <w:color w:val="000000"/>
                <w:sz w:val="18"/>
                <w:szCs w:val="18"/>
                <w:lang w:eastAsia="en-US"/>
              </w:rPr>
            </w:pPr>
            <w:r>
              <w:rPr>
                <w:rFonts w:eastAsiaTheme="minorHAnsi"/>
                <w:b/>
                <w:bCs/>
                <w:i/>
                <w:iCs/>
                <w:color w:val="000000"/>
                <w:sz w:val="18"/>
                <w:szCs w:val="18"/>
                <w:lang w:eastAsia="en-US"/>
              </w:rPr>
              <w:t xml:space="preserve"> власти субъектов Российской Федерации, местных администраций</w:t>
            </w:r>
          </w:p>
          <w:p w:rsidR="001002F4" w:rsidRDefault="001002F4">
            <w:pPr>
              <w:autoSpaceDE w:val="0"/>
              <w:autoSpaceDN w:val="0"/>
              <w:adjustRightInd w:val="0"/>
              <w:spacing w:line="252" w:lineRule="auto"/>
              <w:rPr>
                <w:rFonts w:eastAsiaTheme="minorHAnsi"/>
                <w:b/>
                <w:bCs/>
                <w:i/>
                <w:i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04</w:t>
            </w:r>
          </w:p>
        </w:tc>
        <w:tc>
          <w:tcPr>
            <w:tcW w:w="1162"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i/>
                <w:iCs/>
                <w:color w:val="000000"/>
                <w:sz w:val="18"/>
                <w:szCs w:val="18"/>
                <w:lang w:eastAsia="en-US"/>
              </w:rPr>
            </w:pPr>
            <w:r>
              <w:rPr>
                <w:rFonts w:eastAsiaTheme="minorHAnsi"/>
                <w:b/>
                <w:bCs/>
                <w:i/>
                <w:iCs/>
                <w:color w:val="000000"/>
                <w:sz w:val="18"/>
                <w:szCs w:val="18"/>
                <w:lang w:eastAsia="en-US"/>
              </w:rPr>
              <w:t>1040,0</w:t>
            </w:r>
          </w:p>
        </w:tc>
      </w:tr>
      <w:tr w:rsidR="001002F4" w:rsidTr="001002F4">
        <w:trPr>
          <w:trHeight w:val="614"/>
        </w:trPr>
        <w:tc>
          <w:tcPr>
            <w:tcW w:w="5136" w:type="dxa"/>
            <w:gridSpan w:val="2"/>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Государственная программа повышения эффективности управления государственными финансами в Республике Мордовия  на 2020-2021годы</w:t>
            </w: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652</w:t>
            </w: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1040,0</w:t>
            </w:r>
          </w:p>
        </w:tc>
      </w:tr>
      <w:tr w:rsidR="001002F4" w:rsidTr="001002F4">
        <w:trPr>
          <w:trHeight w:val="984"/>
        </w:trPr>
        <w:tc>
          <w:tcPr>
            <w:tcW w:w="5136" w:type="dxa"/>
            <w:gridSpan w:val="2"/>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2020-2021 годы</w:t>
            </w: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652</w:t>
            </w: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1040,0</w:t>
            </w:r>
          </w:p>
        </w:tc>
      </w:tr>
      <w:tr w:rsidR="001002F4" w:rsidTr="001002F4">
        <w:trPr>
          <w:trHeight w:val="408"/>
        </w:trPr>
        <w:tc>
          <w:tcPr>
            <w:tcW w:w="5136" w:type="dxa"/>
            <w:gridSpan w:val="2"/>
            <w:tcBorders>
              <w:top w:val="single" w:sz="6" w:space="0" w:color="auto"/>
              <w:left w:val="single" w:sz="6" w:space="0" w:color="auto"/>
              <w:bottom w:val="single" w:sz="6" w:space="0" w:color="auto"/>
              <w:right w:val="single" w:sz="2" w:space="0" w:color="auto"/>
            </w:tcBorders>
            <w:hideMark/>
          </w:tcPr>
          <w:p w:rsidR="001002F4" w:rsidRDefault="001002F4">
            <w:pPr>
              <w:autoSpaceDE w:val="0"/>
              <w:autoSpaceDN w:val="0"/>
              <w:adjustRightInd w:val="0"/>
              <w:spacing w:line="252" w:lineRule="auto"/>
              <w:rPr>
                <w:rFonts w:ascii="Arial Narrow" w:eastAsiaTheme="minorHAnsi" w:hAnsi="Arial Narrow" w:cs="Arial Narrow"/>
                <w:color w:val="000000"/>
                <w:sz w:val="18"/>
                <w:szCs w:val="18"/>
                <w:lang w:eastAsia="en-US"/>
              </w:rPr>
            </w:pPr>
            <w:r>
              <w:rPr>
                <w:rFonts w:ascii="Arial Narrow" w:eastAsiaTheme="minorHAnsi" w:hAnsi="Arial Narrow" w:cs="Arial Narrow"/>
                <w:color w:val="000000"/>
                <w:sz w:val="18"/>
                <w:szCs w:val="18"/>
                <w:lang w:eastAsia="en-US"/>
              </w:rPr>
              <w:t>Расходы на выплаты по оплате труда работников органов местного самоуправления Республики Мордовия</w:t>
            </w: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65 2 00 41110</w:t>
            </w: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236,6</w:t>
            </w:r>
          </w:p>
        </w:tc>
      </w:tr>
      <w:tr w:rsidR="001002F4" w:rsidTr="001002F4">
        <w:trPr>
          <w:trHeight w:val="408"/>
        </w:trPr>
        <w:tc>
          <w:tcPr>
            <w:tcW w:w="5136" w:type="dxa"/>
            <w:gridSpan w:val="2"/>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65 2 00 41110</w:t>
            </w:r>
          </w:p>
        </w:tc>
        <w:tc>
          <w:tcPr>
            <w:tcW w:w="73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120</w:t>
            </w: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236,6</w:t>
            </w:r>
          </w:p>
        </w:tc>
      </w:tr>
      <w:tr w:rsidR="001002F4" w:rsidTr="001002F4">
        <w:trPr>
          <w:trHeight w:val="1135"/>
        </w:trPr>
        <w:tc>
          <w:tcPr>
            <w:tcW w:w="5136" w:type="dxa"/>
            <w:gridSpan w:val="2"/>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6 520 044 203</w:t>
            </w: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586,4</w:t>
            </w:r>
          </w:p>
        </w:tc>
      </w:tr>
      <w:tr w:rsidR="001002F4" w:rsidTr="001002F4">
        <w:trPr>
          <w:trHeight w:val="497"/>
        </w:trPr>
        <w:tc>
          <w:tcPr>
            <w:tcW w:w="5136" w:type="dxa"/>
            <w:gridSpan w:val="2"/>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6 520 044 203</w:t>
            </w:r>
          </w:p>
        </w:tc>
        <w:tc>
          <w:tcPr>
            <w:tcW w:w="73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120</w:t>
            </w: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586,4</w:t>
            </w:r>
          </w:p>
        </w:tc>
      </w:tr>
      <w:tr w:rsidR="001002F4" w:rsidTr="001002F4">
        <w:trPr>
          <w:trHeight w:val="449"/>
        </w:trPr>
        <w:tc>
          <w:tcPr>
            <w:tcW w:w="5136" w:type="dxa"/>
            <w:gridSpan w:val="2"/>
            <w:tcBorders>
              <w:top w:val="single" w:sz="6" w:space="0" w:color="auto"/>
              <w:left w:val="single" w:sz="6" w:space="0" w:color="auto"/>
              <w:bottom w:val="single" w:sz="6" w:space="0" w:color="auto"/>
              <w:right w:val="single" w:sz="2" w:space="0" w:color="auto"/>
            </w:tcBorders>
            <w:hideMark/>
          </w:tcPr>
          <w:p w:rsidR="001002F4" w:rsidRDefault="001002F4">
            <w:pPr>
              <w:autoSpaceDE w:val="0"/>
              <w:autoSpaceDN w:val="0"/>
              <w:adjustRightInd w:val="0"/>
              <w:spacing w:line="252" w:lineRule="auto"/>
              <w:rPr>
                <w:rFonts w:ascii="Arial Narrow" w:eastAsiaTheme="minorHAnsi" w:hAnsi="Arial Narrow" w:cs="Arial Narrow"/>
                <w:color w:val="000000"/>
                <w:sz w:val="18"/>
                <w:szCs w:val="18"/>
                <w:lang w:eastAsia="en-US"/>
              </w:rPr>
            </w:pPr>
            <w:r>
              <w:rPr>
                <w:rFonts w:ascii="Arial Narrow" w:eastAsiaTheme="minorHAnsi" w:hAnsi="Arial Narrow" w:cs="Arial Narrow"/>
                <w:color w:val="000000"/>
                <w:sz w:val="18"/>
                <w:szCs w:val="18"/>
                <w:lang w:eastAsia="en-US"/>
              </w:rPr>
              <w:lastRenderedPageBreak/>
              <w:t>Расходы на обеспечение функций органов местного самоуправления Республики Мордовия</w:t>
            </w: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652 00 41120</w:t>
            </w:r>
          </w:p>
        </w:tc>
        <w:tc>
          <w:tcPr>
            <w:tcW w:w="73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244</w:t>
            </w: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217,0</w:t>
            </w:r>
          </w:p>
        </w:tc>
      </w:tr>
      <w:tr w:rsidR="001002F4" w:rsidTr="001002F4">
        <w:trPr>
          <w:trHeight w:val="674"/>
        </w:trPr>
        <w:tc>
          <w:tcPr>
            <w:tcW w:w="5136" w:type="dxa"/>
            <w:gridSpan w:val="2"/>
            <w:tcBorders>
              <w:top w:val="single" w:sz="6" w:space="0" w:color="auto"/>
              <w:left w:val="single" w:sz="6" w:space="0" w:color="auto"/>
              <w:bottom w:val="single" w:sz="6" w:space="0" w:color="auto"/>
              <w:right w:val="single" w:sz="2" w:space="0" w:color="auto"/>
            </w:tcBorders>
            <w:hideMark/>
          </w:tcPr>
          <w:p w:rsidR="001002F4" w:rsidRDefault="001002F4">
            <w:pPr>
              <w:autoSpaceDE w:val="0"/>
              <w:autoSpaceDN w:val="0"/>
              <w:adjustRightInd w:val="0"/>
              <w:spacing w:line="252" w:lineRule="auto"/>
              <w:rPr>
                <w:rFonts w:ascii="Arial Narrow" w:eastAsiaTheme="minorHAnsi" w:hAnsi="Arial Narrow" w:cs="Arial Narrow"/>
                <w:color w:val="000000"/>
                <w:sz w:val="18"/>
                <w:szCs w:val="18"/>
                <w:lang w:eastAsia="en-US"/>
              </w:rPr>
            </w:pPr>
            <w:r>
              <w:rPr>
                <w:rFonts w:ascii="Arial Narrow" w:eastAsiaTheme="minorHAnsi" w:hAnsi="Arial Narrow" w:cs="Arial Narrow"/>
                <w:color w:val="000000"/>
                <w:sz w:val="18"/>
                <w:szCs w:val="18"/>
                <w:lang w:eastAsia="en-US"/>
              </w:rPr>
              <w:t>Муниципальная программа в области профилактики правонарушений в муниципальном образовании Республики Мордовия (район, поселение)</w:t>
            </w: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19 0</w:t>
            </w: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1002F4" w:rsidTr="001002F4">
        <w:trPr>
          <w:trHeight w:val="408"/>
        </w:trPr>
        <w:tc>
          <w:tcPr>
            <w:tcW w:w="5136" w:type="dxa"/>
            <w:gridSpan w:val="2"/>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Подпрограмма «Повышение эффективности государственного управления при реализации Государственной программы»</w:t>
            </w: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19 2</w:t>
            </w: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1002F4" w:rsidTr="001002F4">
        <w:trPr>
          <w:trHeight w:val="614"/>
        </w:trPr>
        <w:tc>
          <w:tcPr>
            <w:tcW w:w="5136" w:type="dxa"/>
            <w:gridSpan w:val="2"/>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19 2 03 7715 0</w:t>
            </w: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1002F4" w:rsidTr="001002F4">
        <w:trPr>
          <w:trHeight w:val="293"/>
        </w:trPr>
        <w:tc>
          <w:tcPr>
            <w:tcW w:w="4666" w:type="dxa"/>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Прочая закупка товаров, работ и услуг</w:t>
            </w:r>
          </w:p>
        </w:tc>
        <w:tc>
          <w:tcPr>
            <w:tcW w:w="47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19 2 03 7715 0</w:t>
            </w:r>
          </w:p>
        </w:tc>
        <w:tc>
          <w:tcPr>
            <w:tcW w:w="73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244</w:t>
            </w: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1002F4" w:rsidTr="001002F4">
        <w:trPr>
          <w:trHeight w:val="473"/>
        </w:trPr>
        <w:tc>
          <w:tcPr>
            <w:tcW w:w="5971" w:type="dxa"/>
            <w:gridSpan w:val="4"/>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Не программные расходы главных распорядителей бюджетных средств Республики Мордовия</w:t>
            </w:r>
          </w:p>
        </w:tc>
        <w:tc>
          <w:tcPr>
            <w:tcW w:w="1162"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89 0</w:t>
            </w: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right"/>
              <w:rPr>
                <w:rFonts w:eastAsiaTheme="minorHAnsi"/>
                <w:b/>
                <w:bCs/>
                <w:color w:val="000000"/>
                <w:sz w:val="18"/>
                <w:szCs w:val="18"/>
                <w:lang w:eastAsia="en-US"/>
              </w:rPr>
            </w:pPr>
          </w:p>
        </w:tc>
      </w:tr>
      <w:tr w:rsidR="001002F4" w:rsidTr="001002F4">
        <w:trPr>
          <w:trHeight w:val="593"/>
        </w:trPr>
        <w:tc>
          <w:tcPr>
            <w:tcW w:w="5971" w:type="dxa"/>
            <w:gridSpan w:val="4"/>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Не программные расходы в рамках обеспечения деятельности главных распорядителей бюджетных средств Республики Мордовия</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89 1</w:t>
            </w: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right"/>
              <w:rPr>
                <w:rFonts w:eastAsiaTheme="minorHAnsi"/>
                <w:b/>
                <w:bCs/>
                <w:color w:val="000000"/>
                <w:sz w:val="18"/>
                <w:szCs w:val="18"/>
                <w:lang w:eastAsia="en-US"/>
              </w:rPr>
            </w:pPr>
          </w:p>
        </w:tc>
      </w:tr>
      <w:tr w:rsidR="001002F4" w:rsidTr="001002F4">
        <w:trPr>
          <w:trHeight w:val="346"/>
        </w:trPr>
        <w:tc>
          <w:tcPr>
            <w:tcW w:w="4666"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Уплата налогов, сборов и иных платежей</w:t>
            </w:r>
          </w:p>
        </w:tc>
        <w:tc>
          <w:tcPr>
            <w:tcW w:w="47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891 00 41120</w:t>
            </w:r>
          </w:p>
        </w:tc>
        <w:tc>
          <w:tcPr>
            <w:tcW w:w="73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850</w:t>
            </w:r>
          </w:p>
        </w:tc>
        <w:tc>
          <w:tcPr>
            <w:tcW w:w="184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right"/>
              <w:rPr>
                <w:rFonts w:eastAsiaTheme="minorHAnsi"/>
                <w:color w:val="000000"/>
                <w:sz w:val="18"/>
                <w:szCs w:val="18"/>
                <w:lang w:eastAsia="en-US"/>
              </w:rPr>
            </w:pPr>
          </w:p>
        </w:tc>
      </w:tr>
      <w:tr w:rsidR="001002F4" w:rsidTr="001002F4">
        <w:trPr>
          <w:trHeight w:val="226"/>
        </w:trPr>
        <w:tc>
          <w:tcPr>
            <w:tcW w:w="5136" w:type="dxa"/>
            <w:gridSpan w:val="2"/>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Уплата налога на имущество организаций и земельного налога</w:t>
            </w: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891 00 41120</w:t>
            </w:r>
          </w:p>
        </w:tc>
        <w:tc>
          <w:tcPr>
            <w:tcW w:w="73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851</w:t>
            </w:r>
          </w:p>
        </w:tc>
        <w:tc>
          <w:tcPr>
            <w:tcW w:w="184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right"/>
              <w:rPr>
                <w:rFonts w:eastAsiaTheme="minorHAnsi"/>
                <w:color w:val="000000"/>
                <w:sz w:val="18"/>
                <w:szCs w:val="18"/>
                <w:lang w:eastAsia="en-US"/>
              </w:rPr>
            </w:pPr>
          </w:p>
        </w:tc>
      </w:tr>
      <w:tr w:rsidR="001002F4" w:rsidTr="001002F4">
        <w:trPr>
          <w:trHeight w:val="382"/>
        </w:trPr>
        <w:tc>
          <w:tcPr>
            <w:tcW w:w="4666"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Штрафы, пени, исполнительные сборы</w:t>
            </w:r>
          </w:p>
        </w:tc>
        <w:tc>
          <w:tcPr>
            <w:tcW w:w="47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891 00 41120</w:t>
            </w:r>
          </w:p>
        </w:tc>
        <w:tc>
          <w:tcPr>
            <w:tcW w:w="73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852</w:t>
            </w:r>
          </w:p>
        </w:tc>
        <w:tc>
          <w:tcPr>
            <w:tcW w:w="184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right"/>
              <w:rPr>
                <w:rFonts w:eastAsiaTheme="minorHAnsi"/>
                <w:color w:val="000000"/>
                <w:sz w:val="18"/>
                <w:szCs w:val="18"/>
                <w:lang w:eastAsia="en-US"/>
              </w:rPr>
            </w:pPr>
          </w:p>
        </w:tc>
      </w:tr>
      <w:tr w:rsidR="001002F4" w:rsidTr="001002F4">
        <w:trPr>
          <w:trHeight w:val="319"/>
        </w:trPr>
        <w:tc>
          <w:tcPr>
            <w:tcW w:w="4666"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Уплата иных платежей</w:t>
            </w:r>
          </w:p>
        </w:tc>
        <w:tc>
          <w:tcPr>
            <w:tcW w:w="47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891 00 41120</w:t>
            </w:r>
          </w:p>
        </w:tc>
        <w:tc>
          <w:tcPr>
            <w:tcW w:w="73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853</w:t>
            </w:r>
          </w:p>
        </w:tc>
        <w:tc>
          <w:tcPr>
            <w:tcW w:w="184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right"/>
              <w:rPr>
                <w:rFonts w:eastAsiaTheme="minorHAnsi"/>
                <w:color w:val="000000"/>
                <w:sz w:val="18"/>
                <w:szCs w:val="18"/>
                <w:lang w:eastAsia="en-US"/>
              </w:rPr>
            </w:pPr>
          </w:p>
        </w:tc>
      </w:tr>
      <w:tr w:rsidR="001002F4" w:rsidTr="001002F4">
        <w:trPr>
          <w:trHeight w:val="254"/>
        </w:trPr>
        <w:tc>
          <w:tcPr>
            <w:tcW w:w="4666"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Резервный фонд</w:t>
            </w:r>
          </w:p>
        </w:tc>
        <w:tc>
          <w:tcPr>
            <w:tcW w:w="47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162"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5,0</w:t>
            </w:r>
          </w:p>
        </w:tc>
      </w:tr>
      <w:tr w:rsidR="001002F4" w:rsidTr="001002F4">
        <w:trPr>
          <w:trHeight w:val="254"/>
        </w:trPr>
        <w:tc>
          <w:tcPr>
            <w:tcW w:w="5136" w:type="dxa"/>
            <w:gridSpan w:val="2"/>
            <w:tcBorders>
              <w:top w:val="single" w:sz="6" w:space="0" w:color="auto"/>
              <w:left w:val="single" w:sz="6" w:space="0" w:color="auto"/>
              <w:bottom w:val="single" w:sz="6" w:space="0" w:color="auto"/>
              <w:right w:val="single" w:sz="2" w:space="0" w:color="auto"/>
            </w:tcBorders>
            <w:hideMark/>
          </w:tcPr>
          <w:p w:rsidR="001002F4" w:rsidRDefault="001002F4">
            <w:pPr>
              <w:autoSpaceDE w:val="0"/>
              <w:autoSpaceDN w:val="0"/>
              <w:adjustRightInd w:val="0"/>
              <w:spacing w:line="252" w:lineRule="auto"/>
              <w:rPr>
                <w:rFonts w:ascii="Arial Narrow" w:eastAsiaTheme="minorHAnsi" w:hAnsi="Arial Narrow" w:cs="Arial Narrow"/>
                <w:color w:val="000000"/>
                <w:sz w:val="18"/>
                <w:szCs w:val="18"/>
                <w:lang w:eastAsia="en-US"/>
              </w:rPr>
            </w:pPr>
            <w:r>
              <w:rPr>
                <w:rFonts w:ascii="Arial Narrow" w:eastAsiaTheme="minorHAnsi" w:hAnsi="Arial Narrow" w:cs="Arial Narrow"/>
                <w:color w:val="000000"/>
                <w:sz w:val="18"/>
                <w:szCs w:val="18"/>
                <w:lang w:eastAsia="en-US"/>
              </w:rPr>
              <w:t>Резервный фонд администрации муниципальных образований</w:t>
            </w: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11</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89 1 00 4118 0</w:t>
            </w:r>
          </w:p>
        </w:tc>
        <w:tc>
          <w:tcPr>
            <w:tcW w:w="73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244</w:t>
            </w: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w:t>
            </w:r>
          </w:p>
        </w:tc>
      </w:tr>
      <w:tr w:rsidR="001002F4" w:rsidTr="001002F4">
        <w:trPr>
          <w:trHeight w:val="278"/>
        </w:trPr>
        <w:tc>
          <w:tcPr>
            <w:tcW w:w="4666" w:type="dxa"/>
            <w:hideMark/>
          </w:tcPr>
          <w:p w:rsidR="001002F4" w:rsidRDefault="001002F4">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Другие общегосударственные вопросы</w:t>
            </w:r>
          </w:p>
        </w:tc>
        <w:tc>
          <w:tcPr>
            <w:tcW w:w="47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13</w:t>
            </w:r>
          </w:p>
        </w:tc>
        <w:tc>
          <w:tcPr>
            <w:tcW w:w="1162"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i/>
                <w:iCs/>
                <w:color w:val="000000"/>
                <w:sz w:val="18"/>
                <w:szCs w:val="18"/>
                <w:lang w:eastAsia="en-US"/>
              </w:rPr>
            </w:pPr>
            <w:r>
              <w:rPr>
                <w:rFonts w:eastAsiaTheme="minorHAnsi"/>
                <w:b/>
                <w:bCs/>
                <w:i/>
                <w:iCs/>
                <w:color w:val="000000"/>
                <w:sz w:val="18"/>
                <w:szCs w:val="18"/>
                <w:lang w:eastAsia="en-US"/>
              </w:rPr>
              <w:t>0,5</w:t>
            </w:r>
          </w:p>
        </w:tc>
      </w:tr>
      <w:tr w:rsidR="001002F4" w:rsidTr="001002F4">
        <w:trPr>
          <w:trHeight w:val="485"/>
        </w:trPr>
        <w:tc>
          <w:tcPr>
            <w:tcW w:w="5136" w:type="dxa"/>
            <w:gridSpan w:val="2"/>
            <w:tcBorders>
              <w:top w:val="single" w:sz="6" w:space="0" w:color="auto"/>
              <w:left w:val="single" w:sz="6" w:space="0" w:color="auto"/>
              <w:bottom w:val="single" w:sz="6" w:space="0" w:color="auto"/>
              <w:right w:val="single" w:sz="2" w:space="0" w:color="auto"/>
            </w:tcBorders>
            <w:hideMark/>
          </w:tcPr>
          <w:p w:rsidR="001002F4" w:rsidRDefault="001002F4">
            <w:pPr>
              <w:autoSpaceDE w:val="0"/>
              <w:autoSpaceDN w:val="0"/>
              <w:adjustRightInd w:val="0"/>
              <w:spacing w:line="252" w:lineRule="auto"/>
              <w:rPr>
                <w:rFonts w:ascii="Arial Narrow" w:eastAsiaTheme="minorHAnsi" w:hAnsi="Arial Narrow" w:cs="Arial Narrow"/>
                <w:color w:val="000000"/>
                <w:sz w:val="18"/>
                <w:szCs w:val="18"/>
                <w:lang w:eastAsia="en-US"/>
              </w:rPr>
            </w:pPr>
            <w:r>
              <w:rPr>
                <w:rFonts w:ascii="Arial Narrow" w:eastAsiaTheme="minorHAnsi" w:hAnsi="Arial Narrow" w:cs="Arial Narrow"/>
                <w:color w:val="000000"/>
                <w:sz w:val="18"/>
                <w:szCs w:val="18"/>
                <w:lang w:eastAsia="en-US"/>
              </w:rPr>
              <w:t>Исполнение судебных актов, предусматривающих обращение взыскания на средства местного бюджета Республики Мордовия</w:t>
            </w: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13</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8910041220</w:t>
            </w:r>
          </w:p>
        </w:tc>
        <w:tc>
          <w:tcPr>
            <w:tcW w:w="73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244</w:t>
            </w: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0,5</w:t>
            </w:r>
          </w:p>
        </w:tc>
      </w:tr>
      <w:tr w:rsidR="001002F4" w:rsidTr="001002F4">
        <w:trPr>
          <w:trHeight w:val="293"/>
        </w:trPr>
        <w:tc>
          <w:tcPr>
            <w:tcW w:w="4666"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Национальная экономика</w:t>
            </w:r>
          </w:p>
        </w:tc>
        <w:tc>
          <w:tcPr>
            <w:tcW w:w="47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04</w:t>
            </w:r>
          </w:p>
        </w:tc>
        <w:tc>
          <w:tcPr>
            <w:tcW w:w="434"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162"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right"/>
              <w:rPr>
                <w:rFonts w:eastAsiaTheme="minorHAnsi"/>
                <w:b/>
                <w:bCs/>
                <w:color w:val="000000"/>
                <w:sz w:val="18"/>
                <w:szCs w:val="18"/>
                <w:lang w:eastAsia="en-US"/>
              </w:rPr>
            </w:pPr>
          </w:p>
        </w:tc>
      </w:tr>
      <w:tr w:rsidR="001002F4" w:rsidTr="001002F4">
        <w:trPr>
          <w:trHeight w:val="278"/>
        </w:trPr>
        <w:tc>
          <w:tcPr>
            <w:tcW w:w="4666" w:type="dxa"/>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Дорожное хозяйство (дорожные фонды)</w:t>
            </w:r>
          </w:p>
        </w:tc>
        <w:tc>
          <w:tcPr>
            <w:tcW w:w="47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09</w:t>
            </w:r>
          </w:p>
        </w:tc>
        <w:tc>
          <w:tcPr>
            <w:tcW w:w="1162"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right"/>
              <w:rPr>
                <w:rFonts w:eastAsiaTheme="minorHAnsi"/>
                <w:color w:val="000000"/>
                <w:sz w:val="18"/>
                <w:szCs w:val="18"/>
                <w:lang w:eastAsia="en-US"/>
              </w:rPr>
            </w:pPr>
          </w:p>
        </w:tc>
      </w:tr>
      <w:tr w:rsidR="001002F4" w:rsidTr="001002F4">
        <w:trPr>
          <w:trHeight w:val="638"/>
        </w:trPr>
        <w:tc>
          <w:tcPr>
            <w:tcW w:w="5136" w:type="dxa"/>
            <w:gridSpan w:val="2"/>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Финансовая помощь на капитальный ремонт и ремонт автомобильных дорог общего пользования местного значения поселения</w:t>
            </w: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09</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89 1 00 44102</w:t>
            </w:r>
          </w:p>
        </w:tc>
        <w:tc>
          <w:tcPr>
            <w:tcW w:w="73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244</w:t>
            </w:r>
          </w:p>
        </w:tc>
        <w:tc>
          <w:tcPr>
            <w:tcW w:w="184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right"/>
              <w:rPr>
                <w:rFonts w:eastAsiaTheme="minorHAnsi"/>
                <w:color w:val="000000"/>
                <w:sz w:val="18"/>
                <w:szCs w:val="18"/>
                <w:lang w:eastAsia="en-US"/>
              </w:rPr>
            </w:pPr>
          </w:p>
        </w:tc>
      </w:tr>
      <w:tr w:rsidR="001002F4" w:rsidTr="001002F4">
        <w:trPr>
          <w:trHeight w:val="319"/>
        </w:trPr>
        <w:tc>
          <w:tcPr>
            <w:tcW w:w="4666" w:type="dxa"/>
            <w:hideMark/>
          </w:tcPr>
          <w:p w:rsidR="001002F4" w:rsidRDefault="001002F4">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Жилищно-коммунальное хозяйство</w:t>
            </w:r>
          </w:p>
        </w:tc>
        <w:tc>
          <w:tcPr>
            <w:tcW w:w="47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05</w:t>
            </w:r>
          </w:p>
        </w:tc>
        <w:tc>
          <w:tcPr>
            <w:tcW w:w="434"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162"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13,2</w:t>
            </w:r>
          </w:p>
        </w:tc>
      </w:tr>
      <w:tr w:rsidR="001002F4" w:rsidTr="001002F4">
        <w:trPr>
          <w:trHeight w:val="254"/>
        </w:trPr>
        <w:tc>
          <w:tcPr>
            <w:tcW w:w="4666" w:type="dxa"/>
            <w:hideMark/>
          </w:tcPr>
          <w:p w:rsidR="001002F4" w:rsidRDefault="001002F4">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Благоустройство</w:t>
            </w:r>
          </w:p>
        </w:tc>
        <w:tc>
          <w:tcPr>
            <w:tcW w:w="47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05</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03</w:t>
            </w:r>
          </w:p>
        </w:tc>
        <w:tc>
          <w:tcPr>
            <w:tcW w:w="1162"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13,2</w:t>
            </w:r>
          </w:p>
        </w:tc>
      </w:tr>
      <w:tr w:rsidR="001002F4" w:rsidTr="001002F4">
        <w:trPr>
          <w:trHeight w:val="446"/>
        </w:trPr>
        <w:tc>
          <w:tcPr>
            <w:tcW w:w="5136" w:type="dxa"/>
            <w:gridSpan w:val="2"/>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Прочие мероприятия по благоустройству городских округов и поселений</w:t>
            </w: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05</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03</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891 00 43010</w:t>
            </w:r>
          </w:p>
        </w:tc>
        <w:tc>
          <w:tcPr>
            <w:tcW w:w="73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244</w:t>
            </w: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13,2</w:t>
            </w:r>
          </w:p>
        </w:tc>
      </w:tr>
      <w:tr w:rsidR="001002F4" w:rsidTr="001002F4">
        <w:trPr>
          <w:trHeight w:val="319"/>
        </w:trPr>
        <w:tc>
          <w:tcPr>
            <w:tcW w:w="4666"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Социальная политика</w:t>
            </w:r>
          </w:p>
        </w:tc>
        <w:tc>
          <w:tcPr>
            <w:tcW w:w="47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10</w:t>
            </w:r>
          </w:p>
        </w:tc>
        <w:tc>
          <w:tcPr>
            <w:tcW w:w="434"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162"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207,7</w:t>
            </w:r>
          </w:p>
        </w:tc>
      </w:tr>
      <w:tr w:rsidR="001002F4" w:rsidTr="001002F4">
        <w:trPr>
          <w:trHeight w:val="293"/>
        </w:trPr>
        <w:tc>
          <w:tcPr>
            <w:tcW w:w="4666"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b/>
                <w:bCs/>
                <w:i/>
                <w:iCs/>
                <w:color w:val="000000"/>
                <w:sz w:val="18"/>
                <w:szCs w:val="18"/>
                <w:lang w:eastAsia="en-US"/>
              </w:rPr>
            </w:pPr>
            <w:r>
              <w:rPr>
                <w:rFonts w:eastAsiaTheme="minorHAnsi"/>
                <w:b/>
                <w:bCs/>
                <w:i/>
                <w:iCs/>
                <w:color w:val="000000"/>
                <w:sz w:val="18"/>
                <w:szCs w:val="18"/>
                <w:lang w:eastAsia="en-US"/>
              </w:rPr>
              <w:t>Пенсионное обеспечение</w:t>
            </w:r>
          </w:p>
        </w:tc>
        <w:tc>
          <w:tcPr>
            <w:tcW w:w="47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10</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1162"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i/>
                <w:iCs/>
                <w:color w:val="000000"/>
                <w:sz w:val="18"/>
                <w:szCs w:val="18"/>
                <w:lang w:eastAsia="en-US"/>
              </w:rPr>
            </w:pPr>
            <w:r>
              <w:rPr>
                <w:rFonts w:eastAsiaTheme="minorHAnsi"/>
                <w:b/>
                <w:bCs/>
                <w:i/>
                <w:iCs/>
                <w:color w:val="000000"/>
                <w:sz w:val="18"/>
                <w:szCs w:val="18"/>
                <w:lang w:eastAsia="en-US"/>
              </w:rPr>
              <w:t>207,7</w:t>
            </w:r>
          </w:p>
        </w:tc>
      </w:tr>
      <w:tr w:rsidR="001002F4" w:rsidTr="001002F4">
        <w:trPr>
          <w:trHeight w:val="226"/>
        </w:trPr>
        <w:tc>
          <w:tcPr>
            <w:tcW w:w="4666" w:type="dxa"/>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Социальное обеспечение и иные выплаты населению</w:t>
            </w:r>
          </w:p>
        </w:tc>
        <w:tc>
          <w:tcPr>
            <w:tcW w:w="47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10</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89 1 00 03010</w:t>
            </w:r>
          </w:p>
        </w:tc>
        <w:tc>
          <w:tcPr>
            <w:tcW w:w="73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300</w:t>
            </w: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207,7</w:t>
            </w:r>
          </w:p>
        </w:tc>
      </w:tr>
      <w:tr w:rsidR="001002F4" w:rsidTr="001002F4">
        <w:trPr>
          <w:trHeight w:val="226"/>
        </w:trPr>
        <w:tc>
          <w:tcPr>
            <w:tcW w:w="4666" w:type="dxa"/>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пенсии, социальные доплаты к пенсиям</w:t>
            </w:r>
          </w:p>
        </w:tc>
        <w:tc>
          <w:tcPr>
            <w:tcW w:w="47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10</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89 1 00 03010</w:t>
            </w:r>
          </w:p>
        </w:tc>
        <w:tc>
          <w:tcPr>
            <w:tcW w:w="73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312</w:t>
            </w: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207,7</w:t>
            </w:r>
          </w:p>
        </w:tc>
      </w:tr>
      <w:tr w:rsidR="001002F4" w:rsidTr="001002F4">
        <w:trPr>
          <w:trHeight w:val="230"/>
        </w:trPr>
        <w:tc>
          <w:tcPr>
            <w:tcW w:w="4666"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Обслуживание государственного и муниципального долга</w:t>
            </w:r>
          </w:p>
        </w:tc>
        <w:tc>
          <w:tcPr>
            <w:tcW w:w="47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13</w:t>
            </w:r>
          </w:p>
        </w:tc>
        <w:tc>
          <w:tcPr>
            <w:tcW w:w="434"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162"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13,1</w:t>
            </w:r>
          </w:p>
        </w:tc>
      </w:tr>
      <w:tr w:rsidR="001002F4" w:rsidTr="001002F4">
        <w:trPr>
          <w:trHeight w:val="408"/>
        </w:trPr>
        <w:tc>
          <w:tcPr>
            <w:tcW w:w="5136" w:type="dxa"/>
            <w:gridSpan w:val="2"/>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Обслуживание государственного внутреннего и муниципального долга</w:t>
            </w: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13</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8910041240</w:t>
            </w:r>
          </w:p>
        </w:tc>
        <w:tc>
          <w:tcPr>
            <w:tcW w:w="73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700</w:t>
            </w: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13,1</w:t>
            </w:r>
          </w:p>
        </w:tc>
      </w:tr>
      <w:tr w:rsidR="001002F4" w:rsidTr="001002F4">
        <w:trPr>
          <w:trHeight w:val="233"/>
        </w:trPr>
        <w:tc>
          <w:tcPr>
            <w:tcW w:w="4666"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ascii="Arial Narrow" w:eastAsiaTheme="minorHAnsi" w:hAnsi="Arial Narrow" w:cs="Arial Narrow"/>
                <w:color w:val="000000"/>
                <w:sz w:val="18"/>
                <w:szCs w:val="18"/>
                <w:lang w:eastAsia="en-US"/>
              </w:rPr>
            </w:pPr>
            <w:r>
              <w:rPr>
                <w:rFonts w:ascii="Arial Narrow" w:eastAsiaTheme="minorHAnsi" w:hAnsi="Arial Narrow" w:cs="Arial Narrow"/>
                <w:color w:val="000000"/>
                <w:sz w:val="18"/>
                <w:szCs w:val="18"/>
                <w:lang w:eastAsia="en-US"/>
              </w:rPr>
              <w:t>Процентные платежи по муниципальному долгу</w:t>
            </w:r>
          </w:p>
        </w:tc>
        <w:tc>
          <w:tcPr>
            <w:tcW w:w="47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13</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8910041240</w:t>
            </w:r>
          </w:p>
        </w:tc>
        <w:tc>
          <w:tcPr>
            <w:tcW w:w="73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730</w:t>
            </w: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13,1</w:t>
            </w:r>
          </w:p>
        </w:tc>
      </w:tr>
      <w:tr w:rsidR="001002F4" w:rsidTr="001002F4">
        <w:trPr>
          <w:trHeight w:val="226"/>
        </w:trPr>
        <w:tc>
          <w:tcPr>
            <w:tcW w:w="4666" w:type="dxa"/>
            <w:hideMark/>
          </w:tcPr>
          <w:p w:rsidR="001002F4" w:rsidRDefault="001002F4">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Национальная оборона</w:t>
            </w:r>
          </w:p>
        </w:tc>
        <w:tc>
          <w:tcPr>
            <w:tcW w:w="47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02</w:t>
            </w:r>
          </w:p>
        </w:tc>
        <w:tc>
          <w:tcPr>
            <w:tcW w:w="434"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162"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78,7</w:t>
            </w:r>
          </w:p>
        </w:tc>
      </w:tr>
      <w:tr w:rsidR="001002F4" w:rsidTr="001002F4">
        <w:trPr>
          <w:trHeight w:val="226"/>
        </w:trPr>
        <w:tc>
          <w:tcPr>
            <w:tcW w:w="4666"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b/>
                <w:bCs/>
                <w:i/>
                <w:iCs/>
                <w:color w:val="000000"/>
                <w:sz w:val="18"/>
                <w:szCs w:val="18"/>
                <w:lang w:eastAsia="en-US"/>
              </w:rPr>
            </w:pPr>
            <w:r>
              <w:rPr>
                <w:rFonts w:eastAsiaTheme="minorHAnsi"/>
                <w:b/>
                <w:bCs/>
                <w:i/>
                <w:iCs/>
                <w:color w:val="000000"/>
                <w:sz w:val="18"/>
                <w:szCs w:val="18"/>
                <w:lang w:eastAsia="en-US"/>
              </w:rPr>
              <w:t>Мобилизация  и вневойсковая подготовка</w:t>
            </w:r>
          </w:p>
        </w:tc>
        <w:tc>
          <w:tcPr>
            <w:tcW w:w="47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02</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03</w:t>
            </w:r>
          </w:p>
        </w:tc>
        <w:tc>
          <w:tcPr>
            <w:tcW w:w="1162"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78,7</w:t>
            </w:r>
          </w:p>
        </w:tc>
      </w:tr>
      <w:tr w:rsidR="001002F4" w:rsidTr="001002F4">
        <w:trPr>
          <w:trHeight w:val="614"/>
        </w:trPr>
        <w:tc>
          <w:tcPr>
            <w:tcW w:w="5136" w:type="dxa"/>
            <w:gridSpan w:val="2"/>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Государственная программа повышения эффективности управления государственными финансами в Республике Мордовия  на 2020-2021 годы</w:t>
            </w: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03</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17 0</w:t>
            </w: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78,7</w:t>
            </w:r>
          </w:p>
        </w:tc>
      </w:tr>
      <w:tr w:rsidR="001002F4" w:rsidTr="001002F4">
        <w:trPr>
          <w:trHeight w:val="408"/>
        </w:trPr>
        <w:tc>
          <w:tcPr>
            <w:tcW w:w="5136" w:type="dxa"/>
            <w:gridSpan w:val="2"/>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Подпрограмма "Повышение эффективности межбюджетных отношений" </w:t>
            </w: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03</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17 3</w:t>
            </w: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78,7</w:t>
            </w:r>
          </w:p>
        </w:tc>
      </w:tr>
      <w:tr w:rsidR="001002F4" w:rsidTr="001002F4">
        <w:trPr>
          <w:trHeight w:val="408"/>
        </w:trPr>
        <w:tc>
          <w:tcPr>
            <w:tcW w:w="5136" w:type="dxa"/>
            <w:gridSpan w:val="2"/>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03</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17 3 02</w:t>
            </w: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78,7</w:t>
            </w:r>
          </w:p>
        </w:tc>
      </w:tr>
      <w:tr w:rsidR="001002F4" w:rsidTr="001002F4">
        <w:trPr>
          <w:trHeight w:val="408"/>
        </w:trPr>
        <w:tc>
          <w:tcPr>
            <w:tcW w:w="5136" w:type="dxa"/>
            <w:gridSpan w:val="2"/>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03</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17 3 02 5118 0</w:t>
            </w:r>
          </w:p>
        </w:tc>
        <w:tc>
          <w:tcPr>
            <w:tcW w:w="73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120</w:t>
            </w: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75,8</w:t>
            </w:r>
          </w:p>
        </w:tc>
      </w:tr>
      <w:tr w:rsidR="001002F4" w:rsidTr="001002F4">
        <w:trPr>
          <w:trHeight w:val="226"/>
        </w:trPr>
        <w:tc>
          <w:tcPr>
            <w:tcW w:w="4666" w:type="dxa"/>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Прочая закупка товаров, работ и услуг</w:t>
            </w:r>
          </w:p>
        </w:tc>
        <w:tc>
          <w:tcPr>
            <w:tcW w:w="47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434"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03</w:t>
            </w:r>
          </w:p>
        </w:tc>
        <w:tc>
          <w:tcPr>
            <w:tcW w:w="1162"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17 3 02 5118 0</w:t>
            </w:r>
          </w:p>
        </w:tc>
        <w:tc>
          <w:tcPr>
            <w:tcW w:w="73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244</w:t>
            </w:r>
          </w:p>
        </w:tc>
        <w:tc>
          <w:tcPr>
            <w:tcW w:w="184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2,9</w:t>
            </w:r>
          </w:p>
        </w:tc>
      </w:tr>
      <w:tr w:rsidR="001002F4" w:rsidTr="001002F4">
        <w:trPr>
          <w:trHeight w:val="226"/>
        </w:trPr>
        <w:tc>
          <w:tcPr>
            <w:tcW w:w="4666"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right"/>
              <w:rPr>
                <w:rFonts w:eastAsiaTheme="minorHAnsi"/>
                <w:b/>
                <w:bCs/>
                <w:color w:val="000000"/>
                <w:sz w:val="18"/>
                <w:szCs w:val="18"/>
                <w:lang w:eastAsia="en-US"/>
              </w:rPr>
            </w:pPr>
          </w:p>
        </w:tc>
        <w:tc>
          <w:tcPr>
            <w:tcW w:w="47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401"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434"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162"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73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84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right"/>
              <w:rPr>
                <w:rFonts w:eastAsiaTheme="minorHAnsi"/>
                <w:b/>
                <w:bCs/>
                <w:color w:val="000000"/>
                <w:sz w:val="18"/>
                <w:szCs w:val="18"/>
                <w:lang w:eastAsia="en-US"/>
              </w:rPr>
            </w:pPr>
          </w:p>
        </w:tc>
      </w:tr>
    </w:tbl>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jc w:val="center"/>
        <w:rPr>
          <w:sz w:val="28"/>
          <w:szCs w:val="28"/>
        </w:rPr>
      </w:pPr>
    </w:p>
    <w:tbl>
      <w:tblPr>
        <w:tblW w:w="0" w:type="auto"/>
        <w:tblInd w:w="-30" w:type="dxa"/>
        <w:tblLayout w:type="fixed"/>
        <w:tblCellMar>
          <w:left w:w="30" w:type="dxa"/>
          <w:right w:w="30" w:type="dxa"/>
        </w:tblCellMar>
        <w:tblLook w:val="04A0" w:firstRow="1" w:lastRow="0" w:firstColumn="1" w:lastColumn="0" w:noHBand="0" w:noVBand="1"/>
      </w:tblPr>
      <w:tblGrid>
        <w:gridCol w:w="1899"/>
        <w:gridCol w:w="1840"/>
      </w:tblGrid>
      <w:tr w:rsidR="001002F4" w:rsidTr="001002F4">
        <w:trPr>
          <w:trHeight w:val="254"/>
        </w:trPr>
        <w:tc>
          <w:tcPr>
            <w:tcW w:w="1899" w:type="dxa"/>
          </w:tcPr>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r>
              <w:rPr>
                <w:rFonts w:eastAsiaTheme="minorHAnsi"/>
                <w:color w:val="000000"/>
                <w:lang w:eastAsia="en-US"/>
              </w:rPr>
              <w:t>Приложение №6</w:t>
            </w:r>
          </w:p>
        </w:tc>
        <w:tc>
          <w:tcPr>
            <w:tcW w:w="1840" w:type="dxa"/>
          </w:tcPr>
          <w:p w:rsidR="001002F4" w:rsidRDefault="001002F4">
            <w:pPr>
              <w:autoSpaceDE w:val="0"/>
              <w:autoSpaceDN w:val="0"/>
              <w:adjustRightInd w:val="0"/>
              <w:spacing w:line="252" w:lineRule="auto"/>
              <w:rPr>
                <w:rFonts w:eastAsiaTheme="minorHAnsi"/>
                <w:color w:val="000000"/>
                <w:lang w:eastAsia="en-US"/>
              </w:rPr>
            </w:pPr>
          </w:p>
        </w:tc>
      </w:tr>
      <w:tr w:rsidR="001002F4" w:rsidTr="001002F4">
        <w:trPr>
          <w:trHeight w:val="857"/>
        </w:trPr>
        <w:tc>
          <w:tcPr>
            <w:tcW w:w="3739" w:type="dxa"/>
            <w:gridSpan w:val="2"/>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к решению Совета депутатов Силинского сельского поселения "О бюджете Силинского сельского поселения на 2020год"</w:t>
            </w:r>
          </w:p>
        </w:tc>
      </w:tr>
    </w:tbl>
    <w:p w:rsidR="001002F4" w:rsidRDefault="001002F4" w:rsidP="001002F4">
      <w:pPr>
        <w:tabs>
          <w:tab w:val="left" w:pos="0"/>
          <w:tab w:val="left" w:pos="6663"/>
          <w:tab w:val="left" w:pos="7513"/>
          <w:tab w:val="left" w:pos="7938"/>
        </w:tabs>
        <w:spacing w:before="120"/>
        <w:jc w:val="center"/>
        <w:rPr>
          <w:sz w:val="28"/>
          <w:szCs w:val="28"/>
        </w:rPr>
      </w:pPr>
    </w:p>
    <w:tbl>
      <w:tblPr>
        <w:tblW w:w="0" w:type="auto"/>
        <w:tblInd w:w="-30" w:type="dxa"/>
        <w:tblLayout w:type="fixed"/>
        <w:tblCellMar>
          <w:left w:w="30" w:type="dxa"/>
          <w:right w:w="30" w:type="dxa"/>
        </w:tblCellMar>
        <w:tblLook w:val="04A0" w:firstRow="1" w:lastRow="0" w:firstColumn="1" w:lastColumn="0" w:noHBand="0" w:noVBand="1"/>
      </w:tblPr>
      <w:tblGrid>
        <w:gridCol w:w="3847"/>
        <w:gridCol w:w="408"/>
        <w:gridCol w:w="718"/>
        <w:gridCol w:w="377"/>
        <w:gridCol w:w="1008"/>
        <w:gridCol w:w="813"/>
        <w:gridCol w:w="1318"/>
      </w:tblGrid>
      <w:tr w:rsidR="001002F4" w:rsidTr="001002F4">
        <w:trPr>
          <w:trHeight w:val="221"/>
        </w:trPr>
        <w:tc>
          <w:tcPr>
            <w:tcW w:w="3847"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408"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18"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77"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821" w:type="dxa"/>
            <w:gridSpan w:val="2"/>
          </w:tcPr>
          <w:p w:rsidR="001002F4" w:rsidRDefault="001002F4">
            <w:pPr>
              <w:autoSpaceDE w:val="0"/>
              <w:autoSpaceDN w:val="0"/>
              <w:adjustRightInd w:val="0"/>
              <w:spacing w:line="252" w:lineRule="auto"/>
              <w:rPr>
                <w:rFonts w:eastAsiaTheme="minorHAnsi"/>
                <w:color w:val="000000"/>
                <w:lang w:eastAsia="en-US"/>
              </w:rPr>
            </w:pPr>
          </w:p>
        </w:tc>
        <w:tc>
          <w:tcPr>
            <w:tcW w:w="1318" w:type="dxa"/>
          </w:tcPr>
          <w:p w:rsidR="001002F4" w:rsidRDefault="001002F4">
            <w:pPr>
              <w:autoSpaceDE w:val="0"/>
              <w:autoSpaceDN w:val="0"/>
              <w:adjustRightInd w:val="0"/>
              <w:spacing w:line="252" w:lineRule="auto"/>
              <w:rPr>
                <w:rFonts w:eastAsiaTheme="minorHAnsi"/>
                <w:color w:val="000000"/>
                <w:lang w:eastAsia="en-US"/>
              </w:rPr>
            </w:pPr>
          </w:p>
        </w:tc>
      </w:tr>
      <w:tr w:rsidR="001002F4" w:rsidTr="001002F4">
        <w:trPr>
          <w:trHeight w:val="744"/>
        </w:trPr>
        <w:tc>
          <w:tcPr>
            <w:tcW w:w="3847"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408"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18"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77"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139" w:type="dxa"/>
            <w:gridSpan w:val="3"/>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p>
        </w:tc>
      </w:tr>
      <w:tr w:rsidR="001002F4" w:rsidTr="001002F4">
        <w:trPr>
          <w:trHeight w:val="254"/>
        </w:trPr>
        <w:tc>
          <w:tcPr>
            <w:tcW w:w="3847"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408"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18"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77"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008"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13"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318" w:type="dxa"/>
          </w:tcPr>
          <w:p w:rsidR="001002F4" w:rsidRDefault="001002F4">
            <w:pPr>
              <w:autoSpaceDE w:val="0"/>
              <w:autoSpaceDN w:val="0"/>
              <w:adjustRightInd w:val="0"/>
              <w:spacing w:line="252" w:lineRule="auto"/>
              <w:jc w:val="right"/>
              <w:rPr>
                <w:rFonts w:eastAsiaTheme="minorHAnsi"/>
                <w:color w:val="000000"/>
                <w:lang w:eastAsia="en-US"/>
              </w:rPr>
            </w:pPr>
          </w:p>
        </w:tc>
      </w:tr>
      <w:tr w:rsidR="001002F4" w:rsidTr="001002F4">
        <w:trPr>
          <w:trHeight w:val="444"/>
        </w:trPr>
        <w:tc>
          <w:tcPr>
            <w:tcW w:w="8489" w:type="dxa"/>
            <w:gridSpan w:val="7"/>
            <w:hideMark/>
          </w:tcPr>
          <w:p w:rsidR="001002F4" w:rsidRDefault="001002F4">
            <w:pPr>
              <w:autoSpaceDE w:val="0"/>
              <w:autoSpaceDN w:val="0"/>
              <w:adjustRightInd w:val="0"/>
              <w:spacing w:line="252"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ВЕДОМСТВЕННАЯ СТРУКТУРА РАСХОДОВ</w:t>
            </w:r>
          </w:p>
          <w:p w:rsidR="001002F4" w:rsidRDefault="001002F4">
            <w:pPr>
              <w:autoSpaceDE w:val="0"/>
              <w:autoSpaceDN w:val="0"/>
              <w:adjustRightInd w:val="0"/>
              <w:spacing w:line="252"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 xml:space="preserve">БЮДЖЕТА Силинского сельского поселения </w:t>
            </w:r>
          </w:p>
        </w:tc>
      </w:tr>
      <w:tr w:rsidR="001002F4" w:rsidTr="001002F4">
        <w:trPr>
          <w:trHeight w:val="377"/>
        </w:trPr>
        <w:tc>
          <w:tcPr>
            <w:tcW w:w="3847" w:type="dxa"/>
          </w:tcPr>
          <w:p w:rsidR="001002F4" w:rsidRDefault="001002F4">
            <w:pPr>
              <w:autoSpaceDE w:val="0"/>
              <w:autoSpaceDN w:val="0"/>
              <w:adjustRightInd w:val="0"/>
              <w:spacing w:line="252" w:lineRule="auto"/>
              <w:jc w:val="right"/>
              <w:rPr>
                <w:rFonts w:ascii="Arial" w:eastAsiaTheme="minorHAnsi" w:hAnsi="Arial" w:cs="Arial"/>
                <w:b/>
                <w:bCs/>
                <w:color w:val="000000"/>
                <w:sz w:val="20"/>
                <w:szCs w:val="20"/>
                <w:lang w:eastAsia="en-US"/>
              </w:rPr>
            </w:pPr>
          </w:p>
        </w:tc>
        <w:tc>
          <w:tcPr>
            <w:tcW w:w="408" w:type="dxa"/>
          </w:tcPr>
          <w:p w:rsidR="001002F4" w:rsidRDefault="001002F4">
            <w:pPr>
              <w:autoSpaceDE w:val="0"/>
              <w:autoSpaceDN w:val="0"/>
              <w:adjustRightInd w:val="0"/>
              <w:spacing w:line="252" w:lineRule="auto"/>
              <w:jc w:val="right"/>
              <w:rPr>
                <w:rFonts w:ascii="Arial" w:eastAsiaTheme="minorHAnsi" w:hAnsi="Arial" w:cs="Arial"/>
                <w:b/>
                <w:bCs/>
                <w:color w:val="000000"/>
                <w:sz w:val="20"/>
                <w:szCs w:val="20"/>
                <w:lang w:eastAsia="en-US"/>
              </w:rPr>
            </w:pPr>
          </w:p>
        </w:tc>
        <w:tc>
          <w:tcPr>
            <w:tcW w:w="718" w:type="dxa"/>
          </w:tcPr>
          <w:p w:rsidR="001002F4" w:rsidRDefault="001002F4">
            <w:pPr>
              <w:autoSpaceDE w:val="0"/>
              <w:autoSpaceDN w:val="0"/>
              <w:adjustRightInd w:val="0"/>
              <w:spacing w:line="252" w:lineRule="auto"/>
              <w:jc w:val="right"/>
              <w:rPr>
                <w:rFonts w:ascii="Arial" w:eastAsiaTheme="minorHAnsi" w:hAnsi="Arial" w:cs="Arial"/>
                <w:b/>
                <w:bCs/>
                <w:color w:val="000000"/>
                <w:sz w:val="20"/>
                <w:szCs w:val="20"/>
                <w:lang w:eastAsia="en-US"/>
              </w:rPr>
            </w:pPr>
          </w:p>
        </w:tc>
        <w:tc>
          <w:tcPr>
            <w:tcW w:w="377" w:type="dxa"/>
          </w:tcPr>
          <w:p w:rsidR="001002F4" w:rsidRDefault="001002F4">
            <w:pPr>
              <w:autoSpaceDE w:val="0"/>
              <w:autoSpaceDN w:val="0"/>
              <w:adjustRightInd w:val="0"/>
              <w:spacing w:line="252" w:lineRule="auto"/>
              <w:jc w:val="right"/>
              <w:rPr>
                <w:rFonts w:ascii="Arial" w:eastAsiaTheme="minorHAnsi" w:hAnsi="Arial" w:cs="Arial"/>
                <w:b/>
                <w:bCs/>
                <w:color w:val="000000"/>
                <w:sz w:val="20"/>
                <w:szCs w:val="20"/>
                <w:lang w:eastAsia="en-US"/>
              </w:rPr>
            </w:pPr>
          </w:p>
        </w:tc>
        <w:tc>
          <w:tcPr>
            <w:tcW w:w="1008" w:type="dxa"/>
          </w:tcPr>
          <w:p w:rsidR="001002F4" w:rsidRDefault="001002F4">
            <w:pPr>
              <w:autoSpaceDE w:val="0"/>
              <w:autoSpaceDN w:val="0"/>
              <w:adjustRightInd w:val="0"/>
              <w:spacing w:line="252" w:lineRule="auto"/>
              <w:jc w:val="right"/>
              <w:rPr>
                <w:rFonts w:ascii="Arial" w:eastAsiaTheme="minorHAnsi" w:hAnsi="Arial" w:cs="Arial"/>
                <w:b/>
                <w:bCs/>
                <w:color w:val="000000"/>
                <w:sz w:val="20"/>
                <w:szCs w:val="20"/>
                <w:lang w:eastAsia="en-US"/>
              </w:rPr>
            </w:pPr>
          </w:p>
        </w:tc>
        <w:tc>
          <w:tcPr>
            <w:tcW w:w="813"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318" w:type="dxa"/>
            <w:hideMark/>
          </w:tcPr>
          <w:p w:rsidR="001002F4" w:rsidRDefault="001002F4">
            <w:pPr>
              <w:autoSpaceDE w:val="0"/>
              <w:autoSpaceDN w:val="0"/>
              <w:adjustRightInd w:val="0"/>
              <w:spacing w:line="252" w:lineRule="auto"/>
              <w:jc w:val="right"/>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(тыс. рублей)</w:t>
            </w:r>
          </w:p>
        </w:tc>
      </w:tr>
      <w:tr w:rsidR="001002F4" w:rsidTr="001002F4">
        <w:trPr>
          <w:trHeight w:val="391"/>
        </w:trPr>
        <w:tc>
          <w:tcPr>
            <w:tcW w:w="384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Наименование</w:t>
            </w:r>
          </w:p>
        </w:tc>
        <w:tc>
          <w:tcPr>
            <w:tcW w:w="408"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ascii="Arial" w:eastAsiaTheme="minorHAnsi" w:hAnsi="Arial" w:cs="Arial"/>
                <w:b/>
                <w:bCs/>
                <w:color w:val="000000"/>
                <w:sz w:val="20"/>
                <w:szCs w:val="20"/>
                <w:lang w:eastAsia="en-US"/>
              </w:rPr>
            </w:pP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Рз</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ПРз</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ЦС</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ВР</w:t>
            </w: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Сумма</w:t>
            </w:r>
          </w:p>
        </w:tc>
      </w:tr>
      <w:tr w:rsidR="001002F4" w:rsidTr="001002F4">
        <w:trPr>
          <w:trHeight w:val="346"/>
        </w:trPr>
        <w:tc>
          <w:tcPr>
            <w:tcW w:w="384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rPr>
                <w:rFonts w:eastAsiaTheme="minorHAnsi"/>
                <w:b/>
                <w:bCs/>
                <w:color w:val="000000"/>
                <w:sz w:val="18"/>
                <w:szCs w:val="18"/>
                <w:lang w:eastAsia="en-US"/>
              </w:rPr>
            </w:pPr>
          </w:p>
          <w:p w:rsidR="001002F4" w:rsidRDefault="001002F4">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ВСЕГО</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37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008"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813"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1679,9</w:t>
            </w:r>
          </w:p>
        </w:tc>
      </w:tr>
      <w:tr w:rsidR="001002F4" w:rsidTr="001002F4">
        <w:trPr>
          <w:trHeight w:val="346"/>
        </w:trPr>
        <w:tc>
          <w:tcPr>
            <w:tcW w:w="384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rPr>
                <w:rFonts w:eastAsiaTheme="minorHAnsi"/>
                <w:b/>
                <w:bCs/>
                <w:color w:val="000000"/>
                <w:sz w:val="18"/>
                <w:szCs w:val="18"/>
                <w:lang w:eastAsia="en-US"/>
              </w:rPr>
            </w:pPr>
          </w:p>
          <w:p w:rsidR="001002F4" w:rsidRDefault="001002F4">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Администрация </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37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008"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813"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1679,9</w:t>
            </w:r>
          </w:p>
        </w:tc>
      </w:tr>
      <w:tr w:rsidR="001002F4" w:rsidTr="001002F4">
        <w:trPr>
          <w:trHeight w:val="194"/>
        </w:trPr>
        <w:tc>
          <w:tcPr>
            <w:tcW w:w="384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Общегосударственные вопросы</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008"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813"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321,6</w:t>
            </w:r>
          </w:p>
        </w:tc>
      </w:tr>
      <w:tr w:rsidR="001002F4" w:rsidTr="001002F4">
        <w:trPr>
          <w:trHeight w:val="466"/>
        </w:trPr>
        <w:tc>
          <w:tcPr>
            <w:tcW w:w="384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Обеспечение деятельности Администрации муниципального образования Республики Мордовия</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65 0</w:t>
            </w:r>
          </w:p>
        </w:tc>
        <w:tc>
          <w:tcPr>
            <w:tcW w:w="813"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321,6</w:t>
            </w:r>
          </w:p>
        </w:tc>
      </w:tr>
      <w:tr w:rsidR="001002F4" w:rsidTr="001002F4">
        <w:trPr>
          <w:trHeight w:val="698"/>
        </w:trPr>
        <w:tc>
          <w:tcPr>
            <w:tcW w:w="384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65 1 00 44203</w:t>
            </w:r>
          </w:p>
        </w:tc>
        <w:tc>
          <w:tcPr>
            <w:tcW w:w="813"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247,0</w:t>
            </w:r>
          </w:p>
        </w:tc>
      </w:tr>
      <w:tr w:rsidR="001002F4" w:rsidTr="001002F4">
        <w:trPr>
          <w:trHeight w:val="355"/>
        </w:trPr>
        <w:tc>
          <w:tcPr>
            <w:tcW w:w="384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65 1 00 44203</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120</w:t>
            </w: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247,0</w:t>
            </w:r>
          </w:p>
        </w:tc>
      </w:tr>
      <w:tr w:rsidR="001002F4" w:rsidTr="001002F4">
        <w:trPr>
          <w:trHeight w:val="355"/>
        </w:trPr>
        <w:tc>
          <w:tcPr>
            <w:tcW w:w="3847" w:type="dxa"/>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Фонд оплаты труда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65 1 00 44203</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121</w:t>
            </w: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247,0</w:t>
            </w:r>
          </w:p>
        </w:tc>
      </w:tr>
      <w:tr w:rsidR="001002F4" w:rsidTr="001002F4">
        <w:trPr>
          <w:trHeight w:val="677"/>
        </w:trPr>
        <w:tc>
          <w:tcPr>
            <w:tcW w:w="3847" w:type="dxa"/>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Взносы по обязательному социальному страхованию</w:t>
            </w:r>
          </w:p>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на выплаты денежного содержания и иные выплаты </w:t>
            </w:r>
          </w:p>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работникам государственных (муниципальных) органов</w:t>
            </w:r>
          </w:p>
          <w:p w:rsidR="001002F4" w:rsidRDefault="001002F4">
            <w:pPr>
              <w:autoSpaceDE w:val="0"/>
              <w:autoSpaceDN w:val="0"/>
              <w:adjustRightInd w:val="0"/>
              <w:spacing w:line="252" w:lineRule="auto"/>
              <w:rPr>
                <w:rFonts w:eastAsiaTheme="minorHAnsi"/>
                <w:color w:val="000000"/>
                <w:sz w:val="18"/>
                <w:szCs w:val="18"/>
                <w:lang w:eastAsia="en-US"/>
              </w:rPr>
            </w:pP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65 1 00 44203</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129</w:t>
            </w:r>
          </w:p>
        </w:tc>
        <w:tc>
          <w:tcPr>
            <w:tcW w:w="1318"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right"/>
              <w:rPr>
                <w:rFonts w:eastAsiaTheme="minorHAnsi"/>
                <w:color w:val="000000"/>
                <w:sz w:val="18"/>
                <w:szCs w:val="18"/>
                <w:lang w:eastAsia="en-US"/>
              </w:rPr>
            </w:pPr>
          </w:p>
        </w:tc>
      </w:tr>
      <w:tr w:rsidR="001002F4" w:rsidTr="001002F4">
        <w:trPr>
          <w:trHeight w:val="521"/>
        </w:trPr>
        <w:tc>
          <w:tcPr>
            <w:tcW w:w="3847" w:type="dxa"/>
            <w:tcBorders>
              <w:top w:val="single" w:sz="6" w:space="0" w:color="auto"/>
              <w:left w:val="single" w:sz="6" w:space="0" w:color="auto"/>
              <w:bottom w:val="single" w:sz="6" w:space="0" w:color="auto"/>
              <w:right w:val="single" w:sz="6" w:space="0" w:color="auto"/>
            </w:tcBorders>
            <w:shd w:val="solid" w:color="FFFFFF" w:fill="auto"/>
            <w:hideMark/>
          </w:tcPr>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65 1 00 41150</w:t>
            </w:r>
          </w:p>
        </w:tc>
        <w:tc>
          <w:tcPr>
            <w:tcW w:w="813"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318"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right"/>
              <w:rPr>
                <w:rFonts w:eastAsiaTheme="minorHAnsi"/>
                <w:color w:val="000000"/>
                <w:sz w:val="18"/>
                <w:szCs w:val="18"/>
                <w:lang w:eastAsia="en-US"/>
              </w:rPr>
            </w:pPr>
          </w:p>
        </w:tc>
      </w:tr>
      <w:tr w:rsidR="001002F4" w:rsidTr="001002F4">
        <w:trPr>
          <w:trHeight w:val="466"/>
        </w:trPr>
        <w:tc>
          <w:tcPr>
            <w:tcW w:w="384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65 1 00 41150</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120</w:t>
            </w: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74,6</w:t>
            </w:r>
          </w:p>
        </w:tc>
      </w:tr>
      <w:tr w:rsidR="001002F4" w:rsidTr="001002F4">
        <w:trPr>
          <w:trHeight w:val="410"/>
        </w:trPr>
        <w:tc>
          <w:tcPr>
            <w:tcW w:w="3847" w:type="dxa"/>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Фонд оплаты труда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65 1 00 41150</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121</w:t>
            </w:r>
          </w:p>
        </w:tc>
        <w:tc>
          <w:tcPr>
            <w:tcW w:w="1318"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right"/>
              <w:rPr>
                <w:rFonts w:eastAsiaTheme="minorHAnsi"/>
                <w:color w:val="000000"/>
                <w:sz w:val="18"/>
                <w:szCs w:val="18"/>
                <w:lang w:eastAsia="en-US"/>
              </w:rPr>
            </w:pPr>
          </w:p>
        </w:tc>
      </w:tr>
      <w:tr w:rsidR="001002F4" w:rsidTr="001002F4">
        <w:trPr>
          <w:trHeight w:val="698"/>
        </w:trPr>
        <w:tc>
          <w:tcPr>
            <w:tcW w:w="3847" w:type="dxa"/>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Взносы по обязательному социальному страхованию</w:t>
            </w:r>
          </w:p>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на выплаты денежного содержания и иные выплаты </w:t>
            </w:r>
          </w:p>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работникам государственных (муниципальных) органов</w:t>
            </w:r>
          </w:p>
          <w:p w:rsidR="001002F4" w:rsidRDefault="001002F4">
            <w:pPr>
              <w:autoSpaceDE w:val="0"/>
              <w:autoSpaceDN w:val="0"/>
              <w:adjustRightInd w:val="0"/>
              <w:spacing w:line="252" w:lineRule="auto"/>
              <w:rPr>
                <w:rFonts w:eastAsiaTheme="minorHAnsi"/>
                <w:color w:val="000000"/>
                <w:sz w:val="18"/>
                <w:szCs w:val="18"/>
                <w:lang w:eastAsia="en-US"/>
              </w:rPr>
            </w:pP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lastRenderedPageBreak/>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65 1 00 41150</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129</w:t>
            </w: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74,6</w:t>
            </w:r>
          </w:p>
        </w:tc>
      </w:tr>
      <w:tr w:rsidR="001002F4" w:rsidTr="001002F4">
        <w:trPr>
          <w:trHeight w:val="799"/>
        </w:trPr>
        <w:tc>
          <w:tcPr>
            <w:tcW w:w="384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rPr>
                <w:rFonts w:eastAsiaTheme="minorHAnsi"/>
                <w:b/>
                <w:bCs/>
                <w:i/>
                <w:iCs/>
                <w:color w:val="000000"/>
                <w:sz w:val="16"/>
                <w:szCs w:val="16"/>
                <w:lang w:eastAsia="en-US"/>
              </w:rPr>
            </w:pPr>
            <w:r>
              <w:rPr>
                <w:rFonts w:eastAsiaTheme="minorHAnsi"/>
                <w:b/>
                <w:bCs/>
                <w:i/>
                <w:iCs/>
                <w:color w:val="000000"/>
                <w:sz w:val="16"/>
                <w:szCs w:val="16"/>
                <w:lang w:eastAsia="en-US"/>
              </w:rPr>
              <w:lastRenderedPageBreak/>
              <w:t>Функционирование Правительства Российской Федерации,</w:t>
            </w:r>
          </w:p>
          <w:p w:rsidR="001002F4" w:rsidRDefault="001002F4">
            <w:pPr>
              <w:autoSpaceDE w:val="0"/>
              <w:autoSpaceDN w:val="0"/>
              <w:adjustRightInd w:val="0"/>
              <w:spacing w:line="252" w:lineRule="auto"/>
              <w:rPr>
                <w:rFonts w:eastAsiaTheme="minorHAnsi"/>
                <w:b/>
                <w:bCs/>
                <w:i/>
                <w:iCs/>
                <w:color w:val="000000"/>
                <w:sz w:val="16"/>
                <w:szCs w:val="16"/>
                <w:lang w:eastAsia="en-US"/>
              </w:rPr>
            </w:pPr>
            <w:r>
              <w:rPr>
                <w:rFonts w:eastAsiaTheme="minorHAnsi"/>
                <w:b/>
                <w:bCs/>
                <w:i/>
                <w:iCs/>
                <w:color w:val="000000"/>
                <w:sz w:val="16"/>
                <w:szCs w:val="16"/>
                <w:lang w:eastAsia="en-US"/>
              </w:rPr>
              <w:t xml:space="preserve"> высших исполнительных органов государственной</w:t>
            </w:r>
          </w:p>
          <w:p w:rsidR="001002F4" w:rsidRDefault="001002F4">
            <w:pPr>
              <w:autoSpaceDE w:val="0"/>
              <w:autoSpaceDN w:val="0"/>
              <w:adjustRightInd w:val="0"/>
              <w:spacing w:line="252" w:lineRule="auto"/>
              <w:rPr>
                <w:rFonts w:eastAsiaTheme="minorHAnsi"/>
                <w:b/>
                <w:bCs/>
                <w:i/>
                <w:iCs/>
                <w:color w:val="000000"/>
                <w:sz w:val="16"/>
                <w:szCs w:val="16"/>
                <w:lang w:eastAsia="en-US"/>
              </w:rPr>
            </w:pPr>
            <w:r>
              <w:rPr>
                <w:rFonts w:eastAsiaTheme="minorHAnsi"/>
                <w:b/>
                <w:bCs/>
                <w:i/>
                <w:iCs/>
                <w:color w:val="000000"/>
                <w:sz w:val="16"/>
                <w:szCs w:val="16"/>
                <w:lang w:eastAsia="en-US"/>
              </w:rPr>
              <w:t xml:space="preserve"> власти субъектов Российской Федерации, местных администраций</w:t>
            </w:r>
          </w:p>
          <w:p w:rsidR="001002F4" w:rsidRDefault="001002F4">
            <w:pPr>
              <w:autoSpaceDE w:val="0"/>
              <w:autoSpaceDN w:val="0"/>
              <w:adjustRightInd w:val="0"/>
              <w:spacing w:line="252" w:lineRule="auto"/>
              <w:rPr>
                <w:rFonts w:eastAsiaTheme="minorHAnsi"/>
                <w:b/>
                <w:bCs/>
                <w:i/>
                <w:iCs/>
                <w:color w:val="000000"/>
                <w:sz w:val="16"/>
                <w:szCs w:val="16"/>
                <w:lang w:eastAsia="en-US"/>
              </w:rPr>
            </w:pP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p>
        </w:tc>
        <w:tc>
          <w:tcPr>
            <w:tcW w:w="813"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i/>
                <w:iCs/>
                <w:color w:val="000000"/>
                <w:sz w:val="18"/>
                <w:szCs w:val="18"/>
                <w:lang w:eastAsia="en-US"/>
              </w:rPr>
            </w:pPr>
            <w:r>
              <w:rPr>
                <w:rFonts w:eastAsiaTheme="minorHAnsi"/>
                <w:b/>
                <w:bCs/>
                <w:i/>
                <w:iCs/>
                <w:color w:val="000000"/>
                <w:sz w:val="18"/>
                <w:szCs w:val="18"/>
                <w:lang w:eastAsia="en-US"/>
              </w:rPr>
              <w:t>1040,0</w:t>
            </w:r>
          </w:p>
        </w:tc>
      </w:tr>
      <w:tr w:rsidR="001002F4" w:rsidTr="001002F4">
        <w:trPr>
          <w:trHeight w:val="391"/>
        </w:trPr>
        <w:tc>
          <w:tcPr>
            <w:tcW w:w="3847"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ascii="Arial Narrow" w:eastAsiaTheme="minorHAnsi" w:hAnsi="Arial Narrow" w:cs="Arial Narrow"/>
                <w:color w:val="000000"/>
                <w:sz w:val="18"/>
                <w:szCs w:val="18"/>
                <w:lang w:eastAsia="en-US"/>
              </w:rPr>
            </w:pPr>
            <w:r>
              <w:rPr>
                <w:rFonts w:ascii="Arial Narrow" w:eastAsiaTheme="minorHAnsi" w:hAnsi="Arial Narrow" w:cs="Arial Narrow"/>
                <w:color w:val="000000"/>
                <w:sz w:val="18"/>
                <w:szCs w:val="18"/>
                <w:lang w:eastAsia="en-US"/>
              </w:rPr>
              <w:t>Расходы на выплаты по оплате труда работников органов местного самоуправления Республики Мордовия</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821" w:type="dxa"/>
            <w:gridSpan w:val="2"/>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65 2 00 41110</w:t>
            </w: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236,6</w:t>
            </w:r>
          </w:p>
        </w:tc>
      </w:tr>
      <w:tr w:rsidR="001002F4" w:rsidTr="001002F4">
        <w:trPr>
          <w:trHeight w:val="355"/>
        </w:trPr>
        <w:tc>
          <w:tcPr>
            <w:tcW w:w="384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65 2 00 41110</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120</w:t>
            </w: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236,6</w:t>
            </w:r>
          </w:p>
        </w:tc>
      </w:tr>
      <w:tr w:rsidR="001002F4" w:rsidTr="001002F4">
        <w:trPr>
          <w:trHeight w:val="355"/>
        </w:trPr>
        <w:tc>
          <w:tcPr>
            <w:tcW w:w="384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Фонд оплаты труда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6520041110</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121</w:t>
            </w:r>
          </w:p>
        </w:tc>
        <w:tc>
          <w:tcPr>
            <w:tcW w:w="1318" w:type="dxa"/>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46,4</w:t>
            </w:r>
          </w:p>
        </w:tc>
      </w:tr>
      <w:tr w:rsidR="001002F4" w:rsidTr="001002F4">
        <w:trPr>
          <w:trHeight w:val="708"/>
        </w:trPr>
        <w:tc>
          <w:tcPr>
            <w:tcW w:w="3847" w:type="dxa"/>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Взносы по обязательному социальному страхованию</w:t>
            </w:r>
          </w:p>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на выплаты денежного содержания и иные выплаты </w:t>
            </w:r>
          </w:p>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работникам государственных (муниципальных) органов</w:t>
            </w:r>
          </w:p>
          <w:p w:rsidR="001002F4" w:rsidRDefault="001002F4">
            <w:pPr>
              <w:autoSpaceDE w:val="0"/>
              <w:autoSpaceDN w:val="0"/>
              <w:adjustRightInd w:val="0"/>
              <w:spacing w:line="252" w:lineRule="auto"/>
              <w:rPr>
                <w:rFonts w:eastAsiaTheme="minorHAnsi"/>
                <w:color w:val="000000"/>
                <w:sz w:val="18"/>
                <w:szCs w:val="18"/>
                <w:lang w:eastAsia="en-US"/>
              </w:rPr>
            </w:pP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6520041110</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129</w:t>
            </w:r>
          </w:p>
        </w:tc>
        <w:tc>
          <w:tcPr>
            <w:tcW w:w="1318" w:type="dxa"/>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190,2</w:t>
            </w:r>
          </w:p>
        </w:tc>
      </w:tr>
      <w:tr w:rsidR="001002F4" w:rsidTr="001002F4">
        <w:trPr>
          <w:trHeight w:val="888"/>
        </w:trPr>
        <w:tc>
          <w:tcPr>
            <w:tcW w:w="384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6520044203</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120</w:t>
            </w: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586,4</w:t>
            </w:r>
          </w:p>
        </w:tc>
      </w:tr>
      <w:tr w:rsidR="001002F4" w:rsidTr="001002F4">
        <w:trPr>
          <w:trHeight w:val="355"/>
        </w:trPr>
        <w:tc>
          <w:tcPr>
            <w:tcW w:w="384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Фонд оплаты труда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6520044203</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121</w:t>
            </w: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586,4</w:t>
            </w:r>
          </w:p>
        </w:tc>
      </w:tr>
      <w:tr w:rsidR="001002F4" w:rsidTr="001002F4">
        <w:trPr>
          <w:trHeight w:val="533"/>
        </w:trPr>
        <w:tc>
          <w:tcPr>
            <w:tcW w:w="384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6520044203</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129</w:t>
            </w:r>
          </w:p>
        </w:tc>
        <w:tc>
          <w:tcPr>
            <w:tcW w:w="1318"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right"/>
              <w:rPr>
                <w:rFonts w:eastAsiaTheme="minorHAnsi"/>
                <w:color w:val="000000"/>
                <w:sz w:val="18"/>
                <w:szCs w:val="18"/>
                <w:lang w:eastAsia="en-US"/>
              </w:rPr>
            </w:pPr>
          </w:p>
        </w:tc>
      </w:tr>
      <w:tr w:rsidR="001002F4" w:rsidTr="001002F4">
        <w:trPr>
          <w:trHeight w:val="391"/>
        </w:trPr>
        <w:tc>
          <w:tcPr>
            <w:tcW w:w="3847"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ascii="Arial Narrow" w:eastAsiaTheme="minorHAnsi" w:hAnsi="Arial Narrow" w:cs="Arial Narrow"/>
                <w:color w:val="000000"/>
                <w:sz w:val="18"/>
                <w:szCs w:val="18"/>
                <w:lang w:eastAsia="en-US"/>
              </w:rPr>
            </w:pPr>
            <w:r>
              <w:rPr>
                <w:rFonts w:ascii="Arial Narrow" w:eastAsiaTheme="minorHAnsi" w:hAnsi="Arial Narrow" w:cs="Arial Narrow"/>
                <w:color w:val="000000"/>
                <w:sz w:val="18"/>
                <w:szCs w:val="18"/>
                <w:lang w:eastAsia="en-US"/>
              </w:rPr>
              <w:t>Расходы на обеспечение функций органов местного самоуправления Республики Мордовия</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6520041120</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244</w:t>
            </w: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207,6</w:t>
            </w:r>
          </w:p>
        </w:tc>
      </w:tr>
      <w:tr w:rsidR="001002F4" w:rsidTr="001002F4">
        <w:trPr>
          <w:trHeight w:val="194"/>
        </w:trPr>
        <w:tc>
          <w:tcPr>
            <w:tcW w:w="384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Уплата налогов, сборов и иных платежей</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891 00 41120</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850</w:t>
            </w: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9,4</w:t>
            </w:r>
          </w:p>
        </w:tc>
      </w:tr>
      <w:tr w:rsidR="001002F4" w:rsidTr="001002F4">
        <w:trPr>
          <w:trHeight w:val="355"/>
        </w:trPr>
        <w:tc>
          <w:tcPr>
            <w:tcW w:w="384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Уплата налога на имущество организаций и земельного налога</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891 00 41120</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851</w:t>
            </w: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9,4</w:t>
            </w:r>
          </w:p>
        </w:tc>
      </w:tr>
      <w:tr w:rsidR="001002F4" w:rsidTr="001002F4">
        <w:trPr>
          <w:trHeight w:val="194"/>
        </w:trPr>
        <w:tc>
          <w:tcPr>
            <w:tcW w:w="384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Штрафы, пени, исполнительные сборы</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891 00 41120</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852</w:t>
            </w:r>
          </w:p>
        </w:tc>
        <w:tc>
          <w:tcPr>
            <w:tcW w:w="1318"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right"/>
              <w:rPr>
                <w:rFonts w:eastAsiaTheme="minorHAnsi"/>
                <w:b/>
                <w:bCs/>
                <w:color w:val="000000"/>
                <w:sz w:val="18"/>
                <w:szCs w:val="18"/>
                <w:lang w:eastAsia="en-US"/>
              </w:rPr>
            </w:pPr>
          </w:p>
        </w:tc>
      </w:tr>
      <w:tr w:rsidR="001002F4" w:rsidTr="001002F4">
        <w:trPr>
          <w:trHeight w:val="194"/>
        </w:trPr>
        <w:tc>
          <w:tcPr>
            <w:tcW w:w="384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Уплата иных платежей</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8910041120</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853</w:t>
            </w:r>
          </w:p>
        </w:tc>
        <w:tc>
          <w:tcPr>
            <w:tcW w:w="1318"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right"/>
              <w:rPr>
                <w:rFonts w:eastAsiaTheme="minorHAnsi"/>
                <w:b/>
                <w:bCs/>
                <w:color w:val="000000"/>
                <w:sz w:val="18"/>
                <w:szCs w:val="18"/>
                <w:lang w:eastAsia="en-US"/>
              </w:rPr>
            </w:pPr>
          </w:p>
        </w:tc>
      </w:tr>
      <w:tr w:rsidR="001002F4" w:rsidTr="001002F4">
        <w:trPr>
          <w:trHeight w:val="708"/>
        </w:trPr>
        <w:tc>
          <w:tcPr>
            <w:tcW w:w="384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821" w:type="dxa"/>
            <w:gridSpan w:val="2"/>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19 2 03 7715 0</w:t>
            </w: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0,1</w:t>
            </w:r>
          </w:p>
        </w:tc>
      </w:tr>
      <w:tr w:rsidR="001002F4" w:rsidTr="001002F4">
        <w:trPr>
          <w:trHeight w:val="194"/>
        </w:trPr>
        <w:tc>
          <w:tcPr>
            <w:tcW w:w="3847" w:type="dxa"/>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Прочая закупка товаров, работ и услуг</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19 2 03 7715 0</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244</w:t>
            </w: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0,1</w:t>
            </w:r>
          </w:p>
        </w:tc>
      </w:tr>
      <w:tr w:rsidR="001002F4" w:rsidTr="001002F4">
        <w:trPr>
          <w:trHeight w:val="194"/>
        </w:trPr>
        <w:tc>
          <w:tcPr>
            <w:tcW w:w="384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Резервный фонд</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008"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813"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5,0</w:t>
            </w:r>
          </w:p>
        </w:tc>
      </w:tr>
      <w:tr w:rsidR="001002F4" w:rsidTr="001002F4">
        <w:trPr>
          <w:trHeight w:val="194"/>
        </w:trPr>
        <w:tc>
          <w:tcPr>
            <w:tcW w:w="384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Резервные фонды местных администраций</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11</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89 1 00 4118 0</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244</w:t>
            </w: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5,0</w:t>
            </w:r>
          </w:p>
        </w:tc>
      </w:tr>
      <w:tr w:rsidR="001002F4" w:rsidTr="001002F4">
        <w:trPr>
          <w:trHeight w:val="194"/>
        </w:trPr>
        <w:tc>
          <w:tcPr>
            <w:tcW w:w="3847" w:type="dxa"/>
            <w:hideMark/>
          </w:tcPr>
          <w:p w:rsidR="001002F4" w:rsidRDefault="001002F4">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Другие общегосударственные вопросы</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13</w:t>
            </w:r>
          </w:p>
        </w:tc>
        <w:tc>
          <w:tcPr>
            <w:tcW w:w="1008"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p>
        </w:tc>
        <w:tc>
          <w:tcPr>
            <w:tcW w:w="813"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i/>
                <w:iCs/>
                <w:color w:val="000000"/>
                <w:sz w:val="18"/>
                <w:szCs w:val="18"/>
                <w:lang w:eastAsia="en-US"/>
              </w:rPr>
            </w:pPr>
            <w:r>
              <w:rPr>
                <w:rFonts w:eastAsiaTheme="minorHAnsi"/>
                <w:b/>
                <w:bCs/>
                <w:i/>
                <w:iCs/>
                <w:color w:val="000000"/>
                <w:sz w:val="18"/>
                <w:szCs w:val="18"/>
                <w:lang w:eastAsia="en-US"/>
              </w:rPr>
              <w:t>0,5</w:t>
            </w:r>
          </w:p>
        </w:tc>
      </w:tr>
      <w:tr w:rsidR="001002F4" w:rsidTr="001002F4">
        <w:trPr>
          <w:trHeight w:val="398"/>
        </w:trPr>
        <w:tc>
          <w:tcPr>
            <w:tcW w:w="3847"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ascii="Arial Narrow" w:eastAsiaTheme="minorHAnsi" w:hAnsi="Arial Narrow" w:cs="Arial Narrow"/>
                <w:color w:val="000000"/>
                <w:sz w:val="18"/>
                <w:szCs w:val="18"/>
                <w:lang w:eastAsia="en-US"/>
              </w:rPr>
            </w:pPr>
            <w:r>
              <w:rPr>
                <w:rFonts w:ascii="Arial Narrow" w:eastAsiaTheme="minorHAnsi" w:hAnsi="Arial Narrow" w:cs="Arial Narrow"/>
                <w:color w:val="000000"/>
                <w:sz w:val="18"/>
                <w:szCs w:val="18"/>
                <w:lang w:eastAsia="en-US"/>
              </w:rPr>
              <w:t>Исполнение судебных актов, предусматривающих обращение взыскания на средства местного бюджета Республики Мордовия</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13</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8910041220</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244</w:t>
            </w: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0,5</w:t>
            </w:r>
          </w:p>
        </w:tc>
      </w:tr>
      <w:tr w:rsidR="001002F4" w:rsidTr="001002F4">
        <w:trPr>
          <w:trHeight w:val="194"/>
        </w:trPr>
        <w:tc>
          <w:tcPr>
            <w:tcW w:w="384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Национальная экономика</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04</w:t>
            </w:r>
          </w:p>
        </w:tc>
        <w:tc>
          <w:tcPr>
            <w:tcW w:w="37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008"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813"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318"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right"/>
              <w:rPr>
                <w:rFonts w:eastAsiaTheme="minorHAnsi"/>
                <w:b/>
                <w:bCs/>
                <w:color w:val="000000"/>
                <w:sz w:val="18"/>
                <w:szCs w:val="18"/>
                <w:lang w:eastAsia="en-US"/>
              </w:rPr>
            </w:pPr>
          </w:p>
        </w:tc>
      </w:tr>
      <w:tr w:rsidR="001002F4" w:rsidTr="001002F4">
        <w:trPr>
          <w:trHeight w:val="194"/>
        </w:trPr>
        <w:tc>
          <w:tcPr>
            <w:tcW w:w="3847" w:type="dxa"/>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Дорожное хозяйство (дорожные фонды)</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04</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09</w:t>
            </w:r>
          </w:p>
        </w:tc>
        <w:tc>
          <w:tcPr>
            <w:tcW w:w="1008"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p>
        </w:tc>
        <w:tc>
          <w:tcPr>
            <w:tcW w:w="813"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318"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right"/>
              <w:rPr>
                <w:rFonts w:eastAsiaTheme="minorHAnsi"/>
                <w:b/>
                <w:bCs/>
                <w:i/>
                <w:iCs/>
                <w:color w:val="000000"/>
                <w:sz w:val="18"/>
                <w:szCs w:val="18"/>
                <w:lang w:eastAsia="en-US"/>
              </w:rPr>
            </w:pPr>
          </w:p>
        </w:tc>
      </w:tr>
      <w:tr w:rsidR="001002F4" w:rsidTr="001002F4">
        <w:trPr>
          <w:trHeight w:val="533"/>
        </w:trPr>
        <w:tc>
          <w:tcPr>
            <w:tcW w:w="384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Финансовая помощь на капитальный ремонт и ремонт автомобильных дорог общего пользования местного значения поселения</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09</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89 1 00 44102</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244</w:t>
            </w:r>
          </w:p>
        </w:tc>
        <w:tc>
          <w:tcPr>
            <w:tcW w:w="1318"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right"/>
              <w:rPr>
                <w:rFonts w:eastAsiaTheme="minorHAnsi"/>
                <w:b/>
                <w:bCs/>
                <w:color w:val="000000"/>
                <w:sz w:val="18"/>
                <w:szCs w:val="18"/>
                <w:lang w:eastAsia="en-US"/>
              </w:rPr>
            </w:pPr>
          </w:p>
        </w:tc>
      </w:tr>
      <w:tr w:rsidR="001002F4" w:rsidTr="001002F4">
        <w:trPr>
          <w:trHeight w:val="194"/>
        </w:trPr>
        <w:tc>
          <w:tcPr>
            <w:tcW w:w="3847" w:type="dxa"/>
            <w:hideMark/>
          </w:tcPr>
          <w:p w:rsidR="001002F4" w:rsidRDefault="001002F4">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Благоустройство</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05</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03</w:t>
            </w:r>
          </w:p>
        </w:tc>
        <w:tc>
          <w:tcPr>
            <w:tcW w:w="1008"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rPr>
                <w:rFonts w:eastAsiaTheme="minorHAnsi"/>
                <w:b/>
                <w:bCs/>
                <w:i/>
                <w:iCs/>
                <w:color w:val="000000"/>
                <w:sz w:val="18"/>
                <w:szCs w:val="18"/>
                <w:lang w:eastAsia="en-US"/>
              </w:rPr>
            </w:pPr>
          </w:p>
        </w:tc>
        <w:tc>
          <w:tcPr>
            <w:tcW w:w="813"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i/>
                <w:iCs/>
                <w:color w:val="000000"/>
                <w:sz w:val="18"/>
                <w:szCs w:val="18"/>
                <w:lang w:eastAsia="en-US"/>
              </w:rPr>
            </w:pPr>
            <w:r>
              <w:rPr>
                <w:rFonts w:eastAsiaTheme="minorHAnsi"/>
                <w:b/>
                <w:bCs/>
                <w:i/>
                <w:iCs/>
                <w:color w:val="000000"/>
                <w:sz w:val="18"/>
                <w:szCs w:val="18"/>
                <w:lang w:eastAsia="en-US"/>
              </w:rPr>
              <w:t>13,2</w:t>
            </w:r>
          </w:p>
        </w:tc>
      </w:tr>
      <w:tr w:rsidR="001002F4" w:rsidTr="001002F4">
        <w:trPr>
          <w:trHeight w:val="355"/>
        </w:trPr>
        <w:tc>
          <w:tcPr>
            <w:tcW w:w="384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Прочие мероприятия по благоустройству городских округов и поселений</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05</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03</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891 00 43010</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244</w:t>
            </w: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13,2</w:t>
            </w:r>
          </w:p>
        </w:tc>
      </w:tr>
      <w:tr w:rsidR="001002F4" w:rsidTr="001002F4">
        <w:trPr>
          <w:trHeight w:val="194"/>
        </w:trPr>
        <w:tc>
          <w:tcPr>
            <w:tcW w:w="384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b/>
                <w:bCs/>
                <w:i/>
                <w:iCs/>
                <w:color w:val="000000"/>
                <w:sz w:val="18"/>
                <w:szCs w:val="18"/>
                <w:lang w:eastAsia="en-US"/>
              </w:rPr>
            </w:pPr>
            <w:r>
              <w:rPr>
                <w:rFonts w:eastAsiaTheme="minorHAnsi"/>
                <w:b/>
                <w:bCs/>
                <w:i/>
                <w:iCs/>
                <w:color w:val="000000"/>
                <w:sz w:val="18"/>
                <w:szCs w:val="18"/>
                <w:lang w:eastAsia="en-US"/>
              </w:rPr>
              <w:t>Пенсионное обеспечение</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10</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01</w:t>
            </w:r>
          </w:p>
        </w:tc>
        <w:tc>
          <w:tcPr>
            <w:tcW w:w="1008"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p>
        </w:tc>
        <w:tc>
          <w:tcPr>
            <w:tcW w:w="813"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i/>
                <w:iCs/>
                <w:color w:val="000000"/>
                <w:sz w:val="18"/>
                <w:szCs w:val="18"/>
                <w:lang w:eastAsia="en-US"/>
              </w:rPr>
            </w:pPr>
            <w:r>
              <w:rPr>
                <w:rFonts w:eastAsiaTheme="minorHAnsi"/>
                <w:b/>
                <w:bCs/>
                <w:i/>
                <w:iCs/>
                <w:color w:val="000000"/>
                <w:sz w:val="18"/>
                <w:szCs w:val="18"/>
                <w:lang w:eastAsia="en-US"/>
              </w:rPr>
              <w:t>207,7</w:t>
            </w:r>
          </w:p>
        </w:tc>
      </w:tr>
      <w:tr w:rsidR="001002F4" w:rsidTr="001002F4">
        <w:trPr>
          <w:trHeight w:val="194"/>
        </w:trPr>
        <w:tc>
          <w:tcPr>
            <w:tcW w:w="3847" w:type="dxa"/>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Социальное обеспечение и иные выплаты населению</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10</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89 1 00 03010</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300</w:t>
            </w: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207,7</w:t>
            </w:r>
          </w:p>
        </w:tc>
      </w:tr>
      <w:tr w:rsidR="001002F4" w:rsidTr="001002F4">
        <w:trPr>
          <w:trHeight w:val="194"/>
        </w:trPr>
        <w:tc>
          <w:tcPr>
            <w:tcW w:w="3847" w:type="dxa"/>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пенсии, социальные доплаты к пенсиям</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10</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89 1 00 03010</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312</w:t>
            </w: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207,7</w:t>
            </w:r>
          </w:p>
        </w:tc>
      </w:tr>
      <w:tr w:rsidR="001002F4" w:rsidTr="001002F4">
        <w:trPr>
          <w:trHeight w:val="346"/>
        </w:trPr>
        <w:tc>
          <w:tcPr>
            <w:tcW w:w="384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Обслуживание государственного и муниципального долга</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13</w:t>
            </w:r>
          </w:p>
        </w:tc>
        <w:tc>
          <w:tcPr>
            <w:tcW w:w="37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008"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813"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13,1</w:t>
            </w:r>
          </w:p>
        </w:tc>
      </w:tr>
      <w:tr w:rsidR="001002F4" w:rsidTr="001002F4">
        <w:trPr>
          <w:trHeight w:val="355"/>
        </w:trPr>
        <w:tc>
          <w:tcPr>
            <w:tcW w:w="384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Обслуживание государственного внутреннего и муниципального долга</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13</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8910041240</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700</w:t>
            </w: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13,1</w:t>
            </w:r>
          </w:p>
        </w:tc>
      </w:tr>
      <w:tr w:rsidR="001002F4" w:rsidTr="001002F4">
        <w:trPr>
          <w:trHeight w:val="204"/>
        </w:trPr>
        <w:tc>
          <w:tcPr>
            <w:tcW w:w="3847"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ascii="Arial Narrow" w:eastAsiaTheme="minorHAnsi" w:hAnsi="Arial Narrow" w:cs="Arial Narrow"/>
                <w:color w:val="000000"/>
                <w:sz w:val="18"/>
                <w:szCs w:val="18"/>
                <w:lang w:eastAsia="en-US"/>
              </w:rPr>
            </w:pPr>
            <w:r>
              <w:rPr>
                <w:rFonts w:ascii="Arial Narrow" w:eastAsiaTheme="minorHAnsi" w:hAnsi="Arial Narrow" w:cs="Arial Narrow"/>
                <w:color w:val="000000"/>
                <w:sz w:val="18"/>
                <w:szCs w:val="18"/>
                <w:lang w:eastAsia="en-US"/>
              </w:rPr>
              <w:t>Процентные платежи по муниципальному долгу</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13</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01</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8910041240</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730</w:t>
            </w: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13,1</w:t>
            </w:r>
          </w:p>
        </w:tc>
      </w:tr>
      <w:tr w:rsidR="001002F4" w:rsidTr="001002F4">
        <w:trPr>
          <w:trHeight w:val="194"/>
        </w:trPr>
        <w:tc>
          <w:tcPr>
            <w:tcW w:w="384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b/>
                <w:bCs/>
                <w:i/>
                <w:iCs/>
                <w:color w:val="000000"/>
                <w:sz w:val="18"/>
                <w:szCs w:val="18"/>
                <w:lang w:eastAsia="en-US"/>
              </w:rPr>
            </w:pPr>
            <w:r>
              <w:rPr>
                <w:rFonts w:eastAsiaTheme="minorHAnsi"/>
                <w:b/>
                <w:bCs/>
                <w:i/>
                <w:iCs/>
                <w:color w:val="000000"/>
                <w:sz w:val="18"/>
                <w:szCs w:val="18"/>
                <w:lang w:eastAsia="en-US"/>
              </w:rPr>
              <w:t>Мобилизация  и вневойсковая подготовка</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02</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r>
              <w:rPr>
                <w:rFonts w:eastAsiaTheme="minorHAnsi"/>
                <w:b/>
                <w:bCs/>
                <w:i/>
                <w:iCs/>
                <w:color w:val="000000"/>
                <w:sz w:val="18"/>
                <w:szCs w:val="18"/>
                <w:lang w:eastAsia="en-US"/>
              </w:rPr>
              <w:t>03</w:t>
            </w:r>
          </w:p>
        </w:tc>
        <w:tc>
          <w:tcPr>
            <w:tcW w:w="1008"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i/>
                <w:iCs/>
                <w:color w:val="000000"/>
                <w:sz w:val="18"/>
                <w:szCs w:val="18"/>
                <w:lang w:eastAsia="en-US"/>
              </w:rPr>
            </w:pPr>
          </w:p>
        </w:tc>
        <w:tc>
          <w:tcPr>
            <w:tcW w:w="813"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i/>
                <w:iCs/>
                <w:color w:val="000000"/>
                <w:sz w:val="18"/>
                <w:szCs w:val="18"/>
                <w:lang w:eastAsia="en-US"/>
              </w:rPr>
            </w:pPr>
            <w:r>
              <w:rPr>
                <w:rFonts w:eastAsiaTheme="minorHAnsi"/>
                <w:b/>
                <w:bCs/>
                <w:i/>
                <w:iCs/>
                <w:color w:val="000000"/>
                <w:sz w:val="18"/>
                <w:szCs w:val="18"/>
                <w:lang w:eastAsia="en-US"/>
              </w:rPr>
              <w:t>78,7</w:t>
            </w:r>
          </w:p>
        </w:tc>
      </w:tr>
      <w:tr w:rsidR="001002F4" w:rsidTr="001002F4">
        <w:trPr>
          <w:trHeight w:val="355"/>
        </w:trPr>
        <w:tc>
          <w:tcPr>
            <w:tcW w:w="384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03</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17 3 02</w:t>
            </w:r>
          </w:p>
        </w:tc>
        <w:tc>
          <w:tcPr>
            <w:tcW w:w="813"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78,7</w:t>
            </w:r>
          </w:p>
        </w:tc>
      </w:tr>
      <w:tr w:rsidR="001002F4" w:rsidTr="001002F4">
        <w:trPr>
          <w:trHeight w:val="355"/>
        </w:trPr>
        <w:tc>
          <w:tcPr>
            <w:tcW w:w="384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03</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17 3 02 5118 0</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120</w:t>
            </w: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78,7</w:t>
            </w:r>
          </w:p>
        </w:tc>
      </w:tr>
      <w:tr w:rsidR="001002F4" w:rsidTr="001002F4">
        <w:trPr>
          <w:trHeight w:val="355"/>
        </w:trPr>
        <w:tc>
          <w:tcPr>
            <w:tcW w:w="384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Фонд оплаты труда государственных (муниципальных) органов</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03</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17 3 02 5118 0</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121</w:t>
            </w: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58,2</w:t>
            </w:r>
          </w:p>
        </w:tc>
      </w:tr>
      <w:tr w:rsidR="001002F4" w:rsidTr="001002F4">
        <w:trPr>
          <w:trHeight w:val="708"/>
        </w:trPr>
        <w:tc>
          <w:tcPr>
            <w:tcW w:w="3847" w:type="dxa"/>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Взносы по обязательному социальному страхованию</w:t>
            </w:r>
          </w:p>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на выплаты денежного содержания и иные выплаты </w:t>
            </w:r>
          </w:p>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работникам государственных (муниципальных) органов</w:t>
            </w:r>
          </w:p>
          <w:p w:rsidR="001002F4" w:rsidRDefault="001002F4">
            <w:pPr>
              <w:autoSpaceDE w:val="0"/>
              <w:autoSpaceDN w:val="0"/>
              <w:adjustRightInd w:val="0"/>
              <w:spacing w:line="252" w:lineRule="auto"/>
              <w:rPr>
                <w:rFonts w:eastAsiaTheme="minorHAnsi"/>
                <w:color w:val="000000"/>
                <w:sz w:val="18"/>
                <w:szCs w:val="18"/>
                <w:lang w:eastAsia="en-US"/>
              </w:rPr>
            </w:pP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03</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17 3 02 5118 0</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129</w:t>
            </w: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17,6</w:t>
            </w:r>
          </w:p>
        </w:tc>
      </w:tr>
      <w:tr w:rsidR="001002F4" w:rsidTr="001002F4">
        <w:trPr>
          <w:trHeight w:val="194"/>
        </w:trPr>
        <w:tc>
          <w:tcPr>
            <w:tcW w:w="3847" w:type="dxa"/>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Прочая закупка товаров, работ и услуг</w:t>
            </w:r>
          </w:p>
        </w:tc>
        <w:tc>
          <w:tcPr>
            <w:tcW w:w="4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932</w:t>
            </w:r>
          </w:p>
        </w:tc>
        <w:tc>
          <w:tcPr>
            <w:tcW w:w="7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03</w:t>
            </w:r>
          </w:p>
        </w:tc>
        <w:tc>
          <w:tcPr>
            <w:tcW w:w="100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17 3 02 5118 0</w:t>
            </w:r>
          </w:p>
        </w:tc>
        <w:tc>
          <w:tcPr>
            <w:tcW w:w="813"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rFonts w:eastAsiaTheme="minorHAnsi"/>
                <w:color w:val="000000"/>
                <w:sz w:val="18"/>
                <w:szCs w:val="18"/>
                <w:lang w:eastAsia="en-US"/>
              </w:rPr>
            </w:pPr>
            <w:r>
              <w:rPr>
                <w:rFonts w:eastAsiaTheme="minorHAnsi"/>
                <w:color w:val="000000"/>
                <w:sz w:val="18"/>
                <w:szCs w:val="18"/>
                <w:lang w:eastAsia="en-US"/>
              </w:rPr>
              <w:t>244</w:t>
            </w:r>
          </w:p>
        </w:tc>
        <w:tc>
          <w:tcPr>
            <w:tcW w:w="131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2,9</w:t>
            </w:r>
          </w:p>
        </w:tc>
      </w:tr>
      <w:tr w:rsidR="001002F4" w:rsidTr="001002F4">
        <w:trPr>
          <w:trHeight w:val="194"/>
        </w:trPr>
        <w:tc>
          <w:tcPr>
            <w:tcW w:w="384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right"/>
              <w:rPr>
                <w:rFonts w:eastAsiaTheme="minorHAnsi"/>
                <w:color w:val="000000"/>
                <w:sz w:val="18"/>
                <w:szCs w:val="18"/>
                <w:lang w:eastAsia="en-US"/>
              </w:rPr>
            </w:pPr>
          </w:p>
        </w:tc>
        <w:tc>
          <w:tcPr>
            <w:tcW w:w="408"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718"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377"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1008"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b/>
                <w:bCs/>
                <w:color w:val="000000"/>
                <w:sz w:val="18"/>
                <w:szCs w:val="18"/>
                <w:lang w:eastAsia="en-US"/>
              </w:rPr>
            </w:pPr>
          </w:p>
        </w:tc>
        <w:tc>
          <w:tcPr>
            <w:tcW w:w="813"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1318"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right"/>
              <w:rPr>
                <w:rFonts w:eastAsiaTheme="minorHAnsi"/>
                <w:b/>
                <w:bCs/>
                <w:color w:val="000000"/>
                <w:sz w:val="18"/>
                <w:szCs w:val="18"/>
                <w:lang w:eastAsia="en-US"/>
              </w:rPr>
            </w:pPr>
          </w:p>
        </w:tc>
      </w:tr>
    </w:tbl>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tabs>
          <w:tab w:val="left" w:pos="0"/>
          <w:tab w:val="left" w:pos="6663"/>
          <w:tab w:val="left" w:pos="7513"/>
          <w:tab w:val="left" w:pos="7938"/>
        </w:tabs>
        <w:spacing w:before="120"/>
        <w:rPr>
          <w:sz w:val="28"/>
          <w:szCs w:val="28"/>
        </w:rPr>
      </w:pPr>
      <w:r>
        <w:rPr>
          <w:sz w:val="28"/>
          <w:szCs w:val="28"/>
        </w:rPr>
        <w:t xml:space="preserve">                                                                                                  </w:t>
      </w:r>
    </w:p>
    <w:p w:rsidR="001002F4" w:rsidRDefault="001002F4" w:rsidP="001002F4">
      <w:pPr>
        <w:tabs>
          <w:tab w:val="left" w:pos="0"/>
          <w:tab w:val="left" w:pos="6663"/>
          <w:tab w:val="left" w:pos="7513"/>
          <w:tab w:val="left" w:pos="7938"/>
        </w:tabs>
        <w:spacing w:before="120"/>
        <w:rPr>
          <w:sz w:val="28"/>
          <w:szCs w:val="28"/>
        </w:rPr>
      </w:pPr>
      <w:r>
        <w:rPr>
          <w:sz w:val="28"/>
          <w:szCs w:val="28"/>
        </w:rPr>
        <w:t xml:space="preserve">        </w:t>
      </w:r>
    </w:p>
    <w:p w:rsidR="001002F4" w:rsidRDefault="001002F4" w:rsidP="001002F4">
      <w:pPr>
        <w:tabs>
          <w:tab w:val="left" w:pos="0"/>
          <w:tab w:val="left" w:pos="6663"/>
          <w:tab w:val="left" w:pos="7513"/>
          <w:tab w:val="left" w:pos="7938"/>
        </w:tabs>
        <w:spacing w:before="120"/>
        <w:rPr>
          <w:sz w:val="28"/>
          <w:szCs w:val="28"/>
        </w:rPr>
      </w:pPr>
    </w:p>
    <w:p w:rsidR="001002F4" w:rsidRDefault="001002F4" w:rsidP="001002F4">
      <w:pPr>
        <w:tabs>
          <w:tab w:val="left" w:pos="0"/>
          <w:tab w:val="left" w:pos="6663"/>
          <w:tab w:val="left" w:pos="7513"/>
          <w:tab w:val="left" w:pos="7938"/>
        </w:tabs>
        <w:spacing w:before="120"/>
        <w:rPr>
          <w:sz w:val="28"/>
          <w:szCs w:val="28"/>
        </w:rPr>
      </w:pPr>
    </w:p>
    <w:tbl>
      <w:tblPr>
        <w:tblW w:w="0" w:type="auto"/>
        <w:tblInd w:w="-30" w:type="dxa"/>
        <w:tblLayout w:type="fixed"/>
        <w:tblCellMar>
          <w:left w:w="30" w:type="dxa"/>
          <w:right w:w="30" w:type="dxa"/>
        </w:tblCellMar>
        <w:tblLook w:val="04A0" w:firstRow="1" w:lastRow="0" w:firstColumn="1" w:lastColumn="0" w:noHBand="0" w:noVBand="1"/>
      </w:tblPr>
      <w:tblGrid>
        <w:gridCol w:w="6965"/>
        <w:gridCol w:w="1159"/>
        <w:gridCol w:w="442"/>
        <w:gridCol w:w="386"/>
        <w:gridCol w:w="386"/>
        <w:gridCol w:w="2410"/>
      </w:tblGrid>
      <w:tr w:rsidR="001002F4" w:rsidTr="001002F4">
        <w:trPr>
          <w:trHeight w:val="185"/>
        </w:trPr>
        <w:tc>
          <w:tcPr>
            <w:tcW w:w="6965" w:type="dxa"/>
          </w:tcPr>
          <w:p w:rsidR="001002F4" w:rsidRDefault="001002F4">
            <w:pPr>
              <w:autoSpaceDE w:val="0"/>
              <w:autoSpaceDN w:val="0"/>
              <w:adjustRightInd w:val="0"/>
              <w:spacing w:line="252" w:lineRule="auto"/>
              <w:jc w:val="right"/>
              <w:rPr>
                <w:rFonts w:eastAsiaTheme="minorHAnsi"/>
                <w:color w:val="000000"/>
                <w:sz w:val="20"/>
                <w:szCs w:val="20"/>
                <w:lang w:eastAsia="en-US"/>
              </w:rPr>
            </w:pPr>
          </w:p>
        </w:tc>
        <w:tc>
          <w:tcPr>
            <w:tcW w:w="1601" w:type="dxa"/>
            <w:gridSpan w:val="2"/>
          </w:tcPr>
          <w:p w:rsidR="001002F4" w:rsidRDefault="001002F4">
            <w:pPr>
              <w:autoSpaceDE w:val="0"/>
              <w:autoSpaceDN w:val="0"/>
              <w:adjustRightInd w:val="0"/>
              <w:spacing w:line="252" w:lineRule="auto"/>
              <w:rPr>
                <w:rFonts w:eastAsiaTheme="minorHAnsi"/>
                <w:color w:val="000000"/>
                <w:sz w:val="20"/>
                <w:szCs w:val="20"/>
                <w:lang w:eastAsia="en-US"/>
              </w:rPr>
            </w:pPr>
          </w:p>
          <w:p w:rsidR="001002F4" w:rsidRDefault="001002F4">
            <w:pPr>
              <w:autoSpaceDE w:val="0"/>
              <w:autoSpaceDN w:val="0"/>
              <w:adjustRightInd w:val="0"/>
              <w:spacing w:line="252" w:lineRule="auto"/>
              <w:rPr>
                <w:rFonts w:eastAsiaTheme="minorHAnsi"/>
                <w:color w:val="000000"/>
                <w:sz w:val="20"/>
                <w:szCs w:val="20"/>
                <w:lang w:eastAsia="en-US"/>
              </w:rPr>
            </w:pPr>
          </w:p>
          <w:p w:rsidR="001002F4" w:rsidRDefault="001002F4">
            <w:pPr>
              <w:autoSpaceDE w:val="0"/>
              <w:autoSpaceDN w:val="0"/>
              <w:adjustRightInd w:val="0"/>
              <w:spacing w:line="252" w:lineRule="auto"/>
              <w:rPr>
                <w:rFonts w:eastAsiaTheme="minorHAnsi"/>
                <w:color w:val="000000"/>
                <w:sz w:val="20"/>
                <w:szCs w:val="20"/>
                <w:lang w:eastAsia="en-US"/>
              </w:rPr>
            </w:pPr>
          </w:p>
          <w:p w:rsidR="001002F4" w:rsidRDefault="001002F4">
            <w:pPr>
              <w:autoSpaceDE w:val="0"/>
              <w:autoSpaceDN w:val="0"/>
              <w:adjustRightInd w:val="0"/>
              <w:spacing w:line="252" w:lineRule="auto"/>
              <w:rPr>
                <w:rFonts w:eastAsiaTheme="minorHAnsi"/>
                <w:color w:val="000000"/>
                <w:sz w:val="20"/>
                <w:szCs w:val="20"/>
                <w:lang w:eastAsia="en-US"/>
              </w:rPr>
            </w:pPr>
          </w:p>
          <w:p w:rsidR="001002F4" w:rsidRDefault="001002F4">
            <w:pPr>
              <w:autoSpaceDE w:val="0"/>
              <w:autoSpaceDN w:val="0"/>
              <w:adjustRightInd w:val="0"/>
              <w:spacing w:line="252" w:lineRule="auto"/>
              <w:rPr>
                <w:rFonts w:eastAsiaTheme="minorHAnsi"/>
                <w:color w:val="000000"/>
                <w:sz w:val="20"/>
                <w:szCs w:val="20"/>
                <w:lang w:eastAsia="en-US"/>
              </w:rPr>
            </w:pPr>
          </w:p>
          <w:p w:rsidR="001002F4" w:rsidRDefault="001002F4">
            <w:pPr>
              <w:autoSpaceDE w:val="0"/>
              <w:autoSpaceDN w:val="0"/>
              <w:adjustRightInd w:val="0"/>
              <w:spacing w:line="252" w:lineRule="auto"/>
              <w:rPr>
                <w:rFonts w:eastAsiaTheme="minorHAnsi"/>
                <w:color w:val="000000"/>
                <w:sz w:val="20"/>
                <w:szCs w:val="20"/>
                <w:lang w:eastAsia="en-US"/>
              </w:rPr>
            </w:pPr>
          </w:p>
          <w:p w:rsidR="001002F4" w:rsidRDefault="001002F4">
            <w:pPr>
              <w:autoSpaceDE w:val="0"/>
              <w:autoSpaceDN w:val="0"/>
              <w:adjustRightInd w:val="0"/>
              <w:spacing w:line="252" w:lineRule="auto"/>
              <w:rPr>
                <w:rFonts w:eastAsiaTheme="minorHAnsi"/>
                <w:color w:val="000000"/>
                <w:sz w:val="20"/>
                <w:szCs w:val="20"/>
                <w:lang w:eastAsia="en-US"/>
              </w:rPr>
            </w:pPr>
          </w:p>
          <w:p w:rsidR="001002F4" w:rsidRDefault="001002F4">
            <w:pPr>
              <w:autoSpaceDE w:val="0"/>
              <w:autoSpaceDN w:val="0"/>
              <w:adjustRightInd w:val="0"/>
              <w:spacing w:line="252" w:lineRule="auto"/>
              <w:rPr>
                <w:rFonts w:eastAsiaTheme="minorHAnsi"/>
                <w:color w:val="000000"/>
                <w:sz w:val="20"/>
                <w:szCs w:val="20"/>
                <w:lang w:eastAsia="en-US"/>
              </w:rPr>
            </w:pPr>
          </w:p>
          <w:p w:rsidR="001002F4" w:rsidRDefault="001002F4">
            <w:pPr>
              <w:autoSpaceDE w:val="0"/>
              <w:autoSpaceDN w:val="0"/>
              <w:adjustRightInd w:val="0"/>
              <w:spacing w:line="252" w:lineRule="auto"/>
              <w:rPr>
                <w:rFonts w:eastAsiaTheme="minorHAnsi"/>
                <w:color w:val="000000"/>
                <w:sz w:val="20"/>
                <w:szCs w:val="20"/>
                <w:lang w:eastAsia="en-US"/>
              </w:rPr>
            </w:pPr>
          </w:p>
          <w:p w:rsidR="001002F4" w:rsidRDefault="001002F4">
            <w:pPr>
              <w:autoSpaceDE w:val="0"/>
              <w:autoSpaceDN w:val="0"/>
              <w:adjustRightInd w:val="0"/>
              <w:spacing w:line="252" w:lineRule="auto"/>
              <w:rPr>
                <w:rFonts w:eastAsiaTheme="minorHAnsi"/>
                <w:color w:val="000000"/>
                <w:sz w:val="20"/>
                <w:szCs w:val="20"/>
                <w:lang w:eastAsia="en-US"/>
              </w:rPr>
            </w:pPr>
          </w:p>
          <w:p w:rsidR="001002F4" w:rsidRDefault="001002F4">
            <w:pPr>
              <w:autoSpaceDE w:val="0"/>
              <w:autoSpaceDN w:val="0"/>
              <w:adjustRightInd w:val="0"/>
              <w:spacing w:line="252" w:lineRule="auto"/>
              <w:rPr>
                <w:rFonts w:eastAsiaTheme="minorHAnsi"/>
                <w:color w:val="000000"/>
                <w:sz w:val="20"/>
                <w:szCs w:val="20"/>
                <w:lang w:eastAsia="en-US"/>
              </w:rPr>
            </w:pPr>
          </w:p>
          <w:p w:rsidR="001002F4" w:rsidRDefault="001002F4">
            <w:pPr>
              <w:autoSpaceDE w:val="0"/>
              <w:autoSpaceDN w:val="0"/>
              <w:adjustRightInd w:val="0"/>
              <w:spacing w:line="252" w:lineRule="auto"/>
              <w:rPr>
                <w:rFonts w:eastAsiaTheme="minorHAnsi"/>
                <w:color w:val="000000"/>
                <w:sz w:val="20"/>
                <w:szCs w:val="20"/>
                <w:lang w:eastAsia="en-US"/>
              </w:rPr>
            </w:pPr>
          </w:p>
          <w:p w:rsidR="001002F4" w:rsidRDefault="001002F4">
            <w:pPr>
              <w:autoSpaceDE w:val="0"/>
              <w:autoSpaceDN w:val="0"/>
              <w:adjustRightInd w:val="0"/>
              <w:spacing w:line="252" w:lineRule="auto"/>
              <w:rPr>
                <w:rFonts w:eastAsiaTheme="minorHAnsi"/>
                <w:color w:val="000000"/>
                <w:sz w:val="20"/>
                <w:szCs w:val="20"/>
                <w:lang w:eastAsia="en-US"/>
              </w:rPr>
            </w:pPr>
          </w:p>
          <w:p w:rsidR="001002F4" w:rsidRDefault="001002F4">
            <w:pPr>
              <w:autoSpaceDE w:val="0"/>
              <w:autoSpaceDN w:val="0"/>
              <w:adjustRightInd w:val="0"/>
              <w:spacing w:line="252" w:lineRule="auto"/>
              <w:rPr>
                <w:rFonts w:eastAsiaTheme="minorHAnsi"/>
                <w:color w:val="000000"/>
                <w:sz w:val="20"/>
                <w:szCs w:val="20"/>
                <w:lang w:eastAsia="en-US"/>
              </w:rPr>
            </w:pPr>
          </w:p>
          <w:p w:rsidR="001002F4" w:rsidRDefault="001002F4">
            <w:pPr>
              <w:autoSpaceDE w:val="0"/>
              <w:autoSpaceDN w:val="0"/>
              <w:adjustRightInd w:val="0"/>
              <w:spacing w:line="252" w:lineRule="auto"/>
              <w:rPr>
                <w:rFonts w:eastAsiaTheme="minorHAnsi"/>
                <w:color w:val="000000"/>
                <w:sz w:val="20"/>
                <w:szCs w:val="20"/>
                <w:lang w:eastAsia="en-US"/>
              </w:rPr>
            </w:pPr>
          </w:p>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Приложение 7</w:t>
            </w:r>
          </w:p>
        </w:tc>
        <w:tc>
          <w:tcPr>
            <w:tcW w:w="386" w:type="dxa"/>
          </w:tcPr>
          <w:p w:rsidR="001002F4" w:rsidRDefault="001002F4">
            <w:pPr>
              <w:autoSpaceDE w:val="0"/>
              <w:autoSpaceDN w:val="0"/>
              <w:adjustRightInd w:val="0"/>
              <w:spacing w:line="252" w:lineRule="auto"/>
              <w:jc w:val="center"/>
              <w:rPr>
                <w:rFonts w:eastAsiaTheme="minorHAnsi"/>
                <w:color w:val="000000"/>
                <w:sz w:val="20"/>
                <w:szCs w:val="20"/>
                <w:lang w:eastAsia="en-US"/>
              </w:rPr>
            </w:pPr>
          </w:p>
        </w:tc>
        <w:tc>
          <w:tcPr>
            <w:tcW w:w="386" w:type="dxa"/>
          </w:tcPr>
          <w:p w:rsidR="001002F4" w:rsidRDefault="001002F4">
            <w:pPr>
              <w:autoSpaceDE w:val="0"/>
              <w:autoSpaceDN w:val="0"/>
              <w:adjustRightInd w:val="0"/>
              <w:spacing w:line="252" w:lineRule="auto"/>
              <w:jc w:val="center"/>
              <w:rPr>
                <w:rFonts w:eastAsiaTheme="minorHAnsi"/>
                <w:color w:val="000000"/>
                <w:sz w:val="20"/>
                <w:szCs w:val="20"/>
                <w:lang w:eastAsia="en-US"/>
              </w:rPr>
            </w:pPr>
          </w:p>
        </w:tc>
        <w:tc>
          <w:tcPr>
            <w:tcW w:w="2410" w:type="dxa"/>
          </w:tcPr>
          <w:p w:rsidR="001002F4" w:rsidRDefault="001002F4">
            <w:pPr>
              <w:autoSpaceDE w:val="0"/>
              <w:autoSpaceDN w:val="0"/>
              <w:adjustRightInd w:val="0"/>
              <w:spacing w:line="252" w:lineRule="auto"/>
              <w:jc w:val="right"/>
              <w:rPr>
                <w:rFonts w:eastAsiaTheme="minorHAnsi"/>
                <w:color w:val="000000"/>
                <w:sz w:val="20"/>
                <w:szCs w:val="20"/>
                <w:lang w:eastAsia="en-US"/>
              </w:rPr>
            </w:pPr>
          </w:p>
        </w:tc>
      </w:tr>
      <w:tr w:rsidR="001002F4" w:rsidTr="001002F4">
        <w:trPr>
          <w:trHeight w:val="718"/>
        </w:trPr>
        <w:tc>
          <w:tcPr>
            <w:tcW w:w="6965" w:type="dxa"/>
          </w:tcPr>
          <w:p w:rsidR="001002F4" w:rsidRDefault="001002F4">
            <w:pPr>
              <w:autoSpaceDE w:val="0"/>
              <w:autoSpaceDN w:val="0"/>
              <w:adjustRightInd w:val="0"/>
              <w:spacing w:line="252" w:lineRule="auto"/>
              <w:jc w:val="right"/>
              <w:rPr>
                <w:rFonts w:eastAsiaTheme="minorHAnsi"/>
                <w:color w:val="000000"/>
                <w:sz w:val="20"/>
                <w:szCs w:val="20"/>
                <w:lang w:eastAsia="en-US"/>
              </w:rPr>
            </w:pPr>
          </w:p>
        </w:tc>
        <w:tc>
          <w:tcPr>
            <w:tcW w:w="4783" w:type="dxa"/>
            <w:gridSpan w:val="5"/>
            <w:hideMark/>
          </w:tcPr>
          <w:p w:rsidR="001002F4" w:rsidRDefault="001002F4">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к решению Совета депутатов Силинского сельского поселения "О бюджете Силинского сельского поселения  на 2020г</w:t>
            </w:r>
          </w:p>
        </w:tc>
      </w:tr>
      <w:tr w:rsidR="001002F4" w:rsidTr="001002F4">
        <w:trPr>
          <w:trHeight w:val="199"/>
        </w:trPr>
        <w:tc>
          <w:tcPr>
            <w:tcW w:w="6965" w:type="dxa"/>
          </w:tcPr>
          <w:p w:rsidR="001002F4" w:rsidRDefault="001002F4">
            <w:pPr>
              <w:autoSpaceDE w:val="0"/>
              <w:autoSpaceDN w:val="0"/>
              <w:adjustRightInd w:val="0"/>
              <w:spacing w:line="252" w:lineRule="auto"/>
              <w:jc w:val="right"/>
              <w:rPr>
                <w:rFonts w:eastAsiaTheme="minorHAnsi"/>
                <w:color w:val="000000"/>
                <w:sz w:val="20"/>
                <w:szCs w:val="20"/>
                <w:lang w:eastAsia="en-US"/>
              </w:rPr>
            </w:pPr>
          </w:p>
        </w:tc>
        <w:tc>
          <w:tcPr>
            <w:tcW w:w="1159" w:type="dxa"/>
          </w:tcPr>
          <w:p w:rsidR="001002F4" w:rsidRDefault="001002F4">
            <w:pPr>
              <w:autoSpaceDE w:val="0"/>
              <w:autoSpaceDN w:val="0"/>
              <w:adjustRightInd w:val="0"/>
              <w:spacing w:line="252" w:lineRule="auto"/>
              <w:rPr>
                <w:rFonts w:eastAsiaTheme="minorHAnsi"/>
                <w:color w:val="000000"/>
                <w:sz w:val="20"/>
                <w:szCs w:val="20"/>
                <w:lang w:eastAsia="en-US"/>
              </w:rPr>
            </w:pPr>
          </w:p>
        </w:tc>
        <w:tc>
          <w:tcPr>
            <w:tcW w:w="442" w:type="dxa"/>
          </w:tcPr>
          <w:p w:rsidR="001002F4" w:rsidRDefault="001002F4">
            <w:pPr>
              <w:autoSpaceDE w:val="0"/>
              <w:autoSpaceDN w:val="0"/>
              <w:adjustRightInd w:val="0"/>
              <w:spacing w:line="252" w:lineRule="auto"/>
              <w:rPr>
                <w:rFonts w:eastAsiaTheme="minorHAnsi"/>
                <w:color w:val="000000"/>
                <w:sz w:val="20"/>
                <w:szCs w:val="20"/>
                <w:lang w:eastAsia="en-US"/>
              </w:rPr>
            </w:pPr>
          </w:p>
        </w:tc>
        <w:tc>
          <w:tcPr>
            <w:tcW w:w="386" w:type="dxa"/>
          </w:tcPr>
          <w:p w:rsidR="001002F4" w:rsidRDefault="001002F4">
            <w:pPr>
              <w:autoSpaceDE w:val="0"/>
              <w:autoSpaceDN w:val="0"/>
              <w:adjustRightInd w:val="0"/>
              <w:spacing w:line="252" w:lineRule="auto"/>
              <w:rPr>
                <w:rFonts w:eastAsiaTheme="minorHAnsi"/>
                <w:color w:val="000000"/>
                <w:sz w:val="20"/>
                <w:szCs w:val="20"/>
                <w:lang w:eastAsia="en-US"/>
              </w:rPr>
            </w:pPr>
          </w:p>
        </w:tc>
        <w:tc>
          <w:tcPr>
            <w:tcW w:w="386" w:type="dxa"/>
          </w:tcPr>
          <w:p w:rsidR="001002F4" w:rsidRDefault="001002F4">
            <w:pPr>
              <w:autoSpaceDE w:val="0"/>
              <w:autoSpaceDN w:val="0"/>
              <w:adjustRightInd w:val="0"/>
              <w:spacing w:line="252" w:lineRule="auto"/>
              <w:rPr>
                <w:rFonts w:eastAsiaTheme="minorHAnsi"/>
                <w:color w:val="000000"/>
                <w:sz w:val="20"/>
                <w:szCs w:val="20"/>
                <w:lang w:eastAsia="en-US"/>
              </w:rPr>
            </w:pPr>
          </w:p>
        </w:tc>
        <w:tc>
          <w:tcPr>
            <w:tcW w:w="2410" w:type="dxa"/>
          </w:tcPr>
          <w:p w:rsidR="001002F4" w:rsidRDefault="001002F4">
            <w:pPr>
              <w:autoSpaceDE w:val="0"/>
              <w:autoSpaceDN w:val="0"/>
              <w:adjustRightInd w:val="0"/>
              <w:spacing w:line="252" w:lineRule="auto"/>
              <w:rPr>
                <w:rFonts w:eastAsiaTheme="minorHAnsi"/>
                <w:color w:val="000000"/>
                <w:sz w:val="20"/>
                <w:szCs w:val="20"/>
                <w:lang w:eastAsia="en-US"/>
              </w:rPr>
            </w:pPr>
          </w:p>
        </w:tc>
      </w:tr>
      <w:tr w:rsidR="001002F4" w:rsidTr="001002F4">
        <w:trPr>
          <w:trHeight w:val="970"/>
        </w:trPr>
        <w:tc>
          <w:tcPr>
            <w:tcW w:w="11748" w:type="dxa"/>
            <w:gridSpan w:val="6"/>
            <w:hideMark/>
          </w:tcPr>
          <w:p w:rsidR="001002F4" w:rsidRDefault="001002F4">
            <w:pPr>
              <w:autoSpaceDE w:val="0"/>
              <w:autoSpaceDN w:val="0"/>
              <w:adjustRightInd w:val="0"/>
              <w:spacing w:line="252" w:lineRule="auto"/>
              <w:jc w:val="center"/>
              <w:rPr>
                <w:rFonts w:eastAsiaTheme="minorHAnsi"/>
                <w:color w:val="000000"/>
                <w:sz w:val="20"/>
                <w:szCs w:val="20"/>
                <w:lang w:eastAsia="en-US"/>
              </w:rPr>
            </w:pPr>
            <w:r>
              <w:rPr>
                <w:rFonts w:eastAsiaTheme="minorHAnsi"/>
                <w:color w:val="000000"/>
                <w:sz w:val="20"/>
                <w:szCs w:val="20"/>
                <w:lang w:eastAsia="en-US"/>
              </w:rPr>
              <w:lastRenderedPageBreak/>
              <w:t>РАСПРЕДЕЛЕНИЕ БЮДЖЕТНЫХ АССИГНОВАНИЙ  БЮДЖЕТА СИЛИНСКОГО СЕЛЬСКОГО ПОСЕЛЕНИЯ ПО ЦЕЛЕВЫМ СТАТЬЯМ (МУНИЦИПАЛЬНЫМ ПРОГРАММАМ И НЕ ПРОГРАММНЫМ НАПРАВЛЕНИЯМ ДЕЯТЕЛЬНОСТИ), ГРУППАМ (ГРУППАМ И ПОДГРУППАМ) ВИДОВ РАСХОДОВ КЛАССИФИКАЦИИ БЮДЖЕТА СИЛИНСКОГО СЕЛЬСКОГО ПОСЕЛЕНИЯ НА 2020 год</w:t>
            </w:r>
          </w:p>
        </w:tc>
      </w:tr>
      <w:tr w:rsidR="001002F4" w:rsidTr="001002F4">
        <w:trPr>
          <w:trHeight w:val="192"/>
        </w:trPr>
        <w:tc>
          <w:tcPr>
            <w:tcW w:w="6965" w:type="dxa"/>
          </w:tcPr>
          <w:p w:rsidR="001002F4" w:rsidRDefault="001002F4">
            <w:pPr>
              <w:autoSpaceDE w:val="0"/>
              <w:autoSpaceDN w:val="0"/>
              <w:adjustRightInd w:val="0"/>
              <w:spacing w:line="252" w:lineRule="auto"/>
              <w:jc w:val="right"/>
              <w:rPr>
                <w:rFonts w:eastAsiaTheme="minorHAnsi"/>
                <w:color w:val="000000"/>
                <w:sz w:val="20"/>
                <w:szCs w:val="20"/>
                <w:lang w:eastAsia="en-US"/>
              </w:rPr>
            </w:pPr>
          </w:p>
        </w:tc>
        <w:tc>
          <w:tcPr>
            <w:tcW w:w="1159" w:type="dxa"/>
          </w:tcPr>
          <w:p w:rsidR="001002F4" w:rsidRDefault="001002F4">
            <w:pPr>
              <w:autoSpaceDE w:val="0"/>
              <w:autoSpaceDN w:val="0"/>
              <w:adjustRightInd w:val="0"/>
              <w:spacing w:line="252" w:lineRule="auto"/>
              <w:rPr>
                <w:rFonts w:eastAsiaTheme="minorHAnsi"/>
                <w:color w:val="000000"/>
                <w:sz w:val="20"/>
                <w:szCs w:val="20"/>
                <w:lang w:eastAsia="en-US"/>
              </w:rPr>
            </w:pPr>
          </w:p>
        </w:tc>
        <w:tc>
          <w:tcPr>
            <w:tcW w:w="442" w:type="dxa"/>
          </w:tcPr>
          <w:p w:rsidR="001002F4" w:rsidRDefault="001002F4">
            <w:pPr>
              <w:autoSpaceDE w:val="0"/>
              <w:autoSpaceDN w:val="0"/>
              <w:adjustRightInd w:val="0"/>
              <w:spacing w:line="252" w:lineRule="auto"/>
              <w:jc w:val="center"/>
              <w:rPr>
                <w:rFonts w:eastAsiaTheme="minorHAnsi"/>
                <w:color w:val="000000"/>
                <w:sz w:val="20"/>
                <w:szCs w:val="20"/>
                <w:lang w:eastAsia="en-US"/>
              </w:rPr>
            </w:pPr>
          </w:p>
        </w:tc>
        <w:tc>
          <w:tcPr>
            <w:tcW w:w="386" w:type="dxa"/>
          </w:tcPr>
          <w:p w:rsidR="001002F4" w:rsidRDefault="001002F4">
            <w:pPr>
              <w:autoSpaceDE w:val="0"/>
              <w:autoSpaceDN w:val="0"/>
              <w:adjustRightInd w:val="0"/>
              <w:spacing w:line="252" w:lineRule="auto"/>
              <w:jc w:val="center"/>
              <w:rPr>
                <w:rFonts w:eastAsiaTheme="minorHAnsi"/>
                <w:color w:val="000000"/>
                <w:sz w:val="20"/>
                <w:szCs w:val="20"/>
                <w:lang w:eastAsia="en-US"/>
              </w:rPr>
            </w:pPr>
          </w:p>
        </w:tc>
        <w:tc>
          <w:tcPr>
            <w:tcW w:w="386" w:type="dxa"/>
          </w:tcPr>
          <w:p w:rsidR="001002F4" w:rsidRDefault="001002F4">
            <w:pPr>
              <w:autoSpaceDE w:val="0"/>
              <w:autoSpaceDN w:val="0"/>
              <w:adjustRightInd w:val="0"/>
              <w:spacing w:line="252" w:lineRule="auto"/>
              <w:jc w:val="center"/>
              <w:rPr>
                <w:rFonts w:eastAsiaTheme="minorHAnsi"/>
                <w:color w:val="000000"/>
                <w:sz w:val="20"/>
                <w:szCs w:val="20"/>
                <w:lang w:eastAsia="en-US"/>
              </w:rPr>
            </w:pPr>
          </w:p>
        </w:tc>
        <w:tc>
          <w:tcPr>
            <w:tcW w:w="2410" w:type="dxa"/>
          </w:tcPr>
          <w:p w:rsidR="001002F4" w:rsidRDefault="001002F4">
            <w:pPr>
              <w:autoSpaceDE w:val="0"/>
              <w:autoSpaceDN w:val="0"/>
              <w:adjustRightInd w:val="0"/>
              <w:spacing w:line="252" w:lineRule="auto"/>
              <w:jc w:val="center"/>
              <w:rPr>
                <w:rFonts w:eastAsiaTheme="minorHAnsi"/>
                <w:color w:val="000000"/>
                <w:sz w:val="20"/>
                <w:szCs w:val="20"/>
                <w:lang w:eastAsia="en-US"/>
              </w:rPr>
            </w:pPr>
          </w:p>
        </w:tc>
      </w:tr>
      <w:tr w:rsidR="001002F4" w:rsidTr="001002F4">
        <w:trPr>
          <w:trHeight w:val="185"/>
        </w:trPr>
        <w:tc>
          <w:tcPr>
            <w:tcW w:w="6965" w:type="dxa"/>
            <w:tcBorders>
              <w:top w:val="single" w:sz="12" w:space="0" w:color="auto"/>
              <w:left w:val="nil"/>
              <w:bottom w:val="nil"/>
              <w:right w:val="nil"/>
            </w:tcBorders>
          </w:tcPr>
          <w:p w:rsidR="001002F4" w:rsidRDefault="001002F4">
            <w:pPr>
              <w:autoSpaceDE w:val="0"/>
              <w:autoSpaceDN w:val="0"/>
              <w:adjustRightInd w:val="0"/>
              <w:spacing w:line="252" w:lineRule="auto"/>
              <w:jc w:val="center"/>
              <w:rPr>
                <w:rFonts w:ascii="Arial" w:eastAsiaTheme="minorHAnsi" w:hAnsi="Arial" w:cs="Arial"/>
                <w:b/>
                <w:bCs/>
                <w:color w:val="000000"/>
                <w:sz w:val="20"/>
                <w:szCs w:val="20"/>
                <w:lang w:eastAsia="en-US"/>
              </w:rPr>
            </w:pPr>
          </w:p>
        </w:tc>
        <w:tc>
          <w:tcPr>
            <w:tcW w:w="1159" w:type="dxa"/>
            <w:tcBorders>
              <w:top w:val="single" w:sz="12" w:space="0" w:color="auto"/>
              <w:left w:val="nil"/>
              <w:bottom w:val="nil"/>
              <w:right w:val="nil"/>
            </w:tcBorders>
          </w:tcPr>
          <w:p w:rsidR="001002F4" w:rsidRDefault="001002F4">
            <w:pPr>
              <w:autoSpaceDE w:val="0"/>
              <w:autoSpaceDN w:val="0"/>
              <w:adjustRightInd w:val="0"/>
              <w:spacing w:line="252" w:lineRule="auto"/>
              <w:jc w:val="center"/>
              <w:rPr>
                <w:rFonts w:ascii="Arial" w:eastAsiaTheme="minorHAnsi" w:hAnsi="Arial" w:cs="Arial"/>
                <w:b/>
                <w:bCs/>
                <w:color w:val="000000"/>
                <w:sz w:val="20"/>
                <w:szCs w:val="20"/>
                <w:lang w:eastAsia="en-US"/>
              </w:rPr>
            </w:pPr>
          </w:p>
        </w:tc>
        <w:tc>
          <w:tcPr>
            <w:tcW w:w="442" w:type="dxa"/>
            <w:tcBorders>
              <w:top w:val="single" w:sz="12" w:space="0" w:color="auto"/>
              <w:left w:val="nil"/>
              <w:bottom w:val="nil"/>
              <w:right w:val="nil"/>
            </w:tcBorders>
          </w:tcPr>
          <w:p w:rsidR="001002F4" w:rsidRDefault="001002F4">
            <w:pPr>
              <w:autoSpaceDE w:val="0"/>
              <w:autoSpaceDN w:val="0"/>
              <w:adjustRightInd w:val="0"/>
              <w:spacing w:line="252" w:lineRule="auto"/>
              <w:jc w:val="center"/>
              <w:rPr>
                <w:rFonts w:ascii="Arial" w:eastAsiaTheme="minorHAnsi" w:hAnsi="Arial" w:cs="Arial"/>
                <w:b/>
                <w:bCs/>
                <w:color w:val="000000"/>
                <w:sz w:val="20"/>
                <w:szCs w:val="20"/>
                <w:lang w:eastAsia="en-US"/>
              </w:rPr>
            </w:pPr>
          </w:p>
        </w:tc>
        <w:tc>
          <w:tcPr>
            <w:tcW w:w="386" w:type="dxa"/>
            <w:tcBorders>
              <w:top w:val="single" w:sz="12" w:space="0" w:color="auto"/>
              <w:left w:val="nil"/>
              <w:bottom w:val="nil"/>
              <w:right w:val="nil"/>
            </w:tcBorders>
          </w:tcPr>
          <w:p w:rsidR="001002F4" w:rsidRDefault="001002F4">
            <w:pPr>
              <w:autoSpaceDE w:val="0"/>
              <w:autoSpaceDN w:val="0"/>
              <w:adjustRightInd w:val="0"/>
              <w:spacing w:line="252" w:lineRule="auto"/>
              <w:jc w:val="center"/>
              <w:rPr>
                <w:rFonts w:ascii="Arial" w:eastAsiaTheme="minorHAnsi" w:hAnsi="Arial" w:cs="Arial"/>
                <w:b/>
                <w:bCs/>
                <w:color w:val="000000"/>
                <w:sz w:val="20"/>
                <w:szCs w:val="20"/>
                <w:lang w:eastAsia="en-US"/>
              </w:rPr>
            </w:pPr>
          </w:p>
        </w:tc>
        <w:tc>
          <w:tcPr>
            <w:tcW w:w="386" w:type="dxa"/>
            <w:tcBorders>
              <w:top w:val="single" w:sz="12" w:space="0" w:color="auto"/>
              <w:left w:val="nil"/>
              <w:bottom w:val="nil"/>
              <w:right w:val="nil"/>
            </w:tcBorders>
          </w:tcPr>
          <w:p w:rsidR="001002F4" w:rsidRDefault="001002F4">
            <w:pPr>
              <w:autoSpaceDE w:val="0"/>
              <w:autoSpaceDN w:val="0"/>
              <w:adjustRightInd w:val="0"/>
              <w:spacing w:line="252" w:lineRule="auto"/>
              <w:jc w:val="center"/>
              <w:rPr>
                <w:rFonts w:ascii="Arial" w:eastAsiaTheme="minorHAnsi" w:hAnsi="Arial" w:cs="Arial"/>
                <w:b/>
                <w:bCs/>
                <w:color w:val="000000"/>
                <w:sz w:val="20"/>
                <w:szCs w:val="20"/>
                <w:lang w:eastAsia="en-US"/>
              </w:rPr>
            </w:pPr>
          </w:p>
        </w:tc>
        <w:tc>
          <w:tcPr>
            <w:tcW w:w="2410" w:type="dxa"/>
            <w:tcBorders>
              <w:top w:val="single" w:sz="12" w:space="0" w:color="auto"/>
              <w:left w:val="nil"/>
              <w:bottom w:val="nil"/>
              <w:right w:val="nil"/>
            </w:tcBorders>
            <w:hideMark/>
          </w:tcPr>
          <w:p w:rsidR="001002F4" w:rsidRDefault="001002F4">
            <w:pPr>
              <w:autoSpaceDE w:val="0"/>
              <w:autoSpaceDN w:val="0"/>
              <w:adjustRightInd w:val="0"/>
              <w:spacing w:line="252"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(тыс.руб)</w:t>
            </w:r>
          </w:p>
        </w:tc>
      </w:tr>
      <w:tr w:rsidR="001002F4" w:rsidTr="001002F4">
        <w:trPr>
          <w:trHeight w:val="185"/>
        </w:trPr>
        <w:tc>
          <w:tcPr>
            <w:tcW w:w="6965" w:type="dxa"/>
            <w:tcBorders>
              <w:top w:val="single" w:sz="6" w:space="0" w:color="auto"/>
              <w:left w:val="nil"/>
              <w:bottom w:val="nil"/>
              <w:right w:val="nil"/>
            </w:tcBorders>
            <w:hideMark/>
          </w:tcPr>
          <w:p w:rsidR="001002F4" w:rsidRDefault="001002F4">
            <w:pPr>
              <w:autoSpaceDE w:val="0"/>
              <w:autoSpaceDN w:val="0"/>
              <w:adjustRightInd w:val="0"/>
              <w:spacing w:line="252"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Наименование</w:t>
            </w:r>
          </w:p>
        </w:tc>
        <w:tc>
          <w:tcPr>
            <w:tcW w:w="1159" w:type="dxa"/>
            <w:tcBorders>
              <w:top w:val="single" w:sz="6" w:space="0" w:color="auto"/>
              <w:left w:val="nil"/>
              <w:bottom w:val="single" w:sz="6" w:space="0" w:color="auto"/>
              <w:right w:val="nil"/>
            </w:tcBorders>
            <w:hideMark/>
          </w:tcPr>
          <w:p w:rsidR="001002F4" w:rsidRDefault="001002F4">
            <w:pPr>
              <w:autoSpaceDE w:val="0"/>
              <w:autoSpaceDN w:val="0"/>
              <w:adjustRightInd w:val="0"/>
              <w:spacing w:line="252"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Цср</w:t>
            </w:r>
          </w:p>
        </w:tc>
        <w:tc>
          <w:tcPr>
            <w:tcW w:w="442" w:type="dxa"/>
            <w:tcBorders>
              <w:top w:val="single" w:sz="6" w:space="0" w:color="auto"/>
              <w:left w:val="nil"/>
              <w:bottom w:val="single" w:sz="6" w:space="0" w:color="auto"/>
              <w:right w:val="nil"/>
            </w:tcBorders>
            <w:hideMark/>
          </w:tcPr>
          <w:p w:rsidR="001002F4" w:rsidRDefault="001002F4">
            <w:pPr>
              <w:autoSpaceDE w:val="0"/>
              <w:autoSpaceDN w:val="0"/>
              <w:adjustRightInd w:val="0"/>
              <w:spacing w:line="252"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Рз</w:t>
            </w:r>
          </w:p>
        </w:tc>
        <w:tc>
          <w:tcPr>
            <w:tcW w:w="386" w:type="dxa"/>
            <w:tcBorders>
              <w:top w:val="single" w:sz="6" w:space="0" w:color="auto"/>
              <w:left w:val="nil"/>
              <w:bottom w:val="single" w:sz="6" w:space="0" w:color="auto"/>
              <w:right w:val="nil"/>
            </w:tcBorders>
            <w:hideMark/>
          </w:tcPr>
          <w:p w:rsidR="001002F4" w:rsidRDefault="001002F4">
            <w:pPr>
              <w:autoSpaceDE w:val="0"/>
              <w:autoSpaceDN w:val="0"/>
              <w:adjustRightInd w:val="0"/>
              <w:spacing w:line="252"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Прз</w:t>
            </w:r>
          </w:p>
        </w:tc>
        <w:tc>
          <w:tcPr>
            <w:tcW w:w="386" w:type="dxa"/>
            <w:tcBorders>
              <w:top w:val="single" w:sz="6" w:space="0" w:color="auto"/>
              <w:left w:val="nil"/>
              <w:bottom w:val="single" w:sz="6" w:space="0" w:color="auto"/>
              <w:right w:val="nil"/>
            </w:tcBorders>
            <w:hideMark/>
          </w:tcPr>
          <w:p w:rsidR="001002F4" w:rsidRDefault="001002F4">
            <w:pPr>
              <w:autoSpaceDE w:val="0"/>
              <w:autoSpaceDN w:val="0"/>
              <w:adjustRightInd w:val="0"/>
              <w:spacing w:line="252"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Адм</w:t>
            </w:r>
          </w:p>
        </w:tc>
        <w:tc>
          <w:tcPr>
            <w:tcW w:w="2410" w:type="dxa"/>
            <w:tcBorders>
              <w:top w:val="single" w:sz="6" w:space="0" w:color="auto"/>
              <w:left w:val="nil"/>
              <w:bottom w:val="single" w:sz="6" w:space="0" w:color="auto"/>
              <w:right w:val="nil"/>
            </w:tcBorders>
            <w:hideMark/>
          </w:tcPr>
          <w:p w:rsidR="001002F4" w:rsidRDefault="001002F4">
            <w:pPr>
              <w:autoSpaceDE w:val="0"/>
              <w:autoSpaceDN w:val="0"/>
              <w:adjustRightInd w:val="0"/>
              <w:spacing w:line="252" w:lineRule="auto"/>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Сумма</w:t>
            </w:r>
          </w:p>
        </w:tc>
      </w:tr>
      <w:tr w:rsidR="001002F4" w:rsidTr="001002F4">
        <w:trPr>
          <w:trHeight w:val="185"/>
        </w:trPr>
        <w:tc>
          <w:tcPr>
            <w:tcW w:w="6965" w:type="dxa"/>
          </w:tcPr>
          <w:p w:rsidR="001002F4" w:rsidRDefault="001002F4">
            <w:pPr>
              <w:autoSpaceDE w:val="0"/>
              <w:autoSpaceDN w:val="0"/>
              <w:adjustRightInd w:val="0"/>
              <w:spacing w:line="252" w:lineRule="auto"/>
              <w:jc w:val="center"/>
              <w:rPr>
                <w:rFonts w:ascii="Arial" w:eastAsiaTheme="minorHAnsi" w:hAnsi="Arial" w:cs="Arial"/>
                <w:b/>
                <w:bCs/>
                <w:color w:val="000000"/>
                <w:sz w:val="20"/>
                <w:szCs w:val="20"/>
                <w:lang w:eastAsia="en-US"/>
              </w:rPr>
            </w:pPr>
          </w:p>
        </w:tc>
        <w:tc>
          <w:tcPr>
            <w:tcW w:w="1159"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442"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410"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r>
      <w:tr w:rsidR="001002F4" w:rsidTr="001002F4">
        <w:trPr>
          <w:trHeight w:val="185"/>
        </w:trPr>
        <w:tc>
          <w:tcPr>
            <w:tcW w:w="6965"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1</w:t>
            </w:r>
          </w:p>
        </w:tc>
        <w:tc>
          <w:tcPr>
            <w:tcW w:w="1159"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5</w:t>
            </w:r>
          </w:p>
        </w:tc>
        <w:tc>
          <w:tcPr>
            <w:tcW w:w="442"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3</w:t>
            </w:r>
          </w:p>
        </w:tc>
        <w:tc>
          <w:tcPr>
            <w:tcW w:w="386"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4</w:t>
            </w:r>
          </w:p>
        </w:tc>
        <w:tc>
          <w:tcPr>
            <w:tcW w:w="386"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2</w:t>
            </w:r>
          </w:p>
        </w:tc>
        <w:tc>
          <w:tcPr>
            <w:tcW w:w="2410"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7</w:t>
            </w:r>
          </w:p>
        </w:tc>
      </w:tr>
      <w:tr w:rsidR="001002F4" w:rsidTr="001002F4">
        <w:trPr>
          <w:trHeight w:val="185"/>
        </w:trPr>
        <w:tc>
          <w:tcPr>
            <w:tcW w:w="6965"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Всего</w:t>
            </w:r>
          </w:p>
        </w:tc>
        <w:tc>
          <w:tcPr>
            <w:tcW w:w="1159" w:type="dxa"/>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p>
        </w:tc>
        <w:tc>
          <w:tcPr>
            <w:tcW w:w="442"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41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1679,9</w:t>
            </w:r>
          </w:p>
        </w:tc>
      </w:tr>
      <w:tr w:rsidR="001002F4" w:rsidTr="001002F4">
        <w:trPr>
          <w:trHeight w:val="192"/>
        </w:trPr>
        <w:tc>
          <w:tcPr>
            <w:tcW w:w="6965" w:type="dxa"/>
            <w:hideMark/>
          </w:tcPr>
          <w:p w:rsidR="001002F4" w:rsidRDefault="001002F4">
            <w:pPr>
              <w:autoSpaceDE w:val="0"/>
              <w:autoSpaceDN w:val="0"/>
              <w:adjustRightInd w:val="0"/>
              <w:spacing w:line="252" w:lineRule="auto"/>
              <w:rPr>
                <w:rFonts w:ascii="Arial Narrow" w:eastAsiaTheme="minorHAnsi" w:hAnsi="Arial Narrow" w:cs="Arial Narrow"/>
                <w:b/>
                <w:bCs/>
                <w:color w:val="000000"/>
                <w:sz w:val="20"/>
                <w:szCs w:val="20"/>
                <w:lang w:eastAsia="en-US"/>
              </w:rPr>
            </w:pPr>
            <w:r>
              <w:rPr>
                <w:rFonts w:ascii="Arial Narrow" w:eastAsiaTheme="minorHAnsi" w:hAnsi="Arial Narrow" w:cs="Arial Narrow"/>
                <w:b/>
                <w:bCs/>
                <w:color w:val="000000"/>
                <w:sz w:val="20"/>
                <w:szCs w:val="20"/>
                <w:lang w:eastAsia="en-US"/>
              </w:rPr>
              <w:t>Мобилизация  и вневойсковая подготовка</w:t>
            </w:r>
          </w:p>
        </w:tc>
        <w:tc>
          <w:tcPr>
            <w:tcW w:w="1159"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17 0</w:t>
            </w:r>
          </w:p>
        </w:tc>
        <w:tc>
          <w:tcPr>
            <w:tcW w:w="442"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02</w:t>
            </w:r>
          </w:p>
        </w:tc>
        <w:tc>
          <w:tcPr>
            <w:tcW w:w="386"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410"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78,7</w:t>
            </w:r>
          </w:p>
        </w:tc>
      </w:tr>
      <w:tr w:rsidR="001002F4" w:rsidTr="001002F4">
        <w:trPr>
          <w:trHeight w:val="192"/>
        </w:trPr>
        <w:tc>
          <w:tcPr>
            <w:tcW w:w="6965" w:type="dxa"/>
            <w:hideMark/>
          </w:tcPr>
          <w:p w:rsidR="001002F4" w:rsidRDefault="001002F4">
            <w:pPr>
              <w:autoSpaceDE w:val="0"/>
              <w:autoSpaceDN w:val="0"/>
              <w:adjustRightInd w:val="0"/>
              <w:spacing w:line="252" w:lineRule="auto"/>
              <w:rPr>
                <w:rFonts w:ascii="Arial Narrow" w:eastAsiaTheme="minorHAnsi" w:hAnsi="Arial Narrow" w:cs="Arial Narrow"/>
                <w:color w:val="000000"/>
                <w:sz w:val="20"/>
                <w:szCs w:val="20"/>
                <w:lang w:eastAsia="en-US"/>
              </w:rPr>
            </w:pPr>
            <w:r>
              <w:rPr>
                <w:rFonts w:ascii="Arial Narrow" w:eastAsiaTheme="minorHAnsi" w:hAnsi="Arial Narrow" w:cs="Arial Narrow"/>
                <w:color w:val="000000"/>
                <w:sz w:val="20"/>
                <w:szCs w:val="20"/>
                <w:lang w:eastAsia="en-US"/>
              </w:rPr>
              <w:t>Подпрограмма"Повышение эффективности межбюджетных отношений "</w:t>
            </w:r>
          </w:p>
        </w:tc>
        <w:tc>
          <w:tcPr>
            <w:tcW w:w="1159"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 xml:space="preserve">17 3 </w:t>
            </w:r>
          </w:p>
        </w:tc>
        <w:tc>
          <w:tcPr>
            <w:tcW w:w="442"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410"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78,7</w:t>
            </w:r>
          </w:p>
        </w:tc>
      </w:tr>
      <w:tr w:rsidR="001002F4" w:rsidTr="001002F4">
        <w:trPr>
          <w:trHeight w:val="386"/>
        </w:trPr>
        <w:tc>
          <w:tcPr>
            <w:tcW w:w="6965" w:type="dxa"/>
            <w:hideMark/>
          </w:tcPr>
          <w:p w:rsidR="001002F4" w:rsidRDefault="001002F4">
            <w:pPr>
              <w:autoSpaceDE w:val="0"/>
              <w:autoSpaceDN w:val="0"/>
              <w:adjustRightInd w:val="0"/>
              <w:spacing w:line="252" w:lineRule="auto"/>
              <w:rPr>
                <w:rFonts w:ascii="Arial Narrow" w:eastAsiaTheme="minorHAnsi" w:hAnsi="Arial Narrow" w:cs="Arial Narrow"/>
                <w:b/>
                <w:bCs/>
                <w:color w:val="000000"/>
                <w:sz w:val="20"/>
                <w:szCs w:val="20"/>
                <w:lang w:eastAsia="en-US"/>
              </w:rPr>
            </w:pPr>
            <w:r>
              <w:rPr>
                <w:rFonts w:ascii="Arial Narrow" w:eastAsiaTheme="minorHAnsi" w:hAnsi="Arial Narrow" w:cs="Arial Narrow"/>
                <w:b/>
                <w:bCs/>
                <w:color w:val="000000"/>
                <w:sz w:val="20"/>
                <w:szCs w:val="20"/>
                <w:lang w:eastAsia="en-US"/>
              </w:rPr>
              <w:t>Основное мероприятие «Обеспечение осуществления органами местного самоуправления отдельных государственных полномочий»</w:t>
            </w:r>
          </w:p>
        </w:tc>
        <w:tc>
          <w:tcPr>
            <w:tcW w:w="1159"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 xml:space="preserve">17 3 02 </w:t>
            </w:r>
          </w:p>
        </w:tc>
        <w:tc>
          <w:tcPr>
            <w:tcW w:w="442"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02</w:t>
            </w:r>
          </w:p>
        </w:tc>
        <w:tc>
          <w:tcPr>
            <w:tcW w:w="386"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410"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78,7</w:t>
            </w:r>
          </w:p>
        </w:tc>
      </w:tr>
      <w:tr w:rsidR="001002F4" w:rsidTr="001002F4">
        <w:trPr>
          <w:trHeight w:val="192"/>
        </w:trPr>
        <w:tc>
          <w:tcPr>
            <w:tcW w:w="6965" w:type="dxa"/>
            <w:hideMark/>
          </w:tcPr>
          <w:p w:rsidR="001002F4" w:rsidRDefault="001002F4">
            <w:pPr>
              <w:autoSpaceDE w:val="0"/>
              <w:autoSpaceDN w:val="0"/>
              <w:adjustRightInd w:val="0"/>
              <w:spacing w:line="252" w:lineRule="auto"/>
              <w:rPr>
                <w:rFonts w:ascii="Arial Narrow" w:eastAsiaTheme="minorHAnsi" w:hAnsi="Arial Narrow" w:cs="Arial Narrow"/>
                <w:color w:val="000000"/>
                <w:sz w:val="20"/>
                <w:szCs w:val="20"/>
                <w:lang w:eastAsia="en-US"/>
              </w:rPr>
            </w:pPr>
            <w:r>
              <w:rPr>
                <w:rFonts w:ascii="Arial Narrow" w:eastAsiaTheme="minorHAnsi" w:hAnsi="Arial Narrow" w:cs="Arial Narrow"/>
                <w:color w:val="000000"/>
                <w:sz w:val="20"/>
                <w:szCs w:val="20"/>
                <w:lang w:eastAsia="en-US"/>
              </w:rPr>
              <w:t>Осуществление первичного воинского учета на территориях, где отсутствуют военные комиссариаты</w:t>
            </w:r>
          </w:p>
        </w:tc>
        <w:tc>
          <w:tcPr>
            <w:tcW w:w="1159"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173 02 5118 0</w:t>
            </w:r>
          </w:p>
        </w:tc>
        <w:tc>
          <w:tcPr>
            <w:tcW w:w="442"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02</w:t>
            </w:r>
          </w:p>
        </w:tc>
        <w:tc>
          <w:tcPr>
            <w:tcW w:w="386"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03</w:t>
            </w:r>
          </w:p>
        </w:tc>
        <w:tc>
          <w:tcPr>
            <w:tcW w:w="386"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2410"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78,7</w:t>
            </w:r>
          </w:p>
        </w:tc>
      </w:tr>
      <w:tr w:rsidR="001002F4" w:rsidTr="001002F4">
        <w:trPr>
          <w:trHeight w:val="386"/>
        </w:trPr>
        <w:tc>
          <w:tcPr>
            <w:tcW w:w="6965"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ascii="Arial Narrow" w:eastAsiaTheme="minorHAnsi" w:hAnsi="Arial Narrow" w:cs="Arial Narrow"/>
                <w:color w:val="000000"/>
                <w:sz w:val="20"/>
                <w:szCs w:val="20"/>
                <w:lang w:eastAsia="en-US"/>
              </w:rPr>
            </w:pPr>
            <w:r>
              <w:rPr>
                <w:rFonts w:ascii="Arial Narrow" w:eastAsiaTheme="minorHAnsi" w:hAnsi="Arial Narrow" w:cs="Arial Narrow"/>
                <w:color w:val="000000"/>
                <w:sz w:val="20"/>
                <w:szCs w:val="20"/>
                <w:lang w:eastAsia="en-US"/>
              </w:rPr>
              <w:t>Муниципальная программа в области профилактики правонарушений в муниципальном образовании Республики Мордовия (район, поселение)</w:t>
            </w:r>
          </w:p>
        </w:tc>
        <w:tc>
          <w:tcPr>
            <w:tcW w:w="1159"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19 0</w:t>
            </w:r>
          </w:p>
        </w:tc>
        <w:tc>
          <w:tcPr>
            <w:tcW w:w="442"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01</w:t>
            </w:r>
          </w:p>
        </w:tc>
        <w:tc>
          <w:tcPr>
            <w:tcW w:w="386"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410"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0,1</w:t>
            </w:r>
          </w:p>
        </w:tc>
      </w:tr>
      <w:tr w:rsidR="001002F4" w:rsidTr="001002F4">
        <w:trPr>
          <w:trHeight w:val="192"/>
        </w:trPr>
        <w:tc>
          <w:tcPr>
            <w:tcW w:w="6965" w:type="dxa"/>
            <w:hideMark/>
          </w:tcPr>
          <w:p w:rsidR="001002F4" w:rsidRDefault="001002F4">
            <w:pPr>
              <w:autoSpaceDE w:val="0"/>
              <w:autoSpaceDN w:val="0"/>
              <w:adjustRightInd w:val="0"/>
              <w:spacing w:line="252" w:lineRule="auto"/>
              <w:rPr>
                <w:rFonts w:ascii="Arial Narrow" w:eastAsiaTheme="minorHAnsi" w:hAnsi="Arial Narrow" w:cs="Arial Narrow"/>
                <w:color w:val="000000"/>
                <w:sz w:val="20"/>
                <w:szCs w:val="20"/>
                <w:lang w:eastAsia="en-US"/>
              </w:rPr>
            </w:pPr>
            <w:r>
              <w:rPr>
                <w:rFonts w:ascii="Arial Narrow" w:eastAsiaTheme="minorHAnsi" w:hAnsi="Arial Narrow" w:cs="Arial Narrow"/>
                <w:color w:val="000000"/>
                <w:sz w:val="20"/>
                <w:szCs w:val="20"/>
                <w:lang w:eastAsia="en-US"/>
              </w:rPr>
              <w:t>Подпрограмма"Повышение эффективности государственного управления при реализации Государственной программы"</w:t>
            </w:r>
          </w:p>
        </w:tc>
        <w:tc>
          <w:tcPr>
            <w:tcW w:w="1159"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19 2</w:t>
            </w:r>
          </w:p>
        </w:tc>
        <w:tc>
          <w:tcPr>
            <w:tcW w:w="442"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410"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0,1</w:t>
            </w:r>
          </w:p>
        </w:tc>
      </w:tr>
      <w:tr w:rsidR="001002F4" w:rsidTr="001002F4">
        <w:trPr>
          <w:trHeight w:val="581"/>
        </w:trPr>
        <w:tc>
          <w:tcPr>
            <w:tcW w:w="6965" w:type="dxa"/>
            <w:hideMark/>
          </w:tcPr>
          <w:p w:rsidR="001002F4" w:rsidRDefault="001002F4">
            <w:pPr>
              <w:autoSpaceDE w:val="0"/>
              <w:autoSpaceDN w:val="0"/>
              <w:adjustRightInd w:val="0"/>
              <w:spacing w:line="252" w:lineRule="auto"/>
              <w:rPr>
                <w:rFonts w:ascii="Arial Narrow" w:eastAsiaTheme="minorHAnsi" w:hAnsi="Arial Narrow" w:cs="Arial Narrow"/>
                <w:color w:val="000000"/>
                <w:sz w:val="20"/>
                <w:szCs w:val="20"/>
                <w:lang w:eastAsia="en-US"/>
              </w:rPr>
            </w:pPr>
            <w:r>
              <w:rPr>
                <w:rFonts w:ascii="Arial Narrow" w:eastAsiaTheme="minorHAnsi" w:hAnsi="Arial Narrow" w:cs="Arial Narrow"/>
                <w:color w:val="000000"/>
                <w:sz w:val="20"/>
                <w:szCs w:val="20"/>
                <w:lang w:eastAsia="en-US"/>
              </w:rPr>
              <w:t>Субвенции бюджетам сельских поселений на выполнение передаваемых полномочий субъектов Российской Федерации(реализация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w:t>
            </w:r>
          </w:p>
        </w:tc>
        <w:tc>
          <w:tcPr>
            <w:tcW w:w="1159"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192 03 7715 0</w:t>
            </w:r>
          </w:p>
        </w:tc>
        <w:tc>
          <w:tcPr>
            <w:tcW w:w="442"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01</w:t>
            </w:r>
          </w:p>
        </w:tc>
        <w:tc>
          <w:tcPr>
            <w:tcW w:w="386"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04</w:t>
            </w:r>
          </w:p>
        </w:tc>
        <w:tc>
          <w:tcPr>
            <w:tcW w:w="386"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2410"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0,1</w:t>
            </w:r>
          </w:p>
        </w:tc>
      </w:tr>
      <w:tr w:rsidR="001002F4" w:rsidTr="001002F4">
        <w:trPr>
          <w:trHeight w:val="185"/>
        </w:trPr>
        <w:tc>
          <w:tcPr>
            <w:tcW w:w="6965"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Обеспечение деятельности Администрации муниципального образования Республики Мордовия</w:t>
            </w:r>
          </w:p>
        </w:tc>
        <w:tc>
          <w:tcPr>
            <w:tcW w:w="1159"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650</w:t>
            </w:r>
          </w:p>
        </w:tc>
        <w:tc>
          <w:tcPr>
            <w:tcW w:w="442"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41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1361,6</w:t>
            </w:r>
          </w:p>
        </w:tc>
      </w:tr>
      <w:tr w:rsidR="001002F4" w:rsidTr="001002F4">
        <w:trPr>
          <w:trHeight w:val="336"/>
        </w:trPr>
        <w:tc>
          <w:tcPr>
            <w:tcW w:w="6965"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Подпрограмма "Повышение эффективности межбюджетных отношений" Государственной программы повышения эффективности управления государственными финансами на 2020-2021 годы</w:t>
            </w:r>
          </w:p>
        </w:tc>
        <w:tc>
          <w:tcPr>
            <w:tcW w:w="1159"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651</w:t>
            </w:r>
          </w:p>
        </w:tc>
        <w:tc>
          <w:tcPr>
            <w:tcW w:w="442"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01</w:t>
            </w:r>
          </w:p>
        </w:tc>
        <w:tc>
          <w:tcPr>
            <w:tcW w:w="386"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02</w:t>
            </w:r>
          </w:p>
        </w:tc>
        <w:tc>
          <w:tcPr>
            <w:tcW w:w="386"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241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321,6</w:t>
            </w:r>
          </w:p>
        </w:tc>
      </w:tr>
      <w:tr w:rsidR="001002F4" w:rsidTr="001002F4">
        <w:trPr>
          <w:trHeight w:val="581"/>
        </w:trPr>
        <w:tc>
          <w:tcPr>
            <w:tcW w:w="6965"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ascii="Arial Narrow" w:eastAsiaTheme="minorHAnsi" w:hAnsi="Arial Narrow" w:cs="Arial Narrow"/>
                <w:color w:val="000000"/>
                <w:sz w:val="20"/>
                <w:szCs w:val="20"/>
                <w:lang w:eastAsia="en-US"/>
              </w:rPr>
            </w:pPr>
            <w:r>
              <w:rPr>
                <w:rFonts w:ascii="Arial Narrow" w:eastAsiaTheme="minorHAnsi" w:hAnsi="Arial Narrow" w:cs="Arial Narrow"/>
                <w:color w:val="000000"/>
                <w:sz w:val="20"/>
                <w:szCs w:val="20"/>
                <w:lang w:eastAsia="en-US"/>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159"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651 00 4420 3</w:t>
            </w:r>
          </w:p>
        </w:tc>
        <w:tc>
          <w:tcPr>
            <w:tcW w:w="442"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01</w:t>
            </w:r>
          </w:p>
        </w:tc>
        <w:tc>
          <w:tcPr>
            <w:tcW w:w="386"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02</w:t>
            </w:r>
          </w:p>
        </w:tc>
        <w:tc>
          <w:tcPr>
            <w:tcW w:w="386"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2410"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247,0</w:t>
            </w:r>
          </w:p>
        </w:tc>
      </w:tr>
      <w:tr w:rsidR="001002F4" w:rsidTr="001002F4">
        <w:trPr>
          <w:trHeight w:val="386"/>
        </w:trPr>
        <w:tc>
          <w:tcPr>
            <w:tcW w:w="6965" w:type="dxa"/>
            <w:tcBorders>
              <w:top w:val="single" w:sz="6" w:space="0" w:color="auto"/>
              <w:left w:val="single" w:sz="6" w:space="0" w:color="auto"/>
              <w:bottom w:val="single" w:sz="6" w:space="0" w:color="auto"/>
              <w:right w:val="single" w:sz="6" w:space="0" w:color="auto"/>
            </w:tcBorders>
            <w:shd w:val="solid" w:color="FFFFFF" w:fill="auto"/>
            <w:hideMark/>
          </w:tcPr>
          <w:p w:rsidR="001002F4" w:rsidRDefault="001002F4">
            <w:pPr>
              <w:autoSpaceDE w:val="0"/>
              <w:autoSpaceDN w:val="0"/>
              <w:adjustRightInd w:val="0"/>
              <w:spacing w:line="252" w:lineRule="auto"/>
              <w:rPr>
                <w:rFonts w:ascii="Arial Narrow" w:eastAsiaTheme="minorHAnsi" w:hAnsi="Arial Narrow" w:cs="Arial Narrow"/>
                <w:color w:val="000000"/>
                <w:sz w:val="20"/>
                <w:szCs w:val="20"/>
                <w:lang w:eastAsia="en-US"/>
              </w:rPr>
            </w:pPr>
            <w:r>
              <w:rPr>
                <w:rFonts w:ascii="Arial Narrow" w:eastAsiaTheme="minorHAnsi" w:hAnsi="Arial Narrow" w:cs="Arial Narrow"/>
                <w:color w:val="000000"/>
                <w:sz w:val="20"/>
                <w:szCs w:val="20"/>
                <w:lang w:eastAsia="en-US"/>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1159"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651 00 4115 0</w:t>
            </w:r>
          </w:p>
        </w:tc>
        <w:tc>
          <w:tcPr>
            <w:tcW w:w="442"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01</w:t>
            </w:r>
          </w:p>
        </w:tc>
        <w:tc>
          <w:tcPr>
            <w:tcW w:w="386"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02</w:t>
            </w:r>
          </w:p>
        </w:tc>
        <w:tc>
          <w:tcPr>
            <w:tcW w:w="386"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2410"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74,6</w:t>
            </w:r>
          </w:p>
        </w:tc>
      </w:tr>
      <w:tr w:rsidR="001002F4" w:rsidTr="001002F4">
        <w:trPr>
          <w:trHeight w:val="336"/>
        </w:trPr>
        <w:tc>
          <w:tcPr>
            <w:tcW w:w="6965"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Государственная программа повышения эффективности управления государственными финансами в Республике Мордовия  на 2020-2021годы</w:t>
            </w:r>
          </w:p>
        </w:tc>
        <w:tc>
          <w:tcPr>
            <w:tcW w:w="1159"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652</w:t>
            </w:r>
          </w:p>
        </w:tc>
        <w:tc>
          <w:tcPr>
            <w:tcW w:w="442"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01</w:t>
            </w:r>
          </w:p>
        </w:tc>
        <w:tc>
          <w:tcPr>
            <w:tcW w:w="386"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04</w:t>
            </w:r>
          </w:p>
        </w:tc>
        <w:tc>
          <w:tcPr>
            <w:tcW w:w="386"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241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1040,0</w:t>
            </w:r>
          </w:p>
        </w:tc>
      </w:tr>
      <w:tr w:rsidR="001002F4" w:rsidTr="001002F4">
        <w:trPr>
          <w:trHeight w:val="192"/>
        </w:trPr>
        <w:tc>
          <w:tcPr>
            <w:tcW w:w="6965"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ascii="Arial Narrow" w:eastAsiaTheme="minorHAnsi" w:hAnsi="Arial Narrow" w:cs="Arial Narrow"/>
                <w:color w:val="000000"/>
                <w:sz w:val="18"/>
                <w:szCs w:val="18"/>
                <w:lang w:eastAsia="en-US"/>
              </w:rPr>
            </w:pPr>
            <w:r>
              <w:rPr>
                <w:rFonts w:ascii="Arial Narrow" w:eastAsiaTheme="minorHAnsi" w:hAnsi="Arial Narrow" w:cs="Arial Narrow"/>
                <w:color w:val="000000"/>
                <w:sz w:val="18"/>
                <w:szCs w:val="18"/>
                <w:lang w:eastAsia="en-US"/>
              </w:rPr>
              <w:t>Расходы на выплаты по оплате труда работников органов местного самоуправления Республики Мордовия</w:t>
            </w:r>
          </w:p>
        </w:tc>
        <w:tc>
          <w:tcPr>
            <w:tcW w:w="1159"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652 00 4111 0</w:t>
            </w:r>
          </w:p>
        </w:tc>
        <w:tc>
          <w:tcPr>
            <w:tcW w:w="442"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01</w:t>
            </w:r>
          </w:p>
        </w:tc>
        <w:tc>
          <w:tcPr>
            <w:tcW w:w="386"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04</w:t>
            </w:r>
          </w:p>
        </w:tc>
        <w:tc>
          <w:tcPr>
            <w:tcW w:w="386"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241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236,6</w:t>
            </w:r>
          </w:p>
        </w:tc>
      </w:tr>
      <w:tr w:rsidR="001002F4" w:rsidTr="001002F4">
        <w:trPr>
          <w:trHeight w:val="581"/>
        </w:trPr>
        <w:tc>
          <w:tcPr>
            <w:tcW w:w="6965"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ascii="Arial Narrow" w:eastAsiaTheme="minorHAnsi" w:hAnsi="Arial Narrow" w:cs="Arial Narrow"/>
                <w:color w:val="000000"/>
                <w:sz w:val="20"/>
                <w:szCs w:val="20"/>
                <w:lang w:eastAsia="en-US"/>
              </w:rPr>
            </w:pPr>
            <w:r>
              <w:rPr>
                <w:rFonts w:ascii="Arial Narrow" w:eastAsiaTheme="minorHAnsi" w:hAnsi="Arial Narrow" w:cs="Arial Narrow"/>
                <w:color w:val="000000"/>
                <w:sz w:val="20"/>
                <w:szCs w:val="20"/>
                <w:lang w:eastAsia="en-US"/>
              </w:rPr>
              <w:t>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159"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652 00 4420 3</w:t>
            </w:r>
          </w:p>
        </w:tc>
        <w:tc>
          <w:tcPr>
            <w:tcW w:w="442"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01</w:t>
            </w:r>
          </w:p>
        </w:tc>
        <w:tc>
          <w:tcPr>
            <w:tcW w:w="386"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04</w:t>
            </w:r>
          </w:p>
        </w:tc>
        <w:tc>
          <w:tcPr>
            <w:tcW w:w="386"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2410"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586,4</w:t>
            </w:r>
          </w:p>
        </w:tc>
      </w:tr>
      <w:tr w:rsidR="001002F4" w:rsidTr="001002F4">
        <w:trPr>
          <w:trHeight w:val="192"/>
        </w:trPr>
        <w:tc>
          <w:tcPr>
            <w:tcW w:w="6965"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ascii="Arial Narrow" w:eastAsiaTheme="minorHAnsi" w:hAnsi="Arial Narrow" w:cs="Arial Narrow"/>
                <w:color w:val="000000"/>
                <w:sz w:val="18"/>
                <w:szCs w:val="18"/>
                <w:lang w:eastAsia="en-US"/>
              </w:rPr>
            </w:pPr>
            <w:r>
              <w:rPr>
                <w:rFonts w:ascii="Arial Narrow" w:eastAsiaTheme="minorHAnsi" w:hAnsi="Arial Narrow" w:cs="Arial Narrow"/>
                <w:color w:val="000000"/>
                <w:sz w:val="18"/>
                <w:szCs w:val="18"/>
                <w:lang w:eastAsia="en-US"/>
              </w:rPr>
              <w:t>Расходы на обеспечение функций органов местного самоуправления Республики Мордовия</w:t>
            </w:r>
          </w:p>
        </w:tc>
        <w:tc>
          <w:tcPr>
            <w:tcW w:w="1159"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652 00 4112 0</w:t>
            </w:r>
          </w:p>
        </w:tc>
        <w:tc>
          <w:tcPr>
            <w:tcW w:w="442"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01</w:t>
            </w:r>
          </w:p>
        </w:tc>
        <w:tc>
          <w:tcPr>
            <w:tcW w:w="386"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04</w:t>
            </w:r>
          </w:p>
        </w:tc>
        <w:tc>
          <w:tcPr>
            <w:tcW w:w="386"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2410"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217,0</w:t>
            </w:r>
          </w:p>
        </w:tc>
      </w:tr>
      <w:tr w:rsidR="001002F4" w:rsidTr="001002F4">
        <w:trPr>
          <w:trHeight w:val="192"/>
        </w:trPr>
        <w:tc>
          <w:tcPr>
            <w:tcW w:w="6965" w:type="dxa"/>
            <w:hideMark/>
          </w:tcPr>
          <w:p w:rsidR="001002F4" w:rsidRDefault="001002F4">
            <w:pPr>
              <w:autoSpaceDE w:val="0"/>
              <w:autoSpaceDN w:val="0"/>
              <w:adjustRightInd w:val="0"/>
              <w:spacing w:line="252" w:lineRule="auto"/>
              <w:rPr>
                <w:rFonts w:ascii="Arial Narrow" w:eastAsiaTheme="minorHAnsi" w:hAnsi="Arial Narrow" w:cs="Arial Narrow"/>
                <w:b/>
                <w:bCs/>
                <w:color w:val="000000"/>
                <w:sz w:val="20"/>
                <w:szCs w:val="20"/>
                <w:lang w:eastAsia="en-US"/>
              </w:rPr>
            </w:pPr>
            <w:r>
              <w:rPr>
                <w:rFonts w:ascii="Arial Narrow" w:eastAsiaTheme="minorHAnsi" w:hAnsi="Arial Narrow" w:cs="Arial Narrow"/>
                <w:b/>
                <w:bCs/>
                <w:color w:val="000000"/>
                <w:sz w:val="20"/>
                <w:szCs w:val="20"/>
                <w:lang w:eastAsia="en-US"/>
              </w:rPr>
              <w:t>Не программные расходы главных распорядителей бюджетных средств Республики Мордовия</w:t>
            </w:r>
          </w:p>
        </w:tc>
        <w:tc>
          <w:tcPr>
            <w:tcW w:w="1159"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89 0</w:t>
            </w:r>
          </w:p>
        </w:tc>
        <w:tc>
          <w:tcPr>
            <w:tcW w:w="442"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410"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r>
      <w:tr w:rsidR="001002F4" w:rsidTr="001002F4">
        <w:trPr>
          <w:trHeight w:val="386"/>
        </w:trPr>
        <w:tc>
          <w:tcPr>
            <w:tcW w:w="6965" w:type="dxa"/>
            <w:hideMark/>
          </w:tcPr>
          <w:p w:rsidR="001002F4" w:rsidRDefault="001002F4">
            <w:pPr>
              <w:autoSpaceDE w:val="0"/>
              <w:autoSpaceDN w:val="0"/>
              <w:adjustRightInd w:val="0"/>
              <w:spacing w:line="252" w:lineRule="auto"/>
              <w:rPr>
                <w:rFonts w:ascii="Arial Narrow" w:eastAsiaTheme="minorHAnsi" w:hAnsi="Arial Narrow" w:cs="Arial Narrow"/>
                <w:b/>
                <w:bCs/>
                <w:color w:val="000000"/>
                <w:sz w:val="20"/>
                <w:szCs w:val="20"/>
                <w:lang w:eastAsia="en-US"/>
              </w:rPr>
            </w:pPr>
            <w:r>
              <w:rPr>
                <w:rFonts w:ascii="Arial Narrow" w:eastAsiaTheme="minorHAnsi" w:hAnsi="Arial Narrow" w:cs="Arial Narrow"/>
                <w:b/>
                <w:bCs/>
                <w:color w:val="000000"/>
                <w:sz w:val="20"/>
                <w:szCs w:val="20"/>
                <w:lang w:eastAsia="en-US"/>
              </w:rPr>
              <w:t>Не программные расходы в рамках обеспечения деятельности главных распорядителей бюджетных средств Республики Мордовия</w:t>
            </w:r>
          </w:p>
        </w:tc>
        <w:tc>
          <w:tcPr>
            <w:tcW w:w="1159"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89 1</w:t>
            </w:r>
          </w:p>
        </w:tc>
        <w:tc>
          <w:tcPr>
            <w:tcW w:w="442"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386"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410"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239,5</w:t>
            </w:r>
          </w:p>
        </w:tc>
      </w:tr>
      <w:tr w:rsidR="001002F4" w:rsidTr="001002F4">
        <w:trPr>
          <w:trHeight w:val="192"/>
        </w:trPr>
        <w:tc>
          <w:tcPr>
            <w:tcW w:w="6965"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ascii="Arial Narrow" w:eastAsiaTheme="minorHAnsi" w:hAnsi="Arial Narrow" w:cs="Arial Narrow"/>
                <w:color w:val="000000"/>
                <w:sz w:val="18"/>
                <w:szCs w:val="18"/>
                <w:lang w:eastAsia="en-US"/>
              </w:rPr>
            </w:pPr>
            <w:r>
              <w:rPr>
                <w:rFonts w:ascii="Arial Narrow" w:eastAsiaTheme="minorHAnsi" w:hAnsi="Arial Narrow" w:cs="Arial Narrow"/>
                <w:color w:val="000000"/>
                <w:sz w:val="18"/>
                <w:szCs w:val="18"/>
                <w:lang w:eastAsia="en-US"/>
              </w:rPr>
              <w:t>Резервный фонд администрации муниципальных образований</w:t>
            </w:r>
          </w:p>
        </w:tc>
        <w:tc>
          <w:tcPr>
            <w:tcW w:w="1159"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89 1 00 4118 0</w:t>
            </w:r>
          </w:p>
        </w:tc>
        <w:tc>
          <w:tcPr>
            <w:tcW w:w="442"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01</w:t>
            </w:r>
          </w:p>
        </w:tc>
        <w:tc>
          <w:tcPr>
            <w:tcW w:w="386"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11</w:t>
            </w:r>
          </w:p>
        </w:tc>
        <w:tc>
          <w:tcPr>
            <w:tcW w:w="386"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2410"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5,0</w:t>
            </w:r>
          </w:p>
        </w:tc>
      </w:tr>
      <w:tr w:rsidR="001002F4" w:rsidTr="001002F4">
        <w:trPr>
          <w:trHeight w:val="372"/>
        </w:trPr>
        <w:tc>
          <w:tcPr>
            <w:tcW w:w="6965"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ascii="Arial Narrow" w:eastAsiaTheme="minorHAnsi" w:hAnsi="Arial Narrow" w:cs="Arial Narrow"/>
                <w:color w:val="000000"/>
                <w:sz w:val="18"/>
                <w:szCs w:val="18"/>
                <w:lang w:eastAsia="en-US"/>
              </w:rPr>
            </w:pPr>
            <w:r>
              <w:rPr>
                <w:rFonts w:ascii="Arial Narrow" w:eastAsiaTheme="minorHAnsi" w:hAnsi="Arial Narrow" w:cs="Arial Narrow"/>
                <w:color w:val="000000"/>
                <w:sz w:val="18"/>
                <w:szCs w:val="18"/>
                <w:lang w:eastAsia="en-US"/>
              </w:rPr>
              <w:t>Исполнение судебных актов, предусматривающих обращение взыскания на средства местного бюджета Республики Мордовия</w:t>
            </w:r>
          </w:p>
        </w:tc>
        <w:tc>
          <w:tcPr>
            <w:tcW w:w="1159"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89 1 00 4122 0</w:t>
            </w:r>
          </w:p>
        </w:tc>
        <w:tc>
          <w:tcPr>
            <w:tcW w:w="442"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01</w:t>
            </w:r>
          </w:p>
        </w:tc>
        <w:tc>
          <w:tcPr>
            <w:tcW w:w="386"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13</w:t>
            </w:r>
          </w:p>
        </w:tc>
        <w:tc>
          <w:tcPr>
            <w:tcW w:w="386"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2410"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0,5</w:t>
            </w:r>
          </w:p>
        </w:tc>
      </w:tr>
      <w:tr w:rsidR="001002F4" w:rsidTr="001002F4">
        <w:trPr>
          <w:trHeight w:val="386"/>
        </w:trPr>
        <w:tc>
          <w:tcPr>
            <w:tcW w:w="6965"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ascii="Arial Narrow" w:eastAsiaTheme="minorHAnsi" w:hAnsi="Arial Narrow" w:cs="Arial Narrow"/>
                <w:color w:val="000000"/>
                <w:sz w:val="20"/>
                <w:szCs w:val="20"/>
                <w:lang w:eastAsia="en-US"/>
              </w:rPr>
            </w:pPr>
            <w:r>
              <w:rPr>
                <w:rFonts w:ascii="Arial Narrow" w:eastAsiaTheme="minorHAnsi" w:hAnsi="Arial Narrow" w:cs="Arial Narrow"/>
                <w:color w:val="000000"/>
                <w:sz w:val="20"/>
                <w:szCs w:val="20"/>
                <w:lang w:eastAsia="en-US"/>
              </w:rPr>
              <w:t>Финансовая помощь на капитальный ремонт и ремонт автомобильных дорог общего пользования местного значения поселения</w:t>
            </w:r>
          </w:p>
        </w:tc>
        <w:tc>
          <w:tcPr>
            <w:tcW w:w="1159"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89 1 00 4410 2</w:t>
            </w:r>
          </w:p>
        </w:tc>
        <w:tc>
          <w:tcPr>
            <w:tcW w:w="442"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04</w:t>
            </w:r>
          </w:p>
        </w:tc>
        <w:tc>
          <w:tcPr>
            <w:tcW w:w="386"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09</w:t>
            </w:r>
          </w:p>
        </w:tc>
        <w:tc>
          <w:tcPr>
            <w:tcW w:w="386"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2410"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r>
      <w:tr w:rsidR="001002F4" w:rsidTr="001002F4">
        <w:trPr>
          <w:trHeight w:val="185"/>
        </w:trPr>
        <w:tc>
          <w:tcPr>
            <w:tcW w:w="6965"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Прочие мероприятия по благоустройству городских округов и поселений</w:t>
            </w:r>
          </w:p>
        </w:tc>
        <w:tc>
          <w:tcPr>
            <w:tcW w:w="1159"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 xml:space="preserve">89 1 00 4301 0   04 09 </w:t>
            </w:r>
          </w:p>
        </w:tc>
        <w:tc>
          <w:tcPr>
            <w:tcW w:w="442"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05</w:t>
            </w:r>
          </w:p>
        </w:tc>
        <w:tc>
          <w:tcPr>
            <w:tcW w:w="386"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03</w:t>
            </w:r>
          </w:p>
        </w:tc>
        <w:tc>
          <w:tcPr>
            <w:tcW w:w="386"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2410"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13,2</w:t>
            </w:r>
          </w:p>
        </w:tc>
      </w:tr>
      <w:tr w:rsidR="001002F4" w:rsidTr="001002F4">
        <w:trPr>
          <w:trHeight w:val="192"/>
        </w:trPr>
        <w:tc>
          <w:tcPr>
            <w:tcW w:w="6965" w:type="dxa"/>
            <w:hideMark/>
          </w:tcPr>
          <w:p w:rsidR="001002F4" w:rsidRDefault="001002F4">
            <w:pPr>
              <w:autoSpaceDE w:val="0"/>
              <w:autoSpaceDN w:val="0"/>
              <w:adjustRightInd w:val="0"/>
              <w:spacing w:line="252" w:lineRule="auto"/>
              <w:rPr>
                <w:rFonts w:ascii="Arial Narrow" w:eastAsiaTheme="minorHAnsi" w:hAnsi="Arial Narrow" w:cs="Arial Narrow"/>
                <w:color w:val="000000"/>
                <w:sz w:val="20"/>
                <w:szCs w:val="20"/>
                <w:lang w:eastAsia="en-US"/>
              </w:rPr>
            </w:pPr>
            <w:r>
              <w:rPr>
                <w:rFonts w:ascii="Arial Narrow" w:eastAsiaTheme="minorHAnsi" w:hAnsi="Arial Narrow" w:cs="Arial Narrow"/>
                <w:color w:val="000000"/>
                <w:sz w:val="20"/>
                <w:szCs w:val="20"/>
                <w:lang w:eastAsia="en-US"/>
              </w:rPr>
              <w:lastRenderedPageBreak/>
              <w:t>Иные межбюджетные трансферты</w:t>
            </w:r>
          </w:p>
        </w:tc>
        <w:tc>
          <w:tcPr>
            <w:tcW w:w="1159"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891 00 6114 0</w:t>
            </w:r>
          </w:p>
        </w:tc>
        <w:tc>
          <w:tcPr>
            <w:tcW w:w="442"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08</w:t>
            </w:r>
          </w:p>
        </w:tc>
        <w:tc>
          <w:tcPr>
            <w:tcW w:w="386"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01</w:t>
            </w:r>
          </w:p>
        </w:tc>
        <w:tc>
          <w:tcPr>
            <w:tcW w:w="386"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2410" w:type="dxa"/>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p>
        </w:tc>
      </w:tr>
      <w:tr w:rsidR="001002F4" w:rsidTr="001002F4">
        <w:trPr>
          <w:trHeight w:val="185"/>
        </w:trPr>
        <w:tc>
          <w:tcPr>
            <w:tcW w:w="6965" w:type="dxa"/>
            <w:hideMark/>
          </w:tcPr>
          <w:p w:rsidR="001002F4" w:rsidRDefault="001002F4">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пенсии, социальные доплаты к пенсиям</w:t>
            </w:r>
          </w:p>
        </w:tc>
        <w:tc>
          <w:tcPr>
            <w:tcW w:w="1159"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89 1 00 0301 0</w:t>
            </w:r>
          </w:p>
        </w:tc>
        <w:tc>
          <w:tcPr>
            <w:tcW w:w="442"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10</w:t>
            </w:r>
          </w:p>
        </w:tc>
        <w:tc>
          <w:tcPr>
            <w:tcW w:w="386"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01</w:t>
            </w:r>
          </w:p>
        </w:tc>
        <w:tc>
          <w:tcPr>
            <w:tcW w:w="386"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2410"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207,7</w:t>
            </w:r>
          </w:p>
        </w:tc>
      </w:tr>
      <w:tr w:rsidR="001002F4" w:rsidTr="001002F4">
        <w:trPr>
          <w:trHeight w:val="185"/>
        </w:trPr>
        <w:tc>
          <w:tcPr>
            <w:tcW w:w="6965"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rFonts w:ascii="Arial Narrow" w:eastAsiaTheme="minorHAnsi" w:hAnsi="Arial Narrow" w:cs="Arial Narrow"/>
                <w:b/>
                <w:bCs/>
                <w:color w:val="000000"/>
                <w:sz w:val="16"/>
                <w:szCs w:val="16"/>
                <w:lang w:eastAsia="en-US"/>
              </w:rPr>
            </w:pPr>
            <w:r>
              <w:rPr>
                <w:rFonts w:ascii="Arial Narrow" w:eastAsiaTheme="minorHAnsi" w:hAnsi="Arial Narrow" w:cs="Arial Narrow"/>
                <w:b/>
                <w:bCs/>
                <w:color w:val="000000"/>
                <w:sz w:val="16"/>
                <w:szCs w:val="16"/>
                <w:lang w:eastAsia="en-US"/>
              </w:rPr>
              <w:t>Процентные платежи по муниципальному долгу</w:t>
            </w:r>
          </w:p>
        </w:tc>
        <w:tc>
          <w:tcPr>
            <w:tcW w:w="1159"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89 1 00 4124 0</w:t>
            </w:r>
          </w:p>
        </w:tc>
        <w:tc>
          <w:tcPr>
            <w:tcW w:w="442"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13</w:t>
            </w:r>
          </w:p>
        </w:tc>
        <w:tc>
          <w:tcPr>
            <w:tcW w:w="386" w:type="dxa"/>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01</w:t>
            </w:r>
          </w:p>
        </w:tc>
        <w:tc>
          <w:tcPr>
            <w:tcW w:w="386" w:type="dxa"/>
            <w:hideMark/>
          </w:tcPr>
          <w:p w:rsidR="001002F4" w:rsidRDefault="001002F4">
            <w:pPr>
              <w:autoSpaceDE w:val="0"/>
              <w:autoSpaceDN w:val="0"/>
              <w:adjustRightInd w:val="0"/>
              <w:spacing w:line="252" w:lineRule="auto"/>
              <w:jc w:val="right"/>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932</w:t>
            </w:r>
          </w:p>
        </w:tc>
        <w:tc>
          <w:tcPr>
            <w:tcW w:w="2410"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13,1</w:t>
            </w:r>
          </w:p>
        </w:tc>
      </w:tr>
      <w:tr w:rsidR="001002F4" w:rsidTr="001002F4">
        <w:trPr>
          <w:trHeight w:val="192"/>
        </w:trPr>
        <w:tc>
          <w:tcPr>
            <w:tcW w:w="6965"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right"/>
              <w:rPr>
                <w:rFonts w:ascii="Arial Narrow" w:eastAsiaTheme="minorHAnsi" w:hAnsi="Arial Narrow" w:cs="Arial Narrow"/>
                <w:color w:val="000000"/>
                <w:sz w:val="20"/>
                <w:szCs w:val="20"/>
                <w:lang w:eastAsia="en-US"/>
              </w:rPr>
            </w:pPr>
          </w:p>
        </w:tc>
        <w:tc>
          <w:tcPr>
            <w:tcW w:w="1159"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rPr>
                <w:rFonts w:eastAsiaTheme="minorHAnsi"/>
                <w:color w:val="000000"/>
                <w:sz w:val="18"/>
                <w:szCs w:val="18"/>
                <w:lang w:eastAsia="en-US"/>
              </w:rPr>
            </w:pPr>
          </w:p>
        </w:tc>
        <w:tc>
          <w:tcPr>
            <w:tcW w:w="442"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386"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386"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241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right"/>
              <w:rPr>
                <w:rFonts w:eastAsiaTheme="minorHAnsi"/>
                <w:color w:val="000000"/>
                <w:sz w:val="18"/>
                <w:szCs w:val="18"/>
                <w:lang w:eastAsia="en-US"/>
              </w:rPr>
            </w:pPr>
          </w:p>
        </w:tc>
      </w:tr>
      <w:tr w:rsidR="001002F4" w:rsidTr="001002F4">
        <w:trPr>
          <w:trHeight w:val="192"/>
        </w:trPr>
        <w:tc>
          <w:tcPr>
            <w:tcW w:w="6965"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right"/>
              <w:rPr>
                <w:rFonts w:ascii="Arial Narrow" w:eastAsiaTheme="minorHAnsi" w:hAnsi="Arial Narrow" w:cs="Arial Narrow"/>
                <w:color w:val="000000"/>
                <w:sz w:val="20"/>
                <w:szCs w:val="20"/>
                <w:lang w:eastAsia="en-US"/>
              </w:rPr>
            </w:pPr>
          </w:p>
        </w:tc>
        <w:tc>
          <w:tcPr>
            <w:tcW w:w="1159"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rPr>
                <w:rFonts w:eastAsiaTheme="minorHAnsi"/>
                <w:color w:val="000000"/>
                <w:sz w:val="18"/>
                <w:szCs w:val="18"/>
                <w:lang w:eastAsia="en-US"/>
              </w:rPr>
            </w:pPr>
          </w:p>
        </w:tc>
        <w:tc>
          <w:tcPr>
            <w:tcW w:w="442"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386"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386"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center"/>
              <w:rPr>
                <w:rFonts w:eastAsiaTheme="minorHAnsi"/>
                <w:color w:val="000000"/>
                <w:sz w:val="18"/>
                <w:szCs w:val="18"/>
                <w:lang w:eastAsia="en-US"/>
              </w:rPr>
            </w:pPr>
          </w:p>
        </w:tc>
        <w:tc>
          <w:tcPr>
            <w:tcW w:w="2410" w:type="dxa"/>
            <w:tcBorders>
              <w:top w:val="single" w:sz="2" w:space="0" w:color="auto"/>
              <w:left w:val="single" w:sz="2" w:space="0" w:color="auto"/>
              <w:bottom w:val="single" w:sz="2" w:space="0" w:color="auto"/>
              <w:right w:val="single" w:sz="2" w:space="0" w:color="auto"/>
            </w:tcBorders>
          </w:tcPr>
          <w:p w:rsidR="001002F4" w:rsidRDefault="001002F4">
            <w:pPr>
              <w:autoSpaceDE w:val="0"/>
              <w:autoSpaceDN w:val="0"/>
              <w:adjustRightInd w:val="0"/>
              <w:spacing w:line="252" w:lineRule="auto"/>
              <w:jc w:val="right"/>
              <w:rPr>
                <w:rFonts w:eastAsiaTheme="minorHAnsi"/>
                <w:color w:val="000000"/>
                <w:sz w:val="18"/>
                <w:szCs w:val="18"/>
                <w:lang w:eastAsia="en-US"/>
              </w:rPr>
            </w:pPr>
          </w:p>
        </w:tc>
      </w:tr>
    </w:tbl>
    <w:p w:rsidR="001002F4" w:rsidRDefault="001002F4" w:rsidP="001002F4">
      <w:pPr>
        <w:tabs>
          <w:tab w:val="left" w:pos="0"/>
          <w:tab w:val="left" w:pos="6663"/>
          <w:tab w:val="left" w:pos="7513"/>
          <w:tab w:val="left" w:pos="7938"/>
        </w:tabs>
        <w:spacing w:before="120"/>
        <w:rPr>
          <w:sz w:val="28"/>
          <w:szCs w:val="28"/>
        </w:rPr>
      </w:pPr>
      <w:r>
        <w:rPr>
          <w:sz w:val="28"/>
          <w:szCs w:val="28"/>
        </w:rPr>
        <w:t xml:space="preserve">                                                                                               </w:t>
      </w:r>
    </w:p>
    <w:p w:rsidR="001002F4" w:rsidRDefault="001002F4" w:rsidP="001002F4">
      <w:pPr>
        <w:tabs>
          <w:tab w:val="left" w:pos="0"/>
          <w:tab w:val="left" w:pos="6663"/>
          <w:tab w:val="left" w:pos="7513"/>
          <w:tab w:val="left" w:pos="7938"/>
        </w:tabs>
        <w:spacing w:before="120"/>
        <w:rPr>
          <w:sz w:val="28"/>
          <w:szCs w:val="28"/>
        </w:rPr>
      </w:pPr>
    </w:p>
    <w:p w:rsidR="001002F4" w:rsidRDefault="001002F4" w:rsidP="001002F4">
      <w:pPr>
        <w:jc w:val="center"/>
        <w:rPr>
          <w:sz w:val="28"/>
          <w:szCs w:val="28"/>
        </w:rPr>
      </w:pPr>
    </w:p>
    <w:p w:rsidR="001002F4" w:rsidRDefault="001002F4" w:rsidP="001002F4">
      <w:pPr>
        <w:jc w:val="center"/>
        <w:rPr>
          <w:sz w:val="28"/>
          <w:szCs w:val="28"/>
        </w:rPr>
      </w:pPr>
      <w:r>
        <w:rPr>
          <w:sz w:val="28"/>
          <w:szCs w:val="28"/>
        </w:rPr>
        <w:t xml:space="preserve">                                                                                                                                                                                                                                                                         </w:t>
      </w:r>
    </w:p>
    <w:p w:rsidR="001002F4" w:rsidRDefault="001002F4" w:rsidP="001002F4">
      <w:pPr>
        <w:jc w:val="center"/>
        <w:rPr>
          <w:sz w:val="28"/>
          <w:szCs w:val="28"/>
        </w:rPr>
      </w:pPr>
    </w:p>
    <w:p w:rsidR="001002F4" w:rsidRDefault="001002F4" w:rsidP="001002F4">
      <w:pPr>
        <w:jc w:val="center"/>
        <w:rPr>
          <w:sz w:val="28"/>
          <w:szCs w:val="28"/>
        </w:rPr>
      </w:pPr>
      <w:r>
        <w:rPr>
          <w:sz w:val="28"/>
          <w:szCs w:val="28"/>
        </w:rPr>
        <w:t xml:space="preserve">                                                                                                                              </w:t>
      </w:r>
    </w:p>
    <w:p w:rsidR="001002F4" w:rsidRDefault="001002F4" w:rsidP="001002F4">
      <w:pPr>
        <w:jc w:val="right"/>
        <w:rPr>
          <w:sz w:val="28"/>
          <w:szCs w:val="28"/>
        </w:rPr>
      </w:pPr>
    </w:p>
    <w:p w:rsidR="001002F4" w:rsidRDefault="001002F4" w:rsidP="001002F4">
      <w:pPr>
        <w:jc w:val="both"/>
        <w:rPr>
          <w:bCs/>
          <w:sz w:val="28"/>
          <w:szCs w:val="28"/>
        </w:rPr>
      </w:pPr>
      <w:r>
        <w:rPr>
          <w:sz w:val="28"/>
          <w:szCs w:val="28"/>
        </w:rPr>
        <w:t xml:space="preserve"> </w:t>
      </w:r>
    </w:p>
    <w:tbl>
      <w:tblPr>
        <w:tblW w:w="0" w:type="auto"/>
        <w:tblInd w:w="-30" w:type="dxa"/>
        <w:tblLayout w:type="fixed"/>
        <w:tblCellMar>
          <w:left w:w="30" w:type="dxa"/>
          <w:right w:w="30" w:type="dxa"/>
        </w:tblCellMar>
        <w:tblLook w:val="04A0" w:firstRow="1" w:lastRow="0" w:firstColumn="1" w:lastColumn="0" w:noHBand="0" w:noVBand="1"/>
      </w:tblPr>
      <w:tblGrid>
        <w:gridCol w:w="1899"/>
        <w:gridCol w:w="1840"/>
      </w:tblGrid>
      <w:tr w:rsidR="001002F4" w:rsidTr="001002F4">
        <w:trPr>
          <w:trHeight w:val="254"/>
        </w:trPr>
        <w:tc>
          <w:tcPr>
            <w:tcW w:w="1899" w:type="dxa"/>
          </w:tcPr>
          <w:p w:rsidR="001002F4" w:rsidRDefault="001002F4">
            <w:pPr>
              <w:autoSpaceDE w:val="0"/>
              <w:autoSpaceDN w:val="0"/>
              <w:adjustRightInd w:val="0"/>
              <w:spacing w:line="252" w:lineRule="auto"/>
              <w:rPr>
                <w:rFonts w:eastAsiaTheme="minorHAnsi"/>
                <w:color w:val="000000"/>
                <w:lang w:eastAsia="en-US"/>
              </w:rPr>
            </w:pPr>
            <w:r>
              <w:rPr>
                <w:rFonts w:eastAsiaTheme="minorHAnsi"/>
                <w:color w:val="000000"/>
                <w:lang w:eastAsia="en-US"/>
              </w:rPr>
              <w:t xml:space="preserve">                                         </w:t>
            </w:r>
          </w:p>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p>
          <w:p w:rsidR="001002F4" w:rsidRDefault="001002F4">
            <w:pPr>
              <w:autoSpaceDE w:val="0"/>
              <w:autoSpaceDN w:val="0"/>
              <w:adjustRightInd w:val="0"/>
              <w:spacing w:line="252" w:lineRule="auto"/>
              <w:rPr>
                <w:rFonts w:eastAsiaTheme="minorHAnsi"/>
                <w:color w:val="000000"/>
                <w:lang w:eastAsia="en-US"/>
              </w:rPr>
            </w:pPr>
            <w:r>
              <w:rPr>
                <w:rFonts w:eastAsiaTheme="minorHAnsi"/>
                <w:color w:val="000000"/>
                <w:lang w:eastAsia="en-US"/>
              </w:rPr>
              <w:t>Приложение №8</w:t>
            </w:r>
          </w:p>
        </w:tc>
        <w:tc>
          <w:tcPr>
            <w:tcW w:w="1840" w:type="dxa"/>
          </w:tcPr>
          <w:p w:rsidR="001002F4" w:rsidRDefault="001002F4">
            <w:pPr>
              <w:autoSpaceDE w:val="0"/>
              <w:autoSpaceDN w:val="0"/>
              <w:adjustRightInd w:val="0"/>
              <w:spacing w:line="252" w:lineRule="auto"/>
              <w:rPr>
                <w:rFonts w:eastAsiaTheme="minorHAnsi"/>
                <w:color w:val="000000"/>
                <w:lang w:eastAsia="en-US"/>
              </w:rPr>
            </w:pPr>
          </w:p>
        </w:tc>
      </w:tr>
      <w:tr w:rsidR="001002F4" w:rsidTr="001002F4">
        <w:trPr>
          <w:trHeight w:val="857"/>
        </w:trPr>
        <w:tc>
          <w:tcPr>
            <w:tcW w:w="3739" w:type="dxa"/>
            <w:gridSpan w:val="2"/>
            <w:hideMark/>
          </w:tcPr>
          <w:p w:rsidR="001002F4" w:rsidRDefault="001002F4">
            <w:pPr>
              <w:autoSpaceDE w:val="0"/>
              <w:autoSpaceDN w:val="0"/>
              <w:adjustRightInd w:val="0"/>
              <w:spacing w:line="252" w:lineRule="auto"/>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к решению Совета депутатов Силинского сельского поселения "О бюджете Силинского сельского поселения на 2020год"</w:t>
            </w:r>
          </w:p>
        </w:tc>
      </w:tr>
    </w:tbl>
    <w:p w:rsidR="001002F4" w:rsidRDefault="001002F4" w:rsidP="001002F4">
      <w:pPr>
        <w:rPr>
          <w:bCs/>
          <w:sz w:val="28"/>
          <w:szCs w:val="28"/>
        </w:rPr>
      </w:pPr>
    </w:p>
    <w:p w:rsidR="001002F4" w:rsidRDefault="001002F4" w:rsidP="001002F4">
      <w:pPr>
        <w:jc w:val="center"/>
        <w:rPr>
          <w:sz w:val="28"/>
          <w:szCs w:val="28"/>
        </w:rPr>
      </w:pPr>
    </w:p>
    <w:p w:rsidR="001002F4" w:rsidRDefault="001002F4" w:rsidP="001002F4">
      <w:pPr>
        <w:jc w:val="center"/>
        <w:rPr>
          <w:sz w:val="28"/>
          <w:szCs w:val="28"/>
        </w:rPr>
      </w:pPr>
    </w:p>
    <w:p w:rsidR="001002F4" w:rsidRDefault="001002F4" w:rsidP="001002F4">
      <w:pPr>
        <w:jc w:val="center"/>
        <w:rPr>
          <w:sz w:val="28"/>
          <w:szCs w:val="28"/>
        </w:rPr>
      </w:pPr>
    </w:p>
    <w:p w:rsidR="001002F4" w:rsidRDefault="001002F4" w:rsidP="001002F4">
      <w:pPr>
        <w:jc w:val="center"/>
        <w:rPr>
          <w:sz w:val="28"/>
          <w:szCs w:val="28"/>
        </w:rPr>
      </w:pPr>
    </w:p>
    <w:tbl>
      <w:tblPr>
        <w:tblW w:w="10224" w:type="dxa"/>
        <w:tblInd w:w="-426" w:type="dxa"/>
        <w:tblLayout w:type="fixed"/>
        <w:tblCellMar>
          <w:left w:w="30" w:type="dxa"/>
          <w:right w:w="30" w:type="dxa"/>
        </w:tblCellMar>
        <w:tblLook w:val="04A0" w:firstRow="1" w:lastRow="0" w:firstColumn="1" w:lastColumn="0" w:noHBand="0" w:noVBand="1"/>
      </w:tblPr>
      <w:tblGrid>
        <w:gridCol w:w="2737"/>
        <w:gridCol w:w="5668"/>
        <w:gridCol w:w="1739"/>
        <w:gridCol w:w="80"/>
      </w:tblGrid>
      <w:tr w:rsidR="001002F4" w:rsidTr="001002F4">
        <w:trPr>
          <w:trHeight w:val="218"/>
        </w:trPr>
        <w:tc>
          <w:tcPr>
            <w:tcW w:w="10221" w:type="dxa"/>
            <w:gridSpan w:val="4"/>
            <w:hideMark/>
          </w:tcPr>
          <w:p w:rsidR="001002F4" w:rsidRDefault="001002F4">
            <w:pPr>
              <w:autoSpaceDE w:val="0"/>
              <w:autoSpaceDN w:val="0"/>
              <w:adjustRightInd w:val="0"/>
              <w:spacing w:line="252" w:lineRule="auto"/>
              <w:jc w:val="center"/>
              <w:rPr>
                <w:b/>
                <w:bCs/>
                <w:color w:val="000000"/>
                <w:lang w:eastAsia="en-US"/>
              </w:rPr>
            </w:pPr>
            <w:r>
              <w:rPr>
                <w:b/>
                <w:bCs/>
                <w:color w:val="000000"/>
                <w:lang w:eastAsia="en-US"/>
              </w:rPr>
              <w:t>ИСТОЧНИКИ ВНУТРЕННЕГО ФИНАНСИРОВАНИЯ ДЕФИЦИТА  БЮДЖЕТА СИЛИНСКОГО СЕЛЬСКОГО ПОСЕЛЕНИЯ</w:t>
            </w:r>
          </w:p>
        </w:tc>
      </w:tr>
      <w:tr w:rsidR="001002F4" w:rsidTr="001002F4">
        <w:trPr>
          <w:trHeight w:val="307"/>
        </w:trPr>
        <w:tc>
          <w:tcPr>
            <w:tcW w:w="2737" w:type="dxa"/>
          </w:tcPr>
          <w:p w:rsidR="001002F4" w:rsidRDefault="001002F4">
            <w:pPr>
              <w:autoSpaceDE w:val="0"/>
              <w:autoSpaceDN w:val="0"/>
              <w:adjustRightInd w:val="0"/>
              <w:spacing w:line="252" w:lineRule="auto"/>
              <w:jc w:val="center"/>
              <w:rPr>
                <w:b/>
                <w:bCs/>
                <w:color w:val="000000"/>
                <w:lang w:eastAsia="en-US"/>
              </w:rPr>
            </w:pPr>
          </w:p>
        </w:tc>
        <w:tc>
          <w:tcPr>
            <w:tcW w:w="5666" w:type="dxa"/>
          </w:tcPr>
          <w:p w:rsidR="001002F4" w:rsidRDefault="001002F4">
            <w:pPr>
              <w:autoSpaceDE w:val="0"/>
              <w:autoSpaceDN w:val="0"/>
              <w:adjustRightInd w:val="0"/>
              <w:spacing w:line="252" w:lineRule="auto"/>
              <w:jc w:val="center"/>
              <w:rPr>
                <w:b/>
                <w:bCs/>
                <w:color w:val="000000"/>
                <w:lang w:eastAsia="en-US"/>
              </w:rPr>
            </w:pPr>
          </w:p>
        </w:tc>
        <w:tc>
          <w:tcPr>
            <w:tcW w:w="1738" w:type="dxa"/>
          </w:tcPr>
          <w:p w:rsidR="001002F4" w:rsidRDefault="001002F4">
            <w:pPr>
              <w:autoSpaceDE w:val="0"/>
              <w:autoSpaceDN w:val="0"/>
              <w:adjustRightInd w:val="0"/>
              <w:spacing w:line="252" w:lineRule="auto"/>
              <w:jc w:val="center"/>
              <w:rPr>
                <w:b/>
                <w:bCs/>
                <w:color w:val="000000"/>
                <w:lang w:eastAsia="en-US"/>
              </w:rPr>
            </w:pPr>
          </w:p>
        </w:tc>
        <w:tc>
          <w:tcPr>
            <w:tcW w:w="80" w:type="dxa"/>
          </w:tcPr>
          <w:p w:rsidR="001002F4" w:rsidRDefault="001002F4">
            <w:pPr>
              <w:autoSpaceDE w:val="0"/>
              <w:autoSpaceDN w:val="0"/>
              <w:adjustRightInd w:val="0"/>
              <w:spacing w:line="252" w:lineRule="auto"/>
              <w:jc w:val="right"/>
              <w:rPr>
                <w:color w:val="000000"/>
                <w:sz w:val="20"/>
                <w:szCs w:val="20"/>
                <w:lang w:eastAsia="en-US"/>
              </w:rPr>
            </w:pPr>
          </w:p>
        </w:tc>
      </w:tr>
      <w:tr w:rsidR="001002F4" w:rsidTr="001002F4">
        <w:trPr>
          <w:trHeight w:val="254"/>
        </w:trPr>
        <w:tc>
          <w:tcPr>
            <w:tcW w:w="2737" w:type="dxa"/>
            <w:hideMark/>
          </w:tcPr>
          <w:p w:rsidR="001002F4" w:rsidRDefault="001002F4">
            <w:pPr>
              <w:autoSpaceDE w:val="0"/>
              <w:autoSpaceDN w:val="0"/>
              <w:adjustRightInd w:val="0"/>
              <w:spacing w:line="252" w:lineRule="auto"/>
              <w:jc w:val="right"/>
              <w:rPr>
                <w:color w:val="000000"/>
                <w:lang w:eastAsia="en-US"/>
              </w:rPr>
            </w:pPr>
            <w:r>
              <w:rPr>
                <w:color w:val="000000"/>
                <w:lang w:eastAsia="en-US"/>
              </w:rPr>
              <w:t>(тыс. рублей)</w:t>
            </w:r>
          </w:p>
        </w:tc>
        <w:tc>
          <w:tcPr>
            <w:tcW w:w="5666" w:type="dxa"/>
          </w:tcPr>
          <w:p w:rsidR="001002F4" w:rsidRDefault="001002F4">
            <w:pPr>
              <w:autoSpaceDE w:val="0"/>
              <w:autoSpaceDN w:val="0"/>
              <w:adjustRightInd w:val="0"/>
              <w:spacing w:line="252" w:lineRule="auto"/>
              <w:jc w:val="right"/>
              <w:rPr>
                <w:color w:val="000000"/>
                <w:lang w:eastAsia="en-US"/>
              </w:rPr>
            </w:pPr>
          </w:p>
        </w:tc>
        <w:tc>
          <w:tcPr>
            <w:tcW w:w="1738" w:type="dxa"/>
          </w:tcPr>
          <w:p w:rsidR="001002F4" w:rsidRDefault="001002F4">
            <w:pPr>
              <w:autoSpaceDE w:val="0"/>
              <w:autoSpaceDN w:val="0"/>
              <w:adjustRightInd w:val="0"/>
              <w:spacing w:line="252" w:lineRule="auto"/>
              <w:jc w:val="right"/>
              <w:rPr>
                <w:color w:val="000000"/>
                <w:lang w:eastAsia="en-US"/>
              </w:rPr>
            </w:pPr>
          </w:p>
        </w:tc>
        <w:tc>
          <w:tcPr>
            <w:tcW w:w="80" w:type="dxa"/>
          </w:tcPr>
          <w:p w:rsidR="001002F4" w:rsidRDefault="001002F4">
            <w:pPr>
              <w:autoSpaceDE w:val="0"/>
              <w:autoSpaceDN w:val="0"/>
              <w:adjustRightInd w:val="0"/>
              <w:spacing w:line="252" w:lineRule="auto"/>
              <w:jc w:val="right"/>
              <w:rPr>
                <w:color w:val="000000"/>
                <w:sz w:val="20"/>
                <w:szCs w:val="20"/>
                <w:lang w:eastAsia="en-US"/>
              </w:rPr>
            </w:pPr>
          </w:p>
        </w:tc>
      </w:tr>
      <w:tr w:rsidR="001002F4" w:rsidTr="001002F4">
        <w:trPr>
          <w:trHeight w:val="266"/>
        </w:trPr>
        <w:tc>
          <w:tcPr>
            <w:tcW w:w="2737"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b/>
                <w:bCs/>
                <w:color w:val="000000"/>
                <w:lang w:eastAsia="en-US"/>
              </w:rPr>
            </w:pPr>
            <w:r>
              <w:rPr>
                <w:b/>
                <w:bCs/>
                <w:color w:val="000000"/>
                <w:lang w:eastAsia="en-US"/>
              </w:rPr>
              <w:t>Код</w:t>
            </w:r>
          </w:p>
        </w:tc>
        <w:tc>
          <w:tcPr>
            <w:tcW w:w="5666"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b/>
                <w:bCs/>
                <w:color w:val="000000"/>
                <w:lang w:eastAsia="en-US"/>
              </w:rPr>
            </w:pPr>
            <w:r>
              <w:rPr>
                <w:b/>
                <w:bCs/>
                <w:color w:val="000000"/>
                <w:lang w:eastAsia="en-US"/>
              </w:rPr>
              <w:t>НАИМЕНОВАНИЕ</w:t>
            </w:r>
          </w:p>
        </w:tc>
        <w:tc>
          <w:tcPr>
            <w:tcW w:w="1738"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b/>
                <w:bCs/>
                <w:color w:val="000000"/>
                <w:lang w:eastAsia="en-US"/>
              </w:rPr>
            </w:pPr>
            <w:r>
              <w:rPr>
                <w:b/>
                <w:bCs/>
                <w:color w:val="000000"/>
                <w:lang w:eastAsia="en-US"/>
              </w:rPr>
              <w:t xml:space="preserve">СУММА </w:t>
            </w:r>
          </w:p>
        </w:tc>
        <w:tc>
          <w:tcPr>
            <w:tcW w:w="80" w:type="dxa"/>
          </w:tcPr>
          <w:p w:rsidR="001002F4" w:rsidRDefault="001002F4">
            <w:pPr>
              <w:autoSpaceDE w:val="0"/>
              <w:autoSpaceDN w:val="0"/>
              <w:adjustRightInd w:val="0"/>
              <w:spacing w:line="252" w:lineRule="auto"/>
              <w:jc w:val="right"/>
              <w:rPr>
                <w:color w:val="000000"/>
                <w:sz w:val="20"/>
                <w:szCs w:val="20"/>
                <w:lang w:eastAsia="en-US"/>
              </w:rPr>
            </w:pPr>
          </w:p>
        </w:tc>
      </w:tr>
      <w:tr w:rsidR="001002F4" w:rsidTr="001002F4">
        <w:trPr>
          <w:trHeight w:val="444"/>
        </w:trPr>
        <w:tc>
          <w:tcPr>
            <w:tcW w:w="2737"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01  00  00  00  00  0000  000</w:t>
            </w:r>
          </w:p>
        </w:tc>
        <w:tc>
          <w:tcPr>
            <w:tcW w:w="5666"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ИСТОЧНИКИ ВНУТРЕННЕГО ФИНАНСИРОВАНИЯ ДЕФИЦИТОВ  БЮДЖЕТОВ</w:t>
            </w:r>
          </w:p>
        </w:tc>
        <w:tc>
          <w:tcPr>
            <w:tcW w:w="1738"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color w:val="000000"/>
                <w:sz w:val="20"/>
                <w:szCs w:val="20"/>
                <w:lang w:eastAsia="en-US"/>
              </w:rPr>
            </w:pPr>
            <w:r>
              <w:rPr>
                <w:color w:val="000000"/>
                <w:sz w:val="20"/>
                <w:szCs w:val="20"/>
                <w:lang w:eastAsia="en-US"/>
              </w:rPr>
              <w:t>31,8</w:t>
            </w:r>
          </w:p>
        </w:tc>
        <w:tc>
          <w:tcPr>
            <w:tcW w:w="80" w:type="dxa"/>
          </w:tcPr>
          <w:p w:rsidR="001002F4" w:rsidRDefault="001002F4">
            <w:pPr>
              <w:autoSpaceDE w:val="0"/>
              <w:autoSpaceDN w:val="0"/>
              <w:adjustRightInd w:val="0"/>
              <w:spacing w:line="252" w:lineRule="auto"/>
              <w:jc w:val="right"/>
              <w:rPr>
                <w:color w:val="000000"/>
                <w:sz w:val="20"/>
                <w:szCs w:val="20"/>
                <w:lang w:eastAsia="en-US"/>
              </w:rPr>
            </w:pPr>
          </w:p>
        </w:tc>
      </w:tr>
      <w:tr w:rsidR="001002F4" w:rsidTr="001002F4">
        <w:trPr>
          <w:trHeight w:val="226"/>
        </w:trPr>
        <w:tc>
          <w:tcPr>
            <w:tcW w:w="2737"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01  02  00  00  00  0000  000</w:t>
            </w:r>
          </w:p>
        </w:tc>
        <w:tc>
          <w:tcPr>
            <w:tcW w:w="5666"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Кредиты кредитных организаций в валюте  Российской Федерации</w:t>
            </w:r>
          </w:p>
        </w:tc>
        <w:tc>
          <w:tcPr>
            <w:tcW w:w="1738"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color w:val="000000"/>
                <w:sz w:val="20"/>
                <w:szCs w:val="20"/>
                <w:lang w:eastAsia="en-US"/>
              </w:rPr>
            </w:pPr>
            <w:r>
              <w:rPr>
                <w:color w:val="000000"/>
                <w:sz w:val="20"/>
                <w:szCs w:val="20"/>
                <w:lang w:eastAsia="en-US"/>
              </w:rPr>
              <w:t>31,8</w:t>
            </w:r>
          </w:p>
        </w:tc>
        <w:tc>
          <w:tcPr>
            <w:tcW w:w="80" w:type="dxa"/>
          </w:tcPr>
          <w:p w:rsidR="001002F4" w:rsidRDefault="001002F4">
            <w:pPr>
              <w:autoSpaceDE w:val="0"/>
              <w:autoSpaceDN w:val="0"/>
              <w:adjustRightInd w:val="0"/>
              <w:spacing w:line="252" w:lineRule="auto"/>
              <w:jc w:val="right"/>
              <w:rPr>
                <w:color w:val="000000"/>
                <w:sz w:val="20"/>
                <w:szCs w:val="20"/>
                <w:lang w:eastAsia="en-US"/>
              </w:rPr>
            </w:pPr>
          </w:p>
        </w:tc>
      </w:tr>
      <w:tr w:rsidR="001002F4" w:rsidTr="001002F4">
        <w:trPr>
          <w:trHeight w:val="444"/>
        </w:trPr>
        <w:tc>
          <w:tcPr>
            <w:tcW w:w="2737"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01  02  00  00  00  0000  700</w:t>
            </w:r>
          </w:p>
        </w:tc>
        <w:tc>
          <w:tcPr>
            <w:tcW w:w="5666"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Получение кредитов от кредитных организаций в  валюте Российской Федерации</w:t>
            </w:r>
          </w:p>
        </w:tc>
        <w:tc>
          <w:tcPr>
            <w:tcW w:w="1738"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color w:val="000000"/>
                <w:sz w:val="20"/>
                <w:szCs w:val="20"/>
                <w:lang w:eastAsia="en-US"/>
              </w:rPr>
            </w:pPr>
            <w:r>
              <w:rPr>
                <w:color w:val="000000"/>
                <w:sz w:val="20"/>
                <w:szCs w:val="20"/>
                <w:lang w:eastAsia="en-US"/>
              </w:rPr>
              <w:t>31,8</w:t>
            </w:r>
          </w:p>
        </w:tc>
        <w:tc>
          <w:tcPr>
            <w:tcW w:w="80" w:type="dxa"/>
          </w:tcPr>
          <w:p w:rsidR="001002F4" w:rsidRDefault="001002F4">
            <w:pPr>
              <w:autoSpaceDE w:val="0"/>
              <w:autoSpaceDN w:val="0"/>
              <w:adjustRightInd w:val="0"/>
              <w:spacing w:line="252" w:lineRule="auto"/>
              <w:jc w:val="right"/>
              <w:rPr>
                <w:color w:val="000000"/>
                <w:sz w:val="20"/>
                <w:szCs w:val="20"/>
                <w:lang w:eastAsia="en-US"/>
              </w:rPr>
            </w:pPr>
          </w:p>
        </w:tc>
      </w:tr>
      <w:tr w:rsidR="001002F4" w:rsidTr="001002F4">
        <w:trPr>
          <w:trHeight w:val="444"/>
        </w:trPr>
        <w:tc>
          <w:tcPr>
            <w:tcW w:w="2737"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01  02  00  00  10  0000  710</w:t>
            </w:r>
          </w:p>
        </w:tc>
        <w:tc>
          <w:tcPr>
            <w:tcW w:w="5666"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Получение кредитов от кредитных организаций  бюджетами сельских поселений в валюте  Российской Федерации</w:t>
            </w:r>
          </w:p>
        </w:tc>
        <w:tc>
          <w:tcPr>
            <w:tcW w:w="1738"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color w:val="000000"/>
                <w:sz w:val="20"/>
                <w:szCs w:val="20"/>
                <w:lang w:eastAsia="en-US"/>
              </w:rPr>
            </w:pPr>
            <w:r>
              <w:rPr>
                <w:color w:val="000000"/>
                <w:sz w:val="20"/>
                <w:szCs w:val="20"/>
                <w:lang w:eastAsia="en-US"/>
              </w:rPr>
              <w:t>31,8</w:t>
            </w:r>
          </w:p>
        </w:tc>
        <w:tc>
          <w:tcPr>
            <w:tcW w:w="80" w:type="dxa"/>
          </w:tcPr>
          <w:p w:rsidR="001002F4" w:rsidRDefault="001002F4">
            <w:pPr>
              <w:autoSpaceDE w:val="0"/>
              <w:autoSpaceDN w:val="0"/>
              <w:adjustRightInd w:val="0"/>
              <w:spacing w:line="252" w:lineRule="auto"/>
              <w:jc w:val="right"/>
              <w:rPr>
                <w:color w:val="000000"/>
                <w:sz w:val="20"/>
                <w:szCs w:val="20"/>
                <w:lang w:eastAsia="en-US"/>
              </w:rPr>
            </w:pPr>
          </w:p>
        </w:tc>
      </w:tr>
      <w:tr w:rsidR="001002F4" w:rsidTr="001002F4">
        <w:trPr>
          <w:trHeight w:val="444"/>
        </w:trPr>
        <w:tc>
          <w:tcPr>
            <w:tcW w:w="2737"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01  03  00  00  00  0000  700</w:t>
            </w:r>
          </w:p>
        </w:tc>
        <w:tc>
          <w:tcPr>
            <w:tcW w:w="7484" w:type="dxa"/>
            <w:gridSpan w:val="3"/>
            <w:tcBorders>
              <w:top w:val="single" w:sz="6" w:space="0" w:color="auto"/>
              <w:left w:val="single" w:sz="6" w:space="0" w:color="auto"/>
              <w:bottom w:val="single" w:sz="6" w:space="0" w:color="auto"/>
              <w:right w:val="nil"/>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Получение бюджетных кредитов от других  бюджетов бюджетной системы Российской  Федерации в валюте Российской Федерации</w:t>
            </w:r>
          </w:p>
        </w:tc>
      </w:tr>
      <w:tr w:rsidR="001002F4" w:rsidTr="001002F4">
        <w:trPr>
          <w:trHeight w:val="660"/>
        </w:trPr>
        <w:tc>
          <w:tcPr>
            <w:tcW w:w="2737"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01  03  00  00  10  0000  710</w:t>
            </w:r>
          </w:p>
        </w:tc>
        <w:tc>
          <w:tcPr>
            <w:tcW w:w="7484" w:type="dxa"/>
            <w:gridSpan w:val="3"/>
            <w:tcBorders>
              <w:top w:val="single" w:sz="6" w:space="0" w:color="auto"/>
              <w:left w:val="single" w:sz="6" w:space="0" w:color="auto"/>
              <w:bottom w:val="single" w:sz="6" w:space="0" w:color="auto"/>
              <w:right w:val="nil"/>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r>
      <w:tr w:rsidR="001002F4" w:rsidTr="001002F4">
        <w:trPr>
          <w:trHeight w:val="660"/>
        </w:trPr>
        <w:tc>
          <w:tcPr>
            <w:tcW w:w="2737"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01  03  00  00  00  0000  800</w:t>
            </w:r>
          </w:p>
        </w:tc>
        <w:tc>
          <w:tcPr>
            <w:tcW w:w="7484" w:type="dxa"/>
            <w:gridSpan w:val="3"/>
            <w:tcBorders>
              <w:top w:val="single" w:sz="6" w:space="0" w:color="auto"/>
              <w:left w:val="single" w:sz="6" w:space="0" w:color="auto"/>
              <w:bottom w:val="single" w:sz="6" w:space="0" w:color="auto"/>
              <w:right w:val="nil"/>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Погашение бюджетных кредитов, полученных от  других бюджетов бюджетной системы Российской  Федерации в валюте Российской Федерации</w:t>
            </w:r>
          </w:p>
        </w:tc>
      </w:tr>
      <w:tr w:rsidR="001002F4" w:rsidTr="001002F4">
        <w:trPr>
          <w:trHeight w:val="660"/>
        </w:trPr>
        <w:tc>
          <w:tcPr>
            <w:tcW w:w="2737"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01  03  00  00 10  0000  810</w:t>
            </w:r>
          </w:p>
        </w:tc>
        <w:tc>
          <w:tcPr>
            <w:tcW w:w="7484" w:type="dxa"/>
            <w:gridSpan w:val="3"/>
            <w:tcBorders>
              <w:top w:val="single" w:sz="6" w:space="0" w:color="auto"/>
              <w:left w:val="single" w:sz="6" w:space="0" w:color="auto"/>
              <w:bottom w:val="single" w:sz="6" w:space="0" w:color="auto"/>
              <w:right w:val="nil"/>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Погашение бюджетами поселений  кредитов от других бюджетов бюджетной системы  Российской Федерации в валюте Российской  Федерации</w:t>
            </w:r>
          </w:p>
        </w:tc>
      </w:tr>
      <w:tr w:rsidR="001002F4" w:rsidTr="001002F4">
        <w:trPr>
          <w:trHeight w:val="226"/>
        </w:trPr>
        <w:tc>
          <w:tcPr>
            <w:tcW w:w="2737"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01  05  00  00  00  0000  000</w:t>
            </w:r>
          </w:p>
        </w:tc>
        <w:tc>
          <w:tcPr>
            <w:tcW w:w="7404" w:type="dxa"/>
            <w:gridSpan w:val="2"/>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Изменение остатков средств на счетах по учету  средств бюджета</w:t>
            </w:r>
          </w:p>
        </w:tc>
        <w:tc>
          <w:tcPr>
            <w:tcW w:w="80" w:type="dxa"/>
          </w:tcPr>
          <w:p w:rsidR="001002F4" w:rsidRDefault="001002F4">
            <w:pPr>
              <w:autoSpaceDE w:val="0"/>
              <w:autoSpaceDN w:val="0"/>
              <w:adjustRightInd w:val="0"/>
              <w:spacing w:line="252" w:lineRule="auto"/>
              <w:jc w:val="right"/>
              <w:rPr>
                <w:color w:val="000000"/>
                <w:sz w:val="20"/>
                <w:szCs w:val="20"/>
                <w:lang w:eastAsia="en-US"/>
              </w:rPr>
            </w:pPr>
          </w:p>
        </w:tc>
      </w:tr>
      <w:tr w:rsidR="001002F4" w:rsidTr="001002F4">
        <w:trPr>
          <w:trHeight w:val="226"/>
        </w:trPr>
        <w:tc>
          <w:tcPr>
            <w:tcW w:w="2737"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01  05  00  00  00  0000  500</w:t>
            </w:r>
          </w:p>
        </w:tc>
        <w:tc>
          <w:tcPr>
            <w:tcW w:w="5666"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Увеличение остатков средств бюджетов</w:t>
            </w:r>
          </w:p>
        </w:tc>
        <w:tc>
          <w:tcPr>
            <w:tcW w:w="1738"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rFonts w:ascii="Arial" w:hAnsi="Arial" w:cs="Arial"/>
                <w:b/>
                <w:bCs/>
                <w:color w:val="000000"/>
                <w:sz w:val="16"/>
                <w:szCs w:val="16"/>
                <w:lang w:eastAsia="en-US"/>
              </w:rPr>
            </w:pPr>
            <w:r>
              <w:rPr>
                <w:rFonts w:ascii="Arial" w:hAnsi="Arial" w:cs="Arial"/>
                <w:b/>
                <w:bCs/>
                <w:color w:val="000000"/>
                <w:sz w:val="16"/>
                <w:szCs w:val="16"/>
                <w:lang w:eastAsia="en-US"/>
              </w:rPr>
              <w:t>-1648,1</w:t>
            </w:r>
          </w:p>
        </w:tc>
        <w:tc>
          <w:tcPr>
            <w:tcW w:w="80" w:type="dxa"/>
          </w:tcPr>
          <w:p w:rsidR="001002F4" w:rsidRDefault="001002F4">
            <w:pPr>
              <w:autoSpaceDE w:val="0"/>
              <w:autoSpaceDN w:val="0"/>
              <w:adjustRightInd w:val="0"/>
              <w:spacing w:line="252" w:lineRule="auto"/>
              <w:jc w:val="right"/>
              <w:rPr>
                <w:color w:val="000000"/>
                <w:sz w:val="20"/>
                <w:szCs w:val="20"/>
                <w:lang w:eastAsia="en-US"/>
              </w:rPr>
            </w:pPr>
          </w:p>
        </w:tc>
      </w:tr>
      <w:tr w:rsidR="001002F4" w:rsidTr="001002F4">
        <w:trPr>
          <w:trHeight w:val="226"/>
        </w:trPr>
        <w:tc>
          <w:tcPr>
            <w:tcW w:w="2737"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01  05  02  00  00  0000  500</w:t>
            </w:r>
          </w:p>
        </w:tc>
        <w:tc>
          <w:tcPr>
            <w:tcW w:w="5666"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Увеличение прочих остатков средств бюджетов</w:t>
            </w:r>
          </w:p>
        </w:tc>
        <w:tc>
          <w:tcPr>
            <w:tcW w:w="1738"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rFonts w:ascii="Arial" w:hAnsi="Arial" w:cs="Arial"/>
                <w:b/>
                <w:bCs/>
                <w:color w:val="000000"/>
                <w:sz w:val="16"/>
                <w:szCs w:val="16"/>
                <w:lang w:eastAsia="en-US"/>
              </w:rPr>
            </w:pPr>
            <w:r>
              <w:rPr>
                <w:rFonts w:ascii="Arial" w:hAnsi="Arial" w:cs="Arial"/>
                <w:b/>
                <w:bCs/>
                <w:color w:val="000000"/>
                <w:sz w:val="16"/>
                <w:szCs w:val="16"/>
                <w:lang w:eastAsia="en-US"/>
              </w:rPr>
              <w:t>-1648,1</w:t>
            </w:r>
          </w:p>
        </w:tc>
        <w:tc>
          <w:tcPr>
            <w:tcW w:w="80" w:type="dxa"/>
          </w:tcPr>
          <w:p w:rsidR="001002F4" w:rsidRDefault="001002F4">
            <w:pPr>
              <w:autoSpaceDE w:val="0"/>
              <w:autoSpaceDN w:val="0"/>
              <w:adjustRightInd w:val="0"/>
              <w:spacing w:line="252" w:lineRule="auto"/>
              <w:jc w:val="right"/>
              <w:rPr>
                <w:color w:val="000000"/>
                <w:sz w:val="20"/>
                <w:szCs w:val="20"/>
                <w:lang w:eastAsia="en-US"/>
              </w:rPr>
            </w:pPr>
          </w:p>
        </w:tc>
      </w:tr>
      <w:tr w:rsidR="001002F4" w:rsidTr="001002F4">
        <w:trPr>
          <w:trHeight w:val="226"/>
        </w:trPr>
        <w:tc>
          <w:tcPr>
            <w:tcW w:w="2737"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01  05  02  01  00  0000  510</w:t>
            </w:r>
          </w:p>
        </w:tc>
        <w:tc>
          <w:tcPr>
            <w:tcW w:w="5666"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Увеличение прочих остатков денежных средств  бюджетов</w:t>
            </w:r>
          </w:p>
        </w:tc>
        <w:tc>
          <w:tcPr>
            <w:tcW w:w="1738"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rFonts w:ascii="Arial" w:hAnsi="Arial" w:cs="Arial"/>
                <w:b/>
                <w:bCs/>
                <w:color w:val="000000"/>
                <w:sz w:val="16"/>
                <w:szCs w:val="16"/>
                <w:lang w:eastAsia="en-US"/>
              </w:rPr>
            </w:pPr>
            <w:r>
              <w:rPr>
                <w:rFonts w:ascii="Arial" w:hAnsi="Arial" w:cs="Arial"/>
                <w:b/>
                <w:bCs/>
                <w:color w:val="000000"/>
                <w:sz w:val="16"/>
                <w:szCs w:val="16"/>
                <w:lang w:eastAsia="en-US"/>
              </w:rPr>
              <w:t>-1648,1</w:t>
            </w:r>
          </w:p>
        </w:tc>
        <w:tc>
          <w:tcPr>
            <w:tcW w:w="80" w:type="dxa"/>
          </w:tcPr>
          <w:p w:rsidR="001002F4" w:rsidRDefault="001002F4">
            <w:pPr>
              <w:autoSpaceDE w:val="0"/>
              <w:autoSpaceDN w:val="0"/>
              <w:adjustRightInd w:val="0"/>
              <w:spacing w:line="252" w:lineRule="auto"/>
              <w:jc w:val="right"/>
              <w:rPr>
                <w:color w:val="000000"/>
                <w:sz w:val="20"/>
                <w:szCs w:val="20"/>
                <w:lang w:eastAsia="en-US"/>
              </w:rPr>
            </w:pPr>
          </w:p>
        </w:tc>
      </w:tr>
      <w:tr w:rsidR="001002F4" w:rsidTr="001002F4">
        <w:trPr>
          <w:trHeight w:val="444"/>
        </w:trPr>
        <w:tc>
          <w:tcPr>
            <w:tcW w:w="2737"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01  05  02  01  10  0000  510</w:t>
            </w:r>
          </w:p>
        </w:tc>
        <w:tc>
          <w:tcPr>
            <w:tcW w:w="5666"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Увеличение прочих остатков денежных средств  бюджетов сельских поселений</w:t>
            </w:r>
          </w:p>
        </w:tc>
        <w:tc>
          <w:tcPr>
            <w:tcW w:w="1738"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rFonts w:ascii="Arial" w:hAnsi="Arial" w:cs="Arial"/>
                <w:b/>
                <w:bCs/>
                <w:color w:val="000000"/>
                <w:sz w:val="16"/>
                <w:szCs w:val="16"/>
                <w:lang w:eastAsia="en-US"/>
              </w:rPr>
            </w:pPr>
            <w:r>
              <w:rPr>
                <w:rFonts w:ascii="Arial" w:hAnsi="Arial" w:cs="Arial"/>
                <w:b/>
                <w:bCs/>
                <w:color w:val="000000"/>
                <w:sz w:val="16"/>
                <w:szCs w:val="16"/>
                <w:lang w:eastAsia="en-US"/>
              </w:rPr>
              <w:t>-1648,1</w:t>
            </w:r>
          </w:p>
        </w:tc>
        <w:tc>
          <w:tcPr>
            <w:tcW w:w="80" w:type="dxa"/>
          </w:tcPr>
          <w:p w:rsidR="001002F4" w:rsidRDefault="001002F4">
            <w:pPr>
              <w:autoSpaceDE w:val="0"/>
              <w:autoSpaceDN w:val="0"/>
              <w:adjustRightInd w:val="0"/>
              <w:spacing w:line="252" w:lineRule="auto"/>
              <w:jc w:val="right"/>
              <w:rPr>
                <w:color w:val="000000"/>
                <w:sz w:val="20"/>
                <w:szCs w:val="20"/>
                <w:lang w:eastAsia="en-US"/>
              </w:rPr>
            </w:pPr>
          </w:p>
        </w:tc>
      </w:tr>
      <w:tr w:rsidR="001002F4" w:rsidTr="001002F4">
        <w:trPr>
          <w:trHeight w:val="226"/>
        </w:trPr>
        <w:tc>
          <w:tcPr>
            <w:tcW w:w="2737"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01  05  00  00  00  0000  600</w:t>
            </w:r>
          </w:p>
        </w:tc>
        <w:tc>
          <w:tcPr>
            <w:tcW w:w="5666"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Уменьшение остатков средств бюджетов</w:t>
            </w:r>
          </w:p>
        </w:tc>
        <w:tc>
          <w:tcPr>
            <w:tcW w:w="173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right"/>
              <w:rPr>
                <w:b/>
                <w:bCs/>
                <w:color w:val="000000"/>
                <w:sz w:val="18"/>
                <w:szCs w:val="18"/>
                <w:lang w:eastAsia="en-US"/>
              </w:rPr>
            </w:pPr>
            <w:r>
              <w:rPr>
                <w:b/>
                <w:bCs/>
                <w:color w:val="000000"/>
                <w:sz w:val="18"/>
                <w:szCs w:val="18"/>
                <w:lang w:eastAsia="en-US"/>
              </w:rPr>
              <w:t>-1679,9</w:t>
            </w:r>
          </w:p>
        </w:tc>
        <w:tc>
          <w:tcPr>
            <w:tcW w:w="80" w:type="dxa"/>
          </w:tcPr>
          <w:p w:rsidR="001002F4" w:rsidRDefault="001002F4">
            <w:pPr>
              <w:autoSpaceDE w:val="0"/>
              <w:autoSpaceDN w:val="0"/>
              <w:adjustRightInd w:val="0"/>
              <w:spacing w:line="252" w:lineRule="auto"/>
              <w:jc w:val="right"/>
              <w:rPr>
                <w:color w:val="000000"/>
                <w:sz w:val="20"/>
                <w:szCs w:val="20"/>
                <w:lang w:eastAsia="en-US"/>
              </w:rPr>
            </w:pPr>
          </w:p>
        </w:tc>
      </w:tr>
      <w:tr w:rsidR="001002F4" w:rsidTr="001002F4">
        <w:trPr>
          <w:trHeight w:val="226"/>
        </w:trPr>
        <w:tc>
          <w:tcPr>
            <w:tcW w:w="2737"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01  05  02  00  00  0000  600</w:t>
            </w:r>
          </w:p>
        </w:tc>
        <w:tc>
          <w:tcPr>
            <w:tcW w:w="5666"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Уменьшение прочих остатков средств бюджетов</w:t>
            </w:r>
          </w:p>
        </w:tc>
        <w:tc>
          <w:tcPr>
            <w:tcW w:w="173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b/>
                <w:bCs/>
                <w:color w:val="000000"/>
                <w:sz w:val="18"/>
                <w:szCs w:val="18"/>
                <w:lang w:eastAsia="en-US"/>
              </w:rPr>
            </w:pPr>
            <w:r>
              <w:rPr>
                <w:b/>
                <w:bCs/>
                <w:color w:val="000000"/>
                <w:sz w:val="18"/>
                <w:szCs w:val="18"/>
                <w:lang w:eastAsia="en-US"/>
              </w:rPr>
              <w:t>-1679,9</w:t>
            </w:r>
          </w:p>
        </w:tc>
        <w:tc>
          <w:tcPr>
            <w:tcW w:w="80" w:type="dxa"/>
          </w:tcPr>
          <w:p w:rsidR="001002F4" w:rsidRDefault="001002F4">
            <w:pPr>
              <w:autoSpaceDE w:val="0"/>
              <w:autoSpaceDN w:val="0"/>
              <w:adjustRightInd w:val="0"/>
              <w:spacing w:line="252" w:lineRule="auto"/>
              <w:jc w:val="right"/>
              <w:rPr>
                <w:color w:val="000000"/>
                <w:sz w:val="20"/>
                <w:szCs w:val="20"/>
                <w:lang w:eastAsia="en-US"/>
              </w:rPr>
            </w:pPr>
          </w:p>
        </w:tc>
      </w:tr>
      <w:tr w:rsidR="001002F4" w:rsidTr="001002F4">
        <w:trPr>
          <w:trHeight w:val="226"/>
        </w:trPr>
        <w:tc>
          <w:tcPr>
            <w:tcW w:w="2737"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01  05  02  01  00  0000  610</w:t>
            </w:r>
          </w:p>
        </w:tc>
        <w:tc>
          <w:tcPr>
            <w:tcW w:w="5666"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Уменьшение прочих остатков денежных средств  бюджетов</w:t>
            </w:r>
          </w:p>
        </w:tc>
        <w:tc>
          <w:tcPr>
            <w:tcW w:w="173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b/>
                <w:bCs/>
                <w:color w:val="000000"/>
                <w:sz w:val="18"/>
                <w:szCs w:val="18"/>
                <w:lang w:eastAsia="en-US"/>
              </w:rPr>
            </w:pPr>
            <w:r>
              <w:rPr>
                <w:b/>
                <w:bCs/>
                <w:color w:val="000000"/>
                <w:sz w:val="18"/>
                <w:szCs w:val="18"/>
                <w:lang w:eastAsia="en-US"/>
              </w:rPr>
              <w:t>-1679,9</w:t>
            </w:r>
          </w:p>
        </w:tc>
        <w:tc>
          <w:tcPr>
            <w:tcW w:w="80" w:type="dxa"/>
          </w:tcPr>
          <w:p w:rsidR="001002F4" w:rsidRDefault="001002F4">
            <w:pPr>
              <w:autoSpaceDE w:val="0"/>
              <w:autoSpaceDN w:val="0"/>
              <w:adjustRightInd w:val="0"/>
              <w:spacing w:line="252" w:lineRule="auto"/>
              <w:jc w:val="right"/>
              <w:rPr>
                <w:color w:val="000000"/>
                <w:sz w:val="20"/>
                <w:szCs w:val="20"/>
                <w:lang w:eastAsia="en-US"/>
              </w:rPr>
            </w:pPr>
          </w:p>
        </w:tc>
      </w:tr>
      <w:tr w:rsidR="001002F4" w:rsidTr="001002F4">
        <w:trPr>
          <w:trHeight w:val="444"/>
        </w:trPr>
        <w:tc>
          <w:tcPr>
            <w:tcW w:w="2737"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01  05  02  01  10  0000  610</w:t>
            </w:r>
          </w:p>
        </w:tc>
        <w:tc>
          <w:tcPr>
            <w:tcW w:w="5666"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Уменьшение прочих остатков денежных средств  бюджетов сельских поселений</w:t>
            </w:r>
          </w:p>
        </w:tc>
        <w:tc>
          <w:tcPr>
            <w:tcW w:w="1738" w:type="dxa"/>
            <w:tcBorders>
              <w:top w:val="single" w:sz="2" w:space="0" w:color="auto"/>
              <w:left w:val="single" w:sz="2" w:space="0" w:color="auto"/>
              <w:bottom w:val="single" w:sz="2" w:space="0" w:color="auto"/>
              <w:right w:val="single" w:sz="2" w:space="0" w:color="auto"/>
            </w:tcBorders>
            <w:hideMark/>
          </w:tcPr>
          <w:p w:rsidR="001002F4" w:rsidRDefault="001002F4">
            <w:pPr>
              <w:autoSpaceDE w:val="0"/>
              <w:autoSpaceDN w:val="0"/>
              <w:adjustRightInd w:val="0"/>
              <w:spacing w:line="252" w:lineRule="auto"/>
              <w:jc w:val="center"/>
              <w:rPr>
                <w:b/>
                <w:bCs/>
                <w:color w:val="000000"/>
                <w:sz w:val="18"/>
                <w:szCs w:val="18"/>
                <w:lang w:eastAsia="en-US"/>
              </w:rPr>
            </w:pPr>
            <w:r>
              <w:rPr>
                <w:b/>
                <w:bCs/>
                <w:color w:val="000000"/>
                <w:sz w:val="18"/>
                <w:szCs w:val="18"/>
                <w:lang w:eastAsia="en-US"/>
              </w:rPr>
              <w:t>-1679,9</w:t>
            </w:r>
          </w:p>
        </w:tc>
        <w:tc>
          <w:tcPr>
            <w:tcW w:w="80" w:type="dxa"/>
          </w:tcPr>
          <w:p w:rsidR="001002F4" w:rsidRDefault="001002F4">
            <w:pPr>
              <w:autoSpaceDE w:val="0"/>
              <w:autoSpaceDN w:val="0"/>
              <w:adjustRightInd w:val="0"/>
              <w:spacing w:line="252" w:lineRule="auto"/>
              <w:jc w:val="right"/>
              <w:rPr>
                <w:color w:val="000000"/>
                <w:sz w:val="20"/>
                <w:szCs w:val="20"/>
                <w:lang w:eastAsia="en-US"/>
              </w:rPr>
            </w:pPr>
          </w:p>
        </w:tc>
      </w:tr>
      <w:tr w:rsidR="001002F4" w:rsidTr="001002F4">
        <w:trPr>
          <w:trHeight w:val="226"/>
        </w:trPr>
        <w:tc>
          <w:tcPr>
            <w:tcW w:w="2737"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 xml:space="preserve">                     Х</w:t>
            </w:r>
          </w:p>
        </w:tc>
        <w:tc>
          <w:tcPr>
            <w:tcW w:w="5666"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Итого внутренних оборотов</w:t>
            </w:r>
          </w:p>
        </w:tc>
        <w:tc>
          <w:tcPr>
            <w:tcW w:w="1738" w:type="dxa"/>
            <w:tcBorders>
              <w:top w:val="single" w:sz="6" w:space="0" w:color="auto"/>
              <w:left w:val="single" w:sz="6" w:space="0" w:color="auto"/>
              <w:bottom w:val="single" w:sz="6" w:space="0" w:color="auto"/>
              <w:right w:val="single" w:sz="6" w:space="0" w:color="auto"/>
            </w:tcBorders>
          </w:tcPr>
          <w:p w:rsidR="001002F4" w:rsidRDefault="001002F4">
            <w:pPr>
              <w:autoSpaceDE w:val="0"/>
              <w:autoSpaceDN w:val="0"/>
              <w:adjustRightInd w:val="0"/>
              <w:spacing w:line="252" w:lineRule="auto"/>
              <w:jc w:val="right"/>
              <w:rPr>
                <w:color w:val="000000"/>
                <w:sz w:val="20"/>
                <w:szCs w:val="20"/>
                <w:lang w:eastAsia="en-US"/>
              </w:rPr>
            </w:pPr>
          </w:p>
        </w:tc>
        <w:tc>
          <w:tcPr>
            <w:tcW w:w="80" w:type="dxa"/>
          </w:tcPr>
          <w:p w:rsidR="001002F4" w:rsidRDefault="001002F4">
            <w:pPr>
              <w:autoSpaceDE w:val="0"/>
              <w:autoSpaceDN w:val="0"/>
              <w:adjustRightInd w:val="0"/>
              <w:spacing w:line="252" w:lineRule="auto"/>
              <w:jc w:val="right"/>
              <w:rPr>
                <w:color w:val="000000"/>
                <w:sz w:val="20"/>
                <w:szCs w:val="20"/>
                <w:lang w:eastAsia="en-US"/>
              </w:rPr>
            </w:pPr>
          </w:p>
        </w:tc>
      </w:tr>
      <w:tr w:rsidR="001002F4" w:rsidTr="001002F4">
        <w:trPr>
          <w:trHeight w:val="218"/>
        </w:trPr>
        <w:tc>
          <w:tcPr>
            <w:tcW w:w="2737"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 xml:space="preserve">                     Х</w:t>
            </w:r>
          </w:p>
        </w:tc>
        <w:tc>
          <w:tcPr>
            <w:tcW w:w="5666"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увеличение внутренних заимствований (КОСГУ 710)</w:t>
            </w:r>
          </w:p>
        </w:tc>
        <w:tc>
          <w:tcPr>
            <w:tcW w:w="1738"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color w:val="000000"/>
                <w:sz w:val="20"/>
                <w:szCs w:val="20"/>
                <w:lang w:eastAsia="en-US"/>
              </w:rPr>
            </w:pPr>
            <w:r>
              <w:rPr>
                <w:color w:val="000000"/>
                <w:sz w:val="20"/>
                <w:szCs w:val="20"/>
                <w:lang w:eastAsia="en-US"/>
              </w:rPr>
              <w:t>-31,8</w:t>
            </w:r>
          </w:p>
        </w:tc>
        <w:tc>
          <w:tcPr>
            <w:tcW w:w="80" w:type="dxa"/>
          </w:tcPr>
          <w:p w:rsidR="001002F4" w:rsidRDefault="001002F4">
            <w:pPr>
              <w:autoSpaceDE w:val="0"/>
              <w:autoSpaceDN w:val="0"/>
              <w:adjustRightInd w:val="0"/>
              <w:spacing w:line="252" w:lineRule="auto"/>
              <w:jc w:val="right"/>
              <w:rPr>
                <w:color w:val="000000"/>
                <w:sz w:val="20"/>
                <w:szCs w:val="20"/>
                <w:lang w:eastAsia="en-US"/>
              </w:rPr>
            </w:pPr>
          </w:p>
        </w:tc>
      </w:tr>
      <w:tr w:rsidR="001002F4" w:rsidTr="001002F4">
        <w:trPr>
          <w:trHeight w:val="218"/>
        </w:trPr>
        <w:tc>
          <w:tcPr>
            <w:tcW w:w="2737"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 xml:space="preserve">                     Х</w:t>
            </w:r>
          </w:p>
        </w:tc>
        <w:tc>
          <w:tcPr>
            <w:tcW w:w="5666"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sz w:val="20"/>
                <w:szCs w:val="20"/>
                <w:lang w:eastAsia="en-US"/>
              </w:rPr>
            </w:pPr>
            <w:r>
              <w:rPr>
                <w:color w:val="000000"/>
                <w:sz w:val="20"/>
                <w:szCs w:val="20"/>
                <w:lang w:eastAsia="en-US"/>
              </w:rPr>
              <w:t>уменьшение внутренних заимствований (КОСГУ 810)</w:t>
            </w:r>
          </w:p>
        </w:tc>
        <w:tc>
          <w:tcPr>
            <w:tcW w:w="1738" w:type="dxa"/>
            <w:tcBorders>
              <w:top w:val="single" w:sz="6" w:space="0" w:color="auto"/>
              <w:left w:val="single" w:sz="6" w:space="0" w:color="auto"/>
              <w:bottom w:val="single" w:sz="6" w:space="0" w:color="auto"/>
              <w:right w:val="single" w:sz="6" w:space="0" w:color="auto"/>
            </w:tcBorders>
          </w:tcPr>
          <w:p w:rsidR="001002F4" w:rsidRDefault="001002F4">
            <w:pPr>
              <w:autoSpaceDE w:val="0"/>
              <w:autoSpaceDN w:val="0"/>
              <w:adjustRightInd w:val="0"/>
              <w:spacing w:line="252" w:lineRule="auto"/>
              <w:jc w:val="right"/>
              <w:rPr>
                <w:color w:val="000000"/>
                <w:sz w:val="20"/>
                <w:szCs w:val="20"/>
                <w:lang w:eastAsia="en-US"/>
              </w:rPr>
            </w:pPr>
          </w:p>
        </w:tc>
        <w:tc>
          <w:tcPr>
            <w:tcW w:w="80" w:type="dxa"/>
          </w:tcPr>
          <w:p w:rsidR="001002F4" w:rsidRDefault="001002F4">
            <w:pPr>
              <w:autoSpaceDE w:val="0"/>
              <w:autoSpaceDN w:val="0"/>
              <w:adjustRightInd w:val="0"/>
              <w:spacing w:line="252" w:lineRule="auto"/>
              <w:jc w:val="right"/>
              <w:rPr>
                <w:color w:val="000000"/>
                <w:sz w:val="20"/>
                <w:szCs w:val="20"/>
                <w:lang w:eastAsia="en-US"/>
              </w:rPr>
            </w:pPr>
          </w:p>
        </w:tc>
      </w:tr>
    </w:tbl>
    <w:p w:rsidR="001002F4" w:rsidRDefault="001002F4" w:rsidP="001002F4">
      <w:pPr>
        <w:rPr>
          <w:rFonts w:asciiTheme="minorHAnsi" w:hAnsiTheme="minorHAnsi" w:cstheme="minorBidi"/>
          <w:sz w:val="22"/>
          <w:szCs w:val="22"/>
          <w:lang w:eastAsia="en-US"/>
        </w:rPr>
      </w:pPr>
    </w:p>
    <w:p w:rsidR="001002F4" w:rsidRDefault="001002F4" w:rsidP="001002F4"/>
    <w:p w:rsidR="001002F4" w:rsidRDefault="001002F4" w:rsidP="001002F4"/>
    <w:p w:rsidR="001002F4" w:rsidRDefault="001002F4" w:rsidP="001002F4"/>
    <w:p w:rsidR="001002F4" w:rsidRDefault="001002F4" w:rsidP="001002F4"/>
    <w:p w:rsidR="001002F4" w:rsidRDefault="001002F4" w:rsidP="001002F4"/>
    <w:p w:rsidR="001002F4" w:rsidRDefault="001002F4" w:rsidP="001002F4"/>
    <w:p w:rsidR="001002F4" w:rsidRDefault="001002F4" w:rsidP="001002F4"/>
    <w:p w:rsidR="001002F4" w:rsidRDefault="001002F4" w:rsidP="001002F4"/>
    <w:p w:rsidR="001002F4" w:rsidRDefault="001002F4" w:rsidP="001002F4"/>
    <w:tbl>
      <w:tblPr>
        <w:tblW w:w="0" w:type="auto"/>
        <w:tblInd w:w="-30" w:type="dxa"/>
        <w:tblLayout w:type="fixed"/>
        <w:tblCellMar>
          <w:left w:w="30" w:type="dxa"/>
          <w:right w:w="30" w:type="dxa"/>
        </w:tblCellMar>
        <w:tblLook w:val="04A0" w:firstRow="1" w:lastRow="0" w:firstColumn="1" w:lastColumn="0" w:noHBand="0" w:noVBand="1"/>
      </w:tblPr>
      <w:tblGrid>
        <w:gridCol w:w="559"/>
        <w:gridCol w:w="5734"/>
        <w:gridCol w:w="3401"/>
      </w:tblGrid>
      <w:tr w:rsidR="001002F4" w:rsidTr="001002F4">
        <w:trPr>
          <w:trHeight w:val="276"/>
        </w:trPr>
        <w:tc>
          <w:tcPr>
            <w:tcW w:w="559" w:type="dxa"/>
          </w:tcPr>
          <w:p w:rsidR="001002F4" w:rsidRDefault="001002F4">
            <w:pPr>
              <w:autoSpaceDE w:val="0"/>
              <w:autoSpaceDN w:val="0"/>
              <w:adjustRightInd w:val="0"/>
              <w:spacing w:line="252" w:lineRule="auto"/>
              <w:jc w:val="right"/>
              <w:rPr>
                <w:color w:val="000000"/>
                <w:lang w:eastAsia="en-US"/>
              </w:rPr>
            </w:pPr>
          </w:p>
        </w:tc>
        <w:tc>
          <w:tcPr>
            <w:tcW w:w="5734" w:type="dxa"/>
          </w:tcPr>
          <w:p w:rsidR="001002F4" w:rsidRDefault="001002F4">
            <w:pPr>
              <w:autoSpaceDE w:val="0"/>
              <w:autoSpaceDN w:val="0"/>
              <w:adjustRightInd w:val="0"/>
              <w:spacing w:line="252" w:lineRule="auto"/>
              <w:jc w:val="right"/>
              <w:rPr>
                <w:color w:val="000000"/>
                <w:lang w:eastAsia="en-US"/>
              </w:rPr>
            </w:pPr>
          </w:p>
        </w:tc>
        <w:tc>
          <w:tcPr>
            <w:tcW w:w="3401" w:type="dxa"/>
            <w:hideMark/>
          </w:tcPr>
          <w:p w:rsidR="001002F4" w:rsidRDefault="001002F4">
            <w:pPr>
              <w:autoSpaceDE w:val="0"/>
              <w:autoSpaceDN w:val="0"/>
              <w:adjustRightInd w:val="0"/>
              <w:spacing w:line="252" w:lineRule="auto"/>
              <w:rPr>
                <w:rFonts w:ascii="Arial" w:hAnsi="Arial" w:cs="Arial"/>
                <w:color w:val="000000"/>
                <w:sz w:val="20"/>
                <w:szCs w:val="20"/>
                <w:lang w:eastAsia="en-US"/>
              </w:rPr>
            </w:pPr>
            <w:r>
              <w:rPr>
                <w:rFonts w:ascii="Arial" w:hAnsi="Arial" w:cs="Arial"/>
                <w:color w:val="000000"/>
                <w:sz w:val="20"/>
                <w:szCs w:val="20"/>
                <w:lang w:eastAsia="en-US"/>
              </w:rPr>
              <w:t>Приложение 9</w:t>
            </w:r>
          </w:p>
        </w:tc>
      </w:tr>
      <w:tr w:rsidR="001002F4" w:rsidTr="001002F4">
        <w:trPr>
          <w:trHeight w:val="1162"/>
        </w:trPr>
        <w:tc>
          <w:tcPr>
            <w:tcW w:w="559" w:type="dxa"/>
          </w:tcPr>
          <w:p w:rsidR="001002F4" w:rsidRDefault="001002F4">
            <w:pPr>
              <w:autoSpaceDE w:val="0"/>
              <w:autoSpaceDN w:val="0"/>
              <w:adjustRightInd w:val="0"/>
              <w:spacing w:line="252" w:lineRule="auto"/>
              <w:jc w:val="right"/>
              <w:rPr>
                <w:color w:val="000000"/>
                <w:lang w:eastAsia="en-US"/>
              </w:rPr>
            </w:pPr>
          </w:p>
        </w:tc>
        <w:tc>
          <w:tcPr>
            <w:tcW w:w="5734" w:type="dxa"/>
          </w:tcPr>
          <w:p w:rsidR="001002F4" w:rsidRDefault="001002F4">
            <w:pPr>
              <w:autoSpaceDE w:val="0"/>
              <w:autoSpaceDN w:val="0"/>
              <w:adjustRightInd w:val="0"/>
              <w:spacing w:line="252" w:lineRule="auto"/>
              <w:jc w:val="right"/>
              <w:rPr>
                <w:color w:val="000000"/>
                <w:lang w:eastAsia="en-US"/>
              </w:rPr>
            </w:pPr>
          </w:p>
        </w:tc>
        <w:tc>
          <w:tcPr>
            <w:tcW w:w="3401" w:type="dxa"/>
            <w:hideMark/>
          </w:tcPr>
          <w:p w:rsidR="001002F4" w:rsidRDefault="001002F4">
            <w:pPr>
              <w:autoSpaceDE w:val="0"/>
              <w:autoSpaceDN w:val="0"/>
              <w:adjustRightInd w:val="0"/>
              <w:spacing w:line="252" w:lineRule="auto"/>
              <w:rPr>
                <w:rFonts w:ascii="Arial" w:hAnsi="Arial" w:cs="Arial"/>
                <w:color w:val="000000"/>
                <w:sz w:val="20"/>
                <w:szCs w:val="20"/>
                <w:lang w:eastAsia="en-US"/>
              </w:rPr>
            </w:pPr>
            <w:r>
              <w:rPr>
                <w:rFonts w:ascii="Arial" w:hAnsi="Arial" w:cs="Arial"/>
                <w:color w:val="000000"/>
                <w:sz w:val="20"/>
                <w:szCs w:val="20"/>
                <w:lang w:eastAsia="en-US"/>
              </w:rPr>
              <w:t>к решению Совета депутатов Силинского сельского поселения "О бюджете Силинского сельского поселения на 2020 год"</w:t>
            </w:r>
          </w:p>
        </w:tc>
      </w:tr>
      <w:tr w:rsidR="001002F4" w:rsidTr="001002F4">
        <w:trPr>
          <w:trHeight w:val="276"/>
        </w:trPr>
        <w:tc>
          <w:tcPr>
            <w:tcW w:w="9694" w:type="dxa"/>
            <w:gridSpan w:val="3"/>
            <w:hideMark/>
          </w:tcPr>
          <w:p w:rsidR="001002F4" w:rsidRDefault="001002F4">
            <w:pPr>
              <w:autoSpaceDE w:val="0"/>
              <w:autoSpaceDN w:val="0"/>
              <w:adjustRightInd w:val="0"/>
              <w:spacing w:line="252" w:lineRule="auto"/>
              <w:jc w:val="center"/>
              <w:rPr>
                <w:b/>
                <w:bCs/>
                <w:color w:val="000000"/>
                <w:lang w:eastAsia="en-US"/>
              </w:rPr>
            </w:pPr>
            <w:r>
              <w:rPr>
                <w:b/>
                <w:bCs/>
                <w:color w:val="000000"/>
                <w:lang w:eastAsia="en-US"/>
              </w:rPr>
              <w:t>ПРОГРАММА МУНИЦИПАЛЬНЫХ ВНУТРЕННИХ ЗАИМСТВОВАНИЙ СИЛИНСКОГО СЕЛЬСКОГО ПОСЕЛЕНИЯ</w:t>
            </w:r>
          </w:p>
        </w:tc>
      </w:tr>
      <w:tr w:rsidR="001002F4" w:rsidTr="001002F4">
        <w:trPr>
          <w:trHeight w:val="276"/>
        </w:trPr>
        <w:tc>
          <w:tcPr>
            <w:tcW w:w="559" w:type="dxa"/>
          </w:tcPr>
          <w:p w:rsidR="001002F4" w:rsidRDefault="001002F4">
            <w:pPr>
              <w:autoSpaceDE w:val="0"/>
              <w:autoSpaceDN w:val="0"/>
              <w:adjustRightInd w:val="0"/>
              <w:spacing w:line="252" w:lineRule="auto"/>
              <w:jc w:val="center"/>
              <w:rPr>
                <w:b/>
                <w:bCs/>
                <w:color w:val="000000"/>
                <w:lang w:eastAsia="en-US"/>
              </w:rPr>
            </w:pPr>
          </w:p>
        </w:tc>
        <w:tc>
          <w:tcPr>
            <w:tcW w:w="5734" w:type="dxa"/>
          </w:tcPr>
          <w:p w:rsidR="001002F4" w:rsidRDefault="001002F4">
            <w:pPr>
              <w:autoSpaceDE w:val="0"/>
              <w:autoSpaceDN w:val="0"/>
              <w:adjustRightInd w:val="0"/>
              <w:spacing w:line="252" w:lineRule="auto"/>
              <w:jc w:val="center"/>
              <w:rPr>
                <w:b/>
                <w:bCs/>
                <w:color w:val="000000"/>
                <w:lang w:eastAsia="en-US"/>
              </w:rPr>
            </w:pPr>
          </w:p>
        </w:tc>
        <w:tc>
          <w:tcPr>
            <w:tcW w:w="3401" w:type="dxa"/>
          </w:tcPr>
          <w:p w:rsidR="001002F4" w:rsidRDefault="001002F4">
            <w:pPr>
              <w:autoSpaceDE w:val="0"/>
              <w:autoSpaceDN w:val="0"/>
              <w:adjustRightInd w:val="0"/>
              <w:spacing w:line="252" w:lineRule="auto"/>
              <w:jc w:val="center"/>
              <w:rPr>
                <w:b/>
                <w:bCs/>
                <w:color w:val="000000"/>
                <w:lang w:eastAsia="en-US"/>
              </w:rPr>
            </w:pPr>
          </w:p>
        </w:tc>
      </w:tr>
      <w:tr w:rsidR="001002F4" w:rsidTr="001002F4">
        <w:trPr>
          <w:trHeight w:val="118"/>
        </w:trPr>
        <w:tc>
          <w:tcPr>
            <w:tcW w:w="559" w:type="dxa"/>
          </w:tcPr>
          <w:p w:rsidR="001002F4" w:rsidRDefault="001002F4">
            <w:pPr>
              <w:autoSpaceDE w:val="0"/>
              <w:autoSpaceDN w:val="0"/>
              <w:adjustRightInd w:val="0"/>
              <w:spacing w:line="252" w:lineRule="auto"/>
              <w:jc w:val="center"/>
              <w:rPr>
                <w:b/>
                <w:bCs/>
                <w:color w:val="000000"/>
                <w:lang w:eastAsia="en-US"/>
              </w:rPr>
            </w:pPr>
          </w:p>
        </w:tc>
        <w:tc>
          <w:tcPr>
            <w:tcW w:w="5734" w:type="dxa"/>
          </w:tcPr>
          <w:p w:rsidR="001002F4" w:rsidRDefault="001002F4">
            <w:pPr>
              <w:autoSpaceDE w:val="0"/>
              <w:autoSpaceDN w:val="0"/>
              <w:adjustRightInd w:val="0"/>
              <w:spacing w:line="252" w:lineRule="auto"/>
              <w:jc w:val="center"/>
              <w:rPr>
                <w:b/>
                <w:bCs/>
                <w:color w:val="000000"/>
                <w:lang w:eastAsia="en-US"/>
              </w:rPr>
            </w:pPr>
          </w:p>
        </w:tc>
        <w:tc>
          <w:tcPr>
            <w:tcW w:w="3401" w:type="dxa"/>
          </w:tcPr>
          <w:p w:rsidR="001002F4" w:rsidRDefault="001002F4">
            <w:pPr>
              <w:autoSpaceDE w:val="0"/>
              <w:autoSpaceDN w:val="0"/>
              <w:adjustRightInd w:val="0"/>
              <w:spacing w:line="252" w:lineRule="auto"/>
              <w:jc w:val="center"/>
              <w:rPr>
                <w:b/>
                <w:bCs/>
                <w:color w:val="000000"/>
                <w:lang w:eastAsia="en-US"/>
              </w:rPr>
            </w:pPr>
          </w:p>
        </w:tc>
      </w:tr>
      <w:tr w:rsidR="001002F4" w:rsidTr="001002F4">
        <w:trPr>
          <w:trHeight w:val="276"/>
        </w:trPr>
        <w:tc>
          <w:tcPr>
            <w:tcW w:w="559" w:type="dxa"/>
          </w:tcPr>
          <w:p w:rsidR="001002F4" w:rsidRDefault="001002F4">
            <w:pPr>
              <w:autoSpaceDE w:val="0"/>
              <w:autoSpaceDN w:val="0"/>
              <w:adjustRightInd w:val="0"/>
              <w:spacing w:line="252" w:lineRule="auto"/>
              <w:jc w:val="center"/>
              <w:rPr>
                <w:b/>
                <w:bCs/>
                <w:color w:val="000000"/>
                <w:lang w:eastAsia="en-US"/>
              </w:rPr>
            </w:pPr>
          </w:p>
        </w:tc>
        <w:tc>
          <w:tcPr>
            <w:tcW w:w="5734" w:type="dxa"/>
          </w:tcPr>
          <w:p w:rsidR="001002F4" w:rsidRDefault="001002F4">
            <w:pPr>
              <w:autoSpaceDE w:val="0"/>
              <w:autoSpaceDN w:val="0"/>
              <w:adjustRightInd w:val="0"/>
              <w:spacing w:line="252" w:lineRule="auto"/>
              <w:jc w:val="center"/>
              <w:rPr>
                <w:b/>
                <w:bCs/>
                <w:color w:val="000000"/>
                <w:lang w:eastAsia="en-US"/>
              </w:rPr>
            </w:pPr>
          </w:p>
        </w:tc>
        <w:tc>
          <w:tcPr>
            <w:tcW w:w="3401" w:type="dxa"/>
            <w:hideMark/>
          </w:tcPr>
          <w:p w:rsidR="001002F4" w:rsidRDefault="001002F4">
            <w:pPr>
              <w:autoSpaceDE w:val="0"/>
              <w:autoSpaceDN w:val="0"/>
              <w:adjustRightInd w:val="0"/>
              <w:spacing w:line="252" w:lineRule="auto"/>
              <w:jc w:val="center"/>
              <w:rPr>
                <w:color w:val="000000"/>
                <w:lang w:eastAsia="en-US"/>
              </w:rPr>
            </w:pPr>
            <w:r>
              <w:rPr>
                <w:color w:val="000000"/>
                <w:lang w:eastAsia="en-US"/>
              </w:rPr>
              <w:t>(тыс. рублей)</w:t>
            </w:r>
          </w:p>
        </w:tc>
      </w:tr>
      <w:tr w:rsidR="001002F4" w:rsidTr="001002F4">
        <w:trPr>
          <w:trHeight w:val="53"/>
        </w:trPr>
        <w:tc>
          <w:tcPr>
            <w:tcW w:w="559" w:type="dxa"/>
          </w:tcPr>
          <w:p w:rsidR="001002F4" w:rsidRDefault="001002F4">
            <w:pPr>
              <w:autoSpaceDE w:val="0"/>
              <w:autoSpaceDN w:val="0"/>
              <w:adjustRightInd w:val="0"/>
              <w:spacing w:line="252" w:lineRule="auto"/>
              <w:jc w:val="right"/>
              <w:rPr>
                <w:color w:val="000000"/>
                <w:lang w:eastAsia="en-US"/>
              </w:rPr>
            </w:pPr>
          </w:p>
        </w:tc>
        <w:tc>
          <w:tcPr>
            <w:tcW w:w="5734" w:type="dxa"/>
          </w:tcPr>
          <w:p w:rsidR="001002F4" w:rsidRDefault="001002F4">
            <w:pPr>
              <w:autoSpaceDE w:val="0"/>
              <w:autoSpaceDN w:val="0"/>
              <w:adjustRightInd w:val="0"/>
              <w:spacing w:line="252" w:lineRule="auto"/>
              <w:jc w:val="right"/>
              <w:rPr>
                <w:color w:val="000000"/>
                <w:lang w:eastAsia="en-US"/>
              </w:rPr>
            </w:pPr>
          </w:p>
        </w:tc>
        <w:tc>
          <w:tcPr>
            <w:tcW w:w="3401" w:type="dxa"/>
          </w:tcPr>
          <w:p w:rsidR="001002F4" w:rsidRDefault="001002F4">
            <w:pPr>
              <w:autoSpaceDE w:val="0"/>
              <w:autoSpaceDN w:val="0"/>
              <w:adjustRightInd w:val="0"/>
              <w:spacing w:line="252" w:lineRule="auto"/>
              <w:jc w:val="right"/>
              <w:rPr>
                <w:color w:val="000000"/>
                <w:lang w:eastAsia="en-US"/>
              </w:rPr>
            </w:pPr>
          </w:p>
        </w:tc>
      </w:tr>
      <w:tr w:rsidR="001002F4" w:rsidTr="001002F4">
        <w:trPr>
          <w:trHeight w:val="559"/>
        </w:trPr>
        <w:tc>
          <w:tcPr>
            <w:tcW w:w="559"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b/>
                <w:bCs/>
                <w:color w:val="000000"/>
                <w:lang w:eastAsia="en-US"/>
              </w:rPr>
            </w:pPr>
            <w:r>
              <w:rPr>
                <w:b/>
                <w:bCs/>
                <w:color w:val="000000"/>
                <w:lang w:eastAsia="en-US"/>
              </w:rPr>
              <w:t>№ п/п</w:t>
            </w:r>
          </w:p>
        </w:tc>
        <w:tc>
          <w:tcPr>
            <w:tcW w:w="5734"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b/>
                <w:bCs/>
                <w:color w:val="000000"/>
                <w:lang w:eastAsia="en-US"/>
              </w:rPr>
            </w:pPr>
            <w:r>
              <w:rPr>
                <w:b/>
                <w:bCs/>
                <w:color w:val="000000"/>
                <w:lang w:eastAsia="en-US"/>
              </w:rPr>
              <w:t>НАИМЕНОВАНИЕ</w:t>
            </w:r>
          </w:p>
        </w:tc>
        <w:tc>
          <w:tcPr>
            <w:tcW w:w="3401"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b/>
                <w:bCs/>
                <w:color w:val="000000"/>
                <w:lang w:eastAsia="en-US"/>
              </w:rPr>
            </w:pPr>
            <w:r>
              <w:rPr>
                <w:b/>
                <w:bCs/>
                <w:color w:val="000000"/>
                <w:lang w:eastAsia="en-US"/>
              </w:rPr>
              <w:t xml:space="preserve">СУММА </w:t>
            </w:r>
          </w:p>
        </w:tc>
      </w:tr>
      <w:tr w:rsidR="001002F4" w:rsidTr="001002F4">
        <w:trPr>
          <w:trHeight w:val="276"/>
        </w:trPr>
        <w:tc>
          <w:tcPr>
            <w:tcW w:w="559"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b/>
                <w:bCs/>
                <w:color w:val="000000"/>
                <w:lang w:eastAsia="en-US"/>
              </w:rPr>
            </w:pPr>
            <w:r>
              <w:rPr>
                <w:b/>
                <w:bCs/>
                <w:color w:val="000000"/>
                <w:lang w:eastAsia="en-US"/>
              </w:rPr>
              <w:t>1</w:t>
            </w:r>
          </w:p>
        </w:tc>
        <w:tc>
          <w:tcPr>
            <w:tcW w:w="5734"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b/>
                <w:bCs/>
                <w:color w:val="000000"/>
                <w:lang w:eastAsia="en-US"/>
              </w:rPr>
            </w:pPr>
            <w:r>
              <w:rPr>
                <w:b/>
                <w:bCs/>
                <w:color w:val="000000"/>
                <w:lang w:eastAsia="en-US"/>
              </w:rPr>
              <w:t>2</w:t>
            </w:r>
          </w:p>
        </w:tc>
        <w:tc>
          <w:tcPr>
            <w:tcW w:w="3401"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b/>
                <w:bCs/>
                <w:color w:val="000000"/>
                <w:lang w:eastAsia="en-US"/>
              </w:rPr>
            </w:pPr>
            <w:r>
              <w:rPr>
                <w:b/>
                <w:bCs/>
                <w:color w:val="000000"/>
                <w:lang w:eastAsia="en-US"/>
              </w:rPr>
              <w:t>3</w:t>
            </w:r>
          </w:p>
        </w:tc>
      </w:tr>
      <w:tr w:rsidR="001002F4" w:rsidTr="001002F4">
        <w:trPr>
          <w:trHeight w:val="833"/>
        </w:trPr>
        <w:tc>
          <w:tcPr>
            <w:tcW w:w="559"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b/>
                <w:bCs/>
                <w:color w:val="000000"/>
                <w:lang w:eastAsia="en-US"/>
              </w:rPr>
            </w:pPr>
            <w:r>
              <w:rPr>
                <w:b/>
                <w:bCs/>
                <w:color w:val="000000"/>
                <w:lang w:eastAsia="en-US"/>
              </w:rPr>
              <w:t>I</w:t>
            </w:r>
          </w:p>
        </w:tc>
        <w:tc>
          <w:tcPr>
            <w:tcW w:w="5734"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b/>
                <w:bCs/>
                <w:color w:val="000000"/>
                <w:lang w:eastAsia="en-US"/>
              </w:rPr>
            </w:pPr>
            <w:r>
              <w:rPr>
                <w:b/>
                <w:bCs/>
                <w:color w:val="000000"/>
                <w:lang w:eastAsia="en-US"/>
              </w:rPr>
              <w:t>Привлечение средств для финансирования дефицита бюджета и погашения долговых обязательств</w:t>
            </w:r>
          </w:p>
        </w:tc>
        <w:tc>
          <w:tcPr>
            <w:tcW w:w="3401"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b/>
                <w:bCs/>
                <w:color w:val="000000"/>
                <w:lang w:eastAsia="en-US"/>
              </w:rPr>
            </w:pPr>
            <w:r>
              <w:rPr>
                <w:b/>
                <w:bCs/>
                <w:color w:val="000000"/>
                <w:lang w:eastAsia="en-US"/>
              </w:rPr>
              <w:t>31,8</w:t>
            </w:r>
          </w:p>
        </w:tc>
      </w:tr>
      <w:tr w:rsidR="001002F4" w:rsidTr="001002F4">
        <w:trPr>
          <w:trHeight w:val="554"/>
        </w:trPr>
        <w:tc>
          <w:tcPr>
            <w:tcW w:w="559"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color w:val="000000"/>
                <w:lang w:eastAsia="en-US"/>
              </w:rPr>
            </w:pPr>
            <w:r>
              <w:rPr>
                <w:color w:val="000000"/>
                <w:lang w:eastAsia="en-US"/>
              </w:rPr>
              <w:t>1</w:t>
            </w:r>
          </w:p>
        </w:tc>
        <w:tc>
          <w:tcPr>
            <w:tcW w:w="9135" w:type="dxa"/>
            <w:gridSpan w:val="2"/>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lang w:eastAsia="en-US"/>
              </w:rPr>
            </w:pPr>
            <w:r>
              <w:rPr>
                <w:color w:val="000000"/>
                <w:lang w:eastAsia="en-US"/>
              </w:rPr>
              <w:t>Получение кредитов от российских кредитных организаций</w:t>
            </w:r>
          </w:p>
        </w:tc>
      </w:tr>
      <w:tr w:rsidR="001002F4" w:rsidTr="001002F4">
        <w:trPr>
          <w:trHeight w:val="547"/>
        </w:trPr>
        <w:tc>
          <w:tcPr>
            <w:tcW w:w="559"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color w:val="000000"/>
                <w:lang w:eastAsia="en-US"/>
              </w:rPr>
            </w:pPr>
            <w:r>
              <w:rPr>
                <w:color w:val="000000"/>
                <w:lang w:eastAsia="en-US"/>
              </w:rPr>
              <w:t>2</w:t>
            </w:r>
          </w:p>
        </w:tc>
        <w:tc>
          <w:tcPr>
            <w:tcW w:w="5734"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lang w:eastAsia="en-US"/>
              </w:rPr>
            </w:pPr>
            <w:r>
              <w:rPr>
                <w:color w:val="000000"/>
                <w:lang w:eastAsia="en-US"/>
              </w:rPr>
              <w:t>Получение бюджетных кредитов от других бюджетов бюджетной системы Российской Федерации</w:t>
            </w:r>
          </w:p>
        </w:tc>
        <w:tc>
          <w:tcPr>
            <w:tcW w:w="3401"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color w:val="000000"/>
                <w:sz w:val="20"/>
                <w:szCs w:val="20"/>
                <w:lang w:eastAsia="en-US"/>
              </w:rPr>
            </w:pPr>
            <w:r>
              <w:rPr>
                <w:color w:val="000000"/>
                <w:sz w:val="20"/>
                <w:szCs w:val="20"/>
                <w:lang w:eastAsia="en-US"/>
              </w:rPr>
              <w:t>31,8</w:t>
            </w:r>
          </w:p>
        </w:tc>
      </w:tr>
      <w:tr w:rsidR="001002F4" w:rsidTr="001002F4">
        <w:trPr>
          <w:trHeight w:val="276"/>
        </w:trPr>
        <w:tc>
          <w:tcPr>
            <w:tcW w:w="559" w:type="dxa"/>
            <w:tcBorders>
              <w:top w:val="single" w:sz="6" w:space="0" w:color="auto"/>
              <w:left w:val="single" w:sz="6" w:space="0" w:color="auto"/>
              <w:bottom w:val="single" w:sz="6" w:space="0" w:color="auto"/>
              <w:right w:val="single" w:sz="6" w:space="0" w:color="auto"/>
            </w:tcBorders>
          </w:tcPr>
          <w:p w:rsidR="001002F4" w:rsidRDefault="001002F4">
            <w:pPr>
              <w:autoSpaceDE w:val="0"/>
              <w:autoSpaceDN w:val="0"/>
              <w:adjustRightInd w:val="0"/>
              <w:spacing w:line="252" w:lineRule="auto"/>
              <w:jc w:val="right"/>
              <w:rPr>
                <w:color w:val="000000"/>
                <w:lang w:eastAsia="en-US"/>
              </w:rPr>
            </w:pPr>
          </w:p>
        </w:tc>
        <w:tc>
          <w:tcPr>
            <w:tcW w:w="5734"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b/>
                <w:bCs/>
                <w:color w:val="000000"/>
                <w:lang w:eastAsia="en-US"/>
              </w:rPr>
            </w:pPr>
            <w:r>
              <w:rPr>
                <w:b/>
                <w:bCs/>
                <w:color w:val="000000"/>
                <w:lang w:eastAsia="en-US"/>
              </w:rPr>
              <w:t>ИТОГО</w:t>
            </w:r>
          </w:p>
        </w:tc>
        <w:tc>
          <w:tcPr>
            <w:tcW w:w="3401"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b/>
                <w:bCs/>
                <w:color w:val="000000"/>
                <w:lang w:eastAsia="en-US"/>
              </w:rPr>
            </w:pPr>
            <w:r>
              <w:rPr>
                <w:b/>
                <w:bCs/>
                <w:color w:val="000000"/>
                <w:lang w:eastAsia="en-US"/>
              </w:rPr>
              <w:t>31,8</w:t>
            </w:r>
          </w:p>
        </w:tc>
      </w:tr>
      <w:tr w:rsidR="001002F4" w:rsidTr="001002F4">
        <w:trPr>
          <w:trHeight w:val="276"/>
        </w:trPr>
        <w:tc>
          <w:tcPr>
            <w:tcW w:w="559" w:type="dxa"/>
            <w:tcBorders>
              <w:top w:val="single" w:sz="6" w:space="0" w:color="auto"/>
              <w:left w:val="single" w:sz="6" w:space="0" w:color="auto"/>
              <w:bottom w:val="single" w:sz="6" w:space="0" w:color="auto"/>
              <w:right w:val="single" w:sz="6" w:space="0" w:color="auto"/>
            </w:tcBorders>
          </w:tcPr>
          <w:p w:rsidR="001002F4" w:rsidRDefault="001002F4">
            <w:pPr>
              <w:autoSpaceDE w:val="0"/>
              <w:autoSpaceDN w:val="0"/>
              <w:adjustRightInd w:val="0"/>
              <w:spacing w:line="252" w:lineRule="auto"/>
              <w:jc w:val="right"/>
              <w:rPr>
                <w:color w:val="000000"/>
                <w:lang w:eastAsia="en-US"/>
              </w:rPr>
            </w:pPr>
          </w:p>
        </w:tc>
        <w:tc>
          <w:tcPr>
            <w:tcW w:w="5734" w:type="dxa"/>
            <w:tcBorders>
              <w:top w:val="single" w:sz="6" w:space="0" w:color="auto"/>
              <w:left w:val="single" w:sz="6" w:space="0" w:color="auto"/>
              <w:bottom w:val="single" w:sz="6" w:space="0" w:color="auto"/>
              <w:right w:val="single" w:sz="6" w:space="0" w:color="auto"/>
            </w:tcBorders>
          </w:tcPr>
          <w:p w:rsidR="001002F4" w:rsidRDefault="001002F4">
            <w:pPr>
              <w:autoSpaceDE w:val="0"/>
              <w:autoSpaceDN w:val="0"/>
              <w:adjustRightInd w:val="0"/>
              <w:spacing w:line="252" w:lineRule="auto"/>
              <w:rPr>
                <w:b/>
                <w:bCs/>
                <w:color w:val="000000"/>
                <w:lang w:eastAsia="en-US"/>
              </w:rPr>
            </w:pPr>
          </w:p>
        </w:tc>
        <w:tc>
          <w:tcPr>
            <w:tcW w:w="3401" w:type="dxa"/>
            <w:tcBorders>
              <w:top w:val="single" w:sz="6" w:space="0" w:color="auto"/>
              <w:left w:val="single" w:sz="6" w:space="0" w:color="auto"/>
              <w:bottom w:val="single" w:sz="6" w:space="0" w:color="auto"/>
              <w:right w:val="single" w:sz="6" w:space="0" w:color="auto"/>
            </w:tcBorders>
            <w:shd w:val="solid" w:color="FFFFFF" w:fill="auto"/>
          </w:tcPr>
          <w:p w:rsidR="001002F4" w:rsidRDefault="001002F4">
            <w:pPr>
              <w:autoSpaceDE w:val="0"/>
              <w:autoSpaceDN w:val="0"/>
              <w:adjustRightInd w:val="0"/>
              <w:spacing w:line="252" w:lineRule="auto"/>
              <w:jc w:val="right"/>
              <w:rPr>
                <w:b/>
                <w:bCs/>
                <w:color w:val="000000"/>
                <w:lang w:eastAsia="en-US"/>
              </w:rPr>
            </w:pPr>
          </w:p>
        </w:tc>
      </w:tr>
      <w:tr w:rsidR="001002F4" w:rsidTr="001002F4">
        <w:trPr>
          <w:trHeight w:val="276"/>
        </w:trPr>
        <w:tc>
          <w:tcPr>
            <w:tcW w:w="559"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b/>
                <w:bCs/>
                <w:color w:val="000000"/>
                <w:lang w:eastAsia="en-US"/>
              </w:rPr>
            </w:pPr>
            <w:r>
              <w:rPr>
                <w:b/>
                <w:bCs/>
                <w:color w:val="000000"/>
                <w:lang w:eastAsia="en-US"/>
              </w:rPr>
              <w:t>II</w:t>
            </w:r>
          </w:p>
        </w:tc>
        <w:tc>
          <w:tcPr>
            <w:tcW w:w="9135" w:type="dxa"/>
            <w:gridSpan w:val="2"/>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b/>
                <w:bCs/>
                <w:color w:val="000000"/>
                <w:lang w:eastAsia="en-US"/>
              </w:rPr>
            </w:pPr>
            <w:r>
              <w:rPr>
                <w:b/>
                <w:bCs/>
                <w:color w:val="000000"/>
                <w:lang w:eastAsia="en-US"/>
              </w:rPr>
              <w:t>Направления расходования привлеченных средств</w:t>
            </w:r>
          </w:p>
        </w:tc>
      </w:tr>
      <w:tr w:rsidR="001002F4" w:rsidTr="001002F4">
        <w:trPr>
          <w:trHeight w:val="276"/>
        </w:trPr>
        <w:tc>
          <w:tcPr>
            <w:tcW w:w="559"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color w:val="000000"/>
                <w:lang w:eastAsia="en-US"/>
              </w:rPr>
            </w:pPr>
            <w:r>
              <w:rPr>
                <w:color w:val="000000"/>
                <w:lang w:eastAsia="en-US"/>
              </w:rPr>
              <w:t>1.</w:t>
            </w:r>
          </w:p>
        </w:tc>
        <w:tc>
          <w:tcPr>
            <w:tcW w:w="5734"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lang w:eastAsia="en-US"/>
              </w:rPr>
            </w:pPr>
            <w:r>
              <w:rPr>
                <w:color w:val="000000"/>
                <w:lang w:eastAsia="en-US"/>
              </w:rPr>
              <w:t>Погашение бюджетных  кредитов</w:t>
            </w:r>
          </w:p>
        </w:tc>
        <w:tc>
          <w:tcPr>
            <w:tcW w:w="3401"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b/>
                <w:bCs/>
                <w:color w:val="000000"/>
                <w:lang w:eastAsia="en-US"/>
              </w:rPr>
            </w:pPr>
            <w:r>
              <w:rPr>
                <w:b/>
                <w:bCs/>
                <w:color w:val="000000"/>
                <w:lang w:eastAsia="en-US"/>
              </w:rPr>
              <w:t>31,8</w:t>
            </w:r>
          </w:p>
        </w:tc>
      </w:tr>
      <w:tr w:rsidR="001002F4" w:rsidTr="001002F4">
        <w:trPr>
          <w:trHeight w:val="276"/>
        </w:trPr>
        <w:tc>
          <w:tcPr>
            <w:tcW w:w="559" w:type="dxa"/>
            <w:tcBorders>
              <w:top w:val="single" w:sz="6" w:space="0" w:color="auto"/>
              <w:left w:val="single" w:sz="6" w:space="0" w:color="auto"/>
              <w:bottom w:val="single" w:sz="6" w:space="0" w:color="auto"/>
              <w:right w:val="single" w:sz="6" w:space="0" w:color="auto"/>
            </w:tcBorders>
          </w:tcPr>
          <w:p w:rsidR="001002F4" w:rsidRDefault="001002F4">
            <w:pPr>
              <w:autoSpaceDE w:val="0"/>
              <w:autoSpaceDN w:val="0"/>
              <w:adjustRightInd w:val="0"/>
              <w:spacing w:line="252" w:lineRule="auto"/>
              <w:jc w:val="center"/>
              <w:rPr>
                <w:color w:val="000000"/>
                <w:lang w:eastAsia="en-US"/>
              </w:rPr>
            </w:pPr>
          </w:p>
        </w:tc>
        <w:tc>
          <w:tcPr>
            <w:tcW w:w="5734"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lang w:eastAsia="en-US"/>
              </w:rPr>
            </w:pPr>
            <w:r>
              <w:rPr>
                <w:color w:val="000000"/>
                <w:lang w:eastAsia="en-US"/>
              </w:rPr>
              <w:t>в том числе:</w:t>
            </w:r>
          </w:p>
        </w:tc>
        <w:tc>
          <w:tcPr>
            <w:tcW w:w="3401" w:type="dxa"/>
            <w:tcBorders>
              <w:top w:val="single" w:sz="6" w:space="0" w:color="auto"/>
              <w:left w:val="single" w:sz="6" w:space="0" w:color="auto"/>
              <w:bottom w:val="single" w:sz="6" w:space="0" w:color="auto"/>
              <w:right w:val="single" w:sz="6" w:space="0" w:color="auto"/>
            </w:tcBorders>
          </w:tcPr>
          <w:p w:rsidR="001002F4" w:rsidRDefault="001002F4">
            <w:pPr>
              <w:autoSpaceDE w:val="0"/>
              <w:autoSpaceDN w:val="0"/>
              <w:adjustRightInd w:val="0"/>
              <w:spacing w:line="252" w:lineRule="auto"/>
              <w:jc w:val="right"/>
              <w:rPr>
                <w:color w:val="000000"/>
                <w:lang w:eastAsia="en-US"/>
              </w:rPr>
            </w:pPr>
          </w:p>
        </w:tc>
      </w:tr>
      <w:tr w:rsidR="001002F4" w:rsidTr="001002F4">
        <w:trPr>
          <w:trHeight w:val="554"/>
        </w:trPr>
        <w:tc>
          <w:tcPr>
            <w:tcW w:w="559"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color w:val="000000"/>
                <w:lang w:eastAsia="en-US"/>
              </w:rPr>
            </w:pPr>
            <w:r>
              <w:rPr>
                <w:color w:val="000000"/>
                <w:lang w:eastAsia="en-US"/>
              </w:rPr>
              <w:t>1.1.</w:t>
            </w:r>
          </w:p>
        </w:tc>
        <w:tc>
          <w:tcPr>
            <w:tcW w:w="5734"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lang w:eastAsia="en-US"/>
              </w:rPr>
            </w:pPr>
            <w:r>
              <w:rPr>
                <w:color w:val="000000"/>
                <w:lang w:eastAsia="en-US"/>
              </w:rPr>
              <w:t>Погашение бюджетного кредита,предоставленного из районного бюджета</w:t>
            </w:r>
          </w:p>
        </w:tc>
        <w:tc>
          <w:tcPr>
            <w:tcW w:w="3401"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color w:val="000000"/>
                <w:sz w:val="20"/>
                <w:szCs w:val="20"/>
                <w:lang w:eastAsia="en-US"/>
              </w:rPr>
            </w:pPr>
            <w:r>
              <w:rPr>
                <w:color w:val="000000"/>
                <w:sz w:val="20"/>
                <w:szCs w:val="20"/>
                <w:lang w:eastAsia="en-US"/>
              </w:rPr>
              <w:t>31,8</w:t>
            </w:r>
          </w:p>
        </w:tc>
      </w:tr>
      <w:tr w:rsidR="001002F4" w:rsidTr="001002F4">
        <w:trPr>
          <w:trHeight w:val="276"/>
        </w:trPr>
        <w:tc>
          <w:tcPr>
            <w:tcW w:w="559"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center"/>
              <w:rPr>
                <w:color w:val="000000"/>
                <w:lang w:eastAsia="en-US"/>
              </w:rPr>
            </w:pPr>
            <w:r>
              <w:rPr>
                <w:color w:val="000000"/>
                <w:lang w:eastAsia="en-US"/>
              </w:rPr>
              <w:t>3</w:t>
            </w:r>
          </w:p>
        </w:tc>
        <w:tc>
          <w:tcPr>
            <w:tcW w:w="5734"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rPr>
                <w:color w:val="000000"/>
                <w:lang w:eastAsia="en-US"/>
              </w:rPr>
            </w:pPr>
            <w:r>
              <w:rPr>
                <w:color w:val="000000"/>
                <w:lang w:eastAsia="en-US"/>
              </w:rPr>
              <w:t>Погашение прочих заимствований</w:t>
            </w:r>
          </w:p>
        </w:tc>
        <w:tc>
          <w:tcPr>
            <w:tcW w:w="3401" w:type="dxa"/>
            <w:tcBorders>
              <w:top w:val="single" w:sz="6" w:space="0" w:color="auto"/>
              <w:left w:val="single" w:sz="6" w:space="0" w:color="auto"/>
              <w:bottom w:val="single" w:sz="6" w:space="0" w:color="auto"/>
              <w:right w:val="single" w:sz="6" w:space="0" w:color="auto"/>
            </w:tcBorders>
          </w:tcPr>
          <w:p w:rsidR="001002F4" w:rsidRDefault="001002F4">
            <w:pPr>
              <w:autoSpaceDE w:val="0"/>
              <w:autoSpaceDN w:val="0"/>
              <w:adjustRightInd w:val="0"/>
              <w:spacing w:line="252" w:lineRule="auto"/>
              <w:jc w:val="right"/>
              <w:rPr>
                <w:color w:val="000000"/>
                <w:lang w:eastAsia="en-US"/>
              </w:rPr>
            </w:pPr>
          </w:p>
        </w:tc>
      </w:tr>
      <w:tr w:rsidR="001002F4" w:rsidTr="001002F4">
        <w:trPr>
          <w:trHeight w:val="276"/>
        </w:trPr>
        <w:tc>
          <w:tcPr>
            <w:tcW w:w="559" w:type="dxa"/>
            <w:tcBorders>
              <w:top w:val="single" w:sz="6" w:space="0" w:color="auto"/>
              <w:left w:val="single" w:sz="6" w:space="0" w:color="auto"/>
              <w:bottom w:val="nil"/>
              <w:right w:val="single" w:sz="6" w:space="0" w:color="auto"/>
            </w:tcBorders>
            <w:hideMark/>
          </w:tcPr>
          <w:p w:rsidR="001002F4" w:rsidRDefault="001002F4">
            <w:pPr>
              <w:autoSpaceDE w:val="0"/>
              <w:autoSpaceDN w:val="0"/>
              <w:adjustRightInd w:val="0"/>
              <w:spacing w:line="252" w:lineRule="auto"/>
              <w:jc w:val="center"/>
              <w:rPr>
                <w:color w:val="000000"/>
                <w:lang w:eastAsia="en-US"/>
              </w:rPr>
            </w:pPr>
            <w:r>
              <w:rPr>
                <w:color w:val="000000"/>
                <w:lang w:eastAsia="en-US"/>
              </w:rPr>
              <w:t>4</w:t>
            </w:r>
          </w:p>
        </w:tc>
        <w:tc>
          <w:tcPr>
            <w:tcW w:w="5734" w:type="dxa"/>
            <w:tcBorders>
              <w:top w:val="single" w:sz="6" w:space="0" w:color="auto"/>
              <w:left w:val="single" w:sz="6" w:space="0" w:color="auto"/>
              <w:bottom w:val="nil"/>
              <w:right w:val="single" w:sz="6" w:space="0" w:color="auto"/>
            </w:tcBorders>
            <w:hideMark/>
          </w:tcPr>
          <w:p w:rsidR="001002F4" w:rsidRDefault="001002F4">
            <w:pPr>
              <w:autoSpaceDE w:val="0"/>
              <w:autoSpaceDN w:val="0"/>
              <w:adjustRightInd w:val="0"/>
              <w:spacing w:line="252" w:lineRule="auto"/>
              <w:rPr>
                <w:color w:val="000000"/>
                <w:lang w:eastAsia="en-US"/>
              </w:rPr>
            </w:pPr>
            <w:r>
              <w:rPr>
                <w:color w:val="000000"/>
                <w:lang w:eastAsia="en-US"/>
              </w:rPr>
              <w:t>Финансирование дефицита бюджета</w:t>
            </w:r>
          </w:p>
        </w:tc>
        <w:tc>
          <w:tcPr>
            <w:tcW w:w="3401" w:type="dxa"/>
            <w:tcBorders>
              <w:top w:val="single" w:sz="6" w:space="0" w:color="auto"/>
              <w:left w:val="single" w:sz="6" w:space="0" w:color="auto"/>
              <w:bottom w:val="single" w:sz="6" w:space="0" w:color="auto"/>
              <w:right w:val="single" w:sz="6" w:space="0" w:color="auto"/>
            </w:tcBorders>
          </w:tcPr>
          <w:p w:rsidR="001002F4" w:rsidRDefault="001002F4">
            <w:pPr>
              <w:autoSpaceDE w:val="0"/>
              <w:autoSpaceDN w:val="0"/>
              <w:adjustRightInd w:val="0"/>
              <w:spacing w:line="252" w:lineRule="auto"/>
              <w:jc w:val="right"/>
              <w:rPr>
                <w:b/>
                <w:bCs/>
                <w:color w:val="000000"/>
                <w:lang w:eastAsia="en-US"/>
              </w:rPr>
            </w:pPr>
          </w:p>
        </w:tc>
      </w:tr>
      <w:tr w:rsidR="001002F4" w:rsidTr="001002F4">
        <w:trPr>
          <w:trHeight w:val="288"/>
        </w:trPr>
        <w:tc>
          <w:tcPr>
            <w:tcW w:w="559" w:type="dxa"/>
            <w:tcBorders>
              <w:top w:val="single" w:sz="6" w:space="0" w:color="auto"/>
              <w:left w:val="single" w:sz="6" w:space="0" w:color="auto"/>
              <w:bottom w:val="single" w:sz="12" w:space="0" w:color="auto"/>
              <w:right w:val="single" w:sz="6" w:space="0" w:color="auto"/>
            </w:tcBorders>
          </w:tcPr>
          <w:p w:rsidR="001002F4" w:rsidRDefault="001002F4">
            <w:pPr>
              <w:autoSpaceDE w:val="0"/>
              <w:autoSpaceDN w:val="0"/>
              <w:adjustRightInd w:val="0"/>
              <w:spacing w:line="252" w:lineRule="auto"/>
              <w:jc w:val="right"/>
              <w:rPr>
                <w:color w:val="000000"/>
                <w:lang w:eastAsia="en-US"/>
              </w:rPr>
            </w:pPr>
          </w:p>
        </w:tc>
        <w:tc>
          <w:tcPr>
            <w:tcW w:w="5734" w:type="dxa"/>
            <w:tcBorders>
              <w:top w:val="single" w:sz="6" w:space="0" w:color="auto"/>
              <w:left w:val="single" w:sz="6" w:space="0" w:color="auto"/>
              <w:bottom w:val="single" w:sz="12" w:space="0" w:color="auto"/>
              <w:right w:val="single" w:sz="6" w:space="0" w:color="auto"/>
            </w:tcBorders>
            <w:hideMark/>
          </w:tcPr>
          <w:p w:rsidR="001002F4" w:rsidRDefault="001002F4">
            <w:pPr>
              <w:autoSpaceDE w:val="0"/>
              <w:autoSpaceDN w:val="0"/>
              <w:adjustRightInd w:val="0"/>
              <w:spacing w:line="252" w:lineRule="auto"/>
              <w:rPr>
                <w:b/>
                <w:bCs/>
                <w:color w:val="000000"/>
                <w:lang w:eastAsia="en-US"/>
              </w:rPr>
            </w:pPr>
            <w:r>
              <w:rPr>
                <w:b/>
                <w:bCs/>
                <w:color w:val="000000"/>
                <w:lang w:eastAsia="en-US"/>
              </w:rPr>
              <w:t>ИТОГО</w:t>
            </w:r>
          </w:p>
        </w:tc>
        <w:tc>
          <w:tcPr>
            <w:tcW w:w="3401" w:type="dxa"/>
            <w:tcBorders>
              <w:top w:val="single" w:sz="6" w:space="0" w:color="auto"/>
              <w:left w:val="single" w:sz="6" w:space="0" w:color="auto"/>
              <w:bottom w:val="single" w:sz="6" w:space="0" w:color="auto"/>
              <w:right w:val="single" w:sz="6" w:space="0" w:color="auto"/>
            </w:tcBorders>
            <w:hideMark/>
          </w:tcPr>
          <w:p w:rsidR="001002F4" w:rsidRDefault="001002F4">
            <w:pPr>
              <w:autoSpaceDE w:val="0"/>
              <w:autoSpaceDN w:val="0"/>
              <w:adjustRightInd w:val="0"/>
              <w:spacing w:line="252" w:lineRule="auto"/>
              <w:jc w:val="right"/>
              <w:rPr>
                <w:b/>
                <w:bCs/>
                <w:color w:val="000000"/>
                <w:lang w:eastAsia="en-US"/>
              </w:rPr>
            </w:pPr>
            <w:r>
              <w:rPr>
                <w:b/>
                <w:bCs/>
                <w:color w:val="000000"/>
                <w:lang w:eastAsia="en-US"/>
              </w:rPr>
              <w:t>31,8</w:t>
            </w:r>
          </w:p>
        </w:tc>
      </w:tr>
    </w:tbl>
    <w:p w:rsidR="001002F4" w:rsidRDefault="001002F4" w:rsidP="001002F4">
      <w:pPr>
        <w:rPr>
          <w:rFonts w:asciiTheme="minorHAnsi" w:hAnsiTheme="minorHAnsi" w:cstheme="minorBidi"/>
          <w:sz w:val="22"/>
          <w:szCs w:val="22"/>
          <w:lang w:eastAsia="en-US"/>
        </w:rPr>
      </w:pPr>
    </w:p>
    <w:p w:rsidR="001002F4" w:rsidRDefault="001002F4" w:rsidP="001002F4">
      <w:pPr>
        <w:tabs>
          <w:tab w:val="left" w:pos="0"/>
          <w:tab w:val="left" w:pos="6663"/>
          <w:tab w:val="left" w:pos="7513"/>
          <w:tab w:val="left" w:pos="7938"/>
        </w:tabs>
        <w:spacing w:before="120"/>
        <w:jc w:val="center"/>
        <w:rPr>
          <w:sz w:val="28"/>
          <w:szCs w:val="28"/>
        </w:rPr>
      </w:pPr>
    </w:p>
    <w:p w:rsidR="001002F4" w:rsidRDefault="001002F4" w:rsidP="001002F4">
      <w:pPr>
        <w:jc w:val="center"/>
        <w:rPr>
          <w:sz w:val="28"/>
          <w:szCs w:val="28"/>
        </w:rPr>
      </w:pPr>
    </w:p>
    <w:p w:rsidR="001002F4" w:rsidRDefault="001002F4" w:rsidP="001002F4">
      <w:pPr>
        <w:jc w:val="center"/>
        <w:rPr>
          <w:sz w:val="28"/>
          <w:szCs w:val="28"/>
        </w:rPr>
      </w:pPr>
    </w:p>
    <w:p w:rsidR="001002F4" w:rsidRDefault="001002F4" w:rsidP="001002F4">
      <w:pPr>
        <w:jc w:val="center"/>
        <w:rPr>
          <w:sz w:val="28"/>
          <w:szCs w:val="28"/>
        </w:rPr>
      </w:pPr>
    </w:p>
    <w:p w:rsidR="00376C74" w:rsidRDefault="00376C74">
      <w:bookmarkStart w:id="0" w:name="_GoBack"/>
      <w:bookmarkEnd w:id="0"/>
    </w:p>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983"/>
    <w:rsid w:val="001002F4"/>
    <w:rsid w:val="00376C74"/>
    <w:rsid w:val="006B59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269230-E06E-4D34-8F54-9F24CE108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02F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1002F4"/>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002F4"/>
    <w:rPr>
      <w:rFonts w:ascii="Arial" w:eastAsia="Times New Roman" w:hAnsi="Arial" w:cs="Arial"/>
      <w:b/>
      <w:bCs/>
      <w:color w:val="26282F"/>
      <w:sz w:val="24"/>
      <w:szCs w:val="24"/>
      <w:lang w:eastAsia="ru-RU"/>
    </w:rPr>
  </w:style>
  <w:style w:type="character" w:styleId="a3">
    <w:name w:val="Hyperlink"/>
    <w:basedOn w:val="a0"/>
    <w:semiHidden/>
    <w:unhideWhenUsed/>
    <w:rsid w:val="001002F4"/>
    <w:rPr>
      <w:color w:val="0000FF"/>
      <w:u w:val="single"/>
    </w:rPr>
  </w:style>
  <w:style w:type="character" w:styleId="a4">
    <w:name w:val="FollowedHyperlink"/>
    <w:basedOn w:val="a0"/>
    <w:uiPriority w:val="99"/>
    <w:semiHidden/>
    <w:unhideWhenUsed/>
    <w:rsid w:val="001002F4"/>
    <w:rPr>
      <w:color w:val="954F72" w:themeColor="followedHyperlink"/>
      <w:u w:val="single"/>
    </w:rPr>
  </w:style>
  <w:style w:type="paragraph" w:styleId="a5">
    <w:name w:val="Normal (Web)"/>
    <w:basedOn w:val="a"/>
    <w:semiHidden/>
    <w:unhideWhenUsed/>
    <w:rsid w:val="001002F4"/>
    <w:pPr>
      <w:spacing w:before="100" w:beforeAutospacing="1" w:after="119"/>
    </w:pPr>
  </w:style>
  <w:style w:type="paragraph" w:styleId="a6">
    <w:name w:val="Balloon Text"/>
    <w:basedOn w:val="a"/>
    <w:link w:val="a7"/>
    <w:uiPriority w:val="99"/>
    <w:semiHidden/>
    <w:unhideWhenUsed/>
    <w:rsid w:val="001002F4"/>
    <w:rPr>
      <w:rFonts w:ascii="Segoe UI" w:hAnsi="Segoe UI" w:cs="Segoe UI"/>
      <w:sz w:val="18"/>
      <w:szCs w:val="18"/>
    </w:rPr>
  </w:style>
  <w:style w:type="character" w:customStyle="1" w:styleId="a7">
    <w:name w:val="Текст выноски Знак"/>
    <w:basedOn w:val="a0"/>
    <w:link w:val="a6"/>
    <w:uiPriority w:val="99"/>
    <w:semiHidden/>
    <w:rsid w:val="001002F4"/>
    <w:rPr>
      <w:rFonts w:ascii="Segoe UI" w:eastAsia="Times New Roman" w:hAnsi="Segoe UI" w:cs="Segoe UI"/>
      <w:sz w:val="18"/>
      <w:szCs w:val="18"/>
      <w:lang w:eastAsia="ru-RU"/>
    </w:rPr>
  </w:style>
  <w:style w:type="paragraph" w:styleId="a8">
    <w:name w:val="No Spacing"/>
    <w:uiPriority w:val="99"/>
    <w:qFormat/>
    <w:rsid w:val="001002F4"/>
    <w:pPr>
      <w:spacing w:after="0" w:line="240" w:lineRule="auto"/>
    </w:pPr>
    <w:rPr>
      <w:rFonts w:ascii="Calibri" w:eastAsia="Times New Roman" w:hAnsi="Calibri" w:cs="Times New Roman"/>
      <w:lang w:eastAsia="ru-RU"/>
    </w:rPr>
  </w:style>
  <w:style w:type="paragraph" w:styleId="a9">
    <w:name w:val="List Paragraph"/>
    <w:basedOn w:val="a"/>
    <w:uiPriority w:val="99"/>
    <w:qFormat/>
    <w:rsid w:val="001002F4"/>
    <w:pPr>
      <w:widowControl w:val="0"/>
      <w:suppressAutoHyphens/>
      <w:ind w:left="708"/>
    </w:pPr>
    <w:rPr>
      <w:rFonts w:eastAsia="Calibri"/>
      <w:lang w:eastAsia="en-US"/>
    </w:rPr>
  </w:style>
  <w:style w:type="paragraph" w:customStyle="1" w:styleId="ConsNormal">
    <w:name w:val="ConsNormal"/>
    <w:semiHidden/>
    <w:rsid w:val="001002F4"/>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ConsPlusNormal">
    <w:name w:val="ConsPlusNormal Знак"/>
    <w:basedOn w:val="a0"/>
    <w:link w:val="ConsPlusNormal0"/>
    <w:semiHidden/>
    <w:locked/>
    <w:rsid w:val="001002F4"/>
    <w:rPr>
      <w:rFonts w:ascii="Arial" w:hAnsi="Arial" w:cs="Arial"/>
    </w:rPr>
  </w:style>
  <w:style w:type="paragraph" w:customStyle="1" w:styleId="ConsPlusNormal0">
    <w:name w:val="ConsPlusNormal"/>
    <w:link w:val="ConsPlusNormal"/>
    <w:semiHidden/>
    <w:rsid w:val="001002F4"/>
    <w:pPr>
      <w:widowControl w:val="0"/>
      <w:autoSpaceDE w:val="0"/>
      <w:autoSpaceDN w:val="0"/>
      <w:adjustRightInd w:val="0"/>
      <w:spacing w:after="0" w:line="240" w:lineRule="auto"/>
      <w:ind w:firstLine="720"/>
    </w:pPr>
    <w:rPr>
      <w:rFonts w:ascii="Arial" w:hAnsi="Arial" w:cs="Arial"/>
    </w:rPr>
  </w:style>
  <w:style w:type="paragraph" w:customStyle="1" w:styleId="ConsNonformat">
    <w:name w:val="ConsNonformat"/>
    <w:semiHidden/>
    <w:rsid w:val="001002F4"/>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2">
    <w:name w:val="Без интервала2"/>
    <w:semiHidden/>
    <w:rsid w:val="001002F4"/>
    <w:pPr>
      <w:spacing w:after="0" w:line="240" w:lineRule="auto"/>
    </w:pPr>
    <w:rPr>
      <w:rFonts w:ascii="Calibri" w:eastAsia="Calibri" w:hAnsi="Calibri" w:cs="Times New Roman"/>
      <w:lang w:eastAsia="ru-RU"/>
    </w:rPr>
  </w:style>
  <w:style w:type="paragraph" w:customStyle="1" w:styleId="ConsTitle">
    <w:name w:val="ConsTitle"/>
    <w:uiPriority w:val="99"/>
    <w:semiHidden/>
    <w:rsid w:val="001002F4"/>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aa">
    <w:name w:val="Заголовок статьи"/>
    <w:basedOn w:val="a"/>
    <w:next w:val="a"/>
    <w:semiHidden/>
    <w:rsid w:val="001002F4"/>
    <w:pPr>
      <w:widowControl w:val="0"/>
      <w:autoSpaceDE w:val="0"/>
      <w:autoSpaceDN w:val="0"/>
      <w:adjustRightInd w:val="0"/>
      <w:ind w:left="1612" w:hanging="892"/>
      <w:jc w:val="both"/>
    </w:pPr>
    <w:rPr>
      <w:rFonts w:ascii="Arial" w:eastAsiaTheme="minorEastAsia" w:hAnsi="Arial" w:cs="Arial"/>
    </w:rPr>
  </w:style>
  <w:style w:type="paragraph" w:customStyle="1" w:styleId="11">
    <w:name w:val="Без интервала1"/>
    <w:semiHidden/>
    <w:rsid w:val="001002F4"/>
    <w:pPr>
      <w:spacing w:after="0" w:line="240" w:lineRule="auto"/>
    </w:pPr>
    <w:rPr>
      <w:rFonts w:ascii="Calibri" w:eastAsia="Calibri" w:hAnsi="Calibri" w:cs="Times New Roman"/>
      <w:lang w:eastAsia="ru-RU"/>
    </w:rPr>
  </w:style>
  <w:style w:type="paragraph" w:customStyle="1" w:styleId="ab">
    <w:name w:val="Прижатый влево"/>
    <w:basedOn w:val="a"/>
    <w:next w:val="a"/>
    <w:uiPriority w:val="99"/>
    <w:semiHidden/>
    <w:rsid w:val="001002F4"/>
    <w:pPr>
      <w:widowControl w:val="0"/>
      <w:suppressAutoHyphens/>
    </w:pPr>
    <w:rPr>
      <w:rFonts w:ascii="Arial" w:eastAsia="Calibri" w:hAnsi="Arial" w:cs="Arial"/>
      <w:lang w:eastAsia="en-US"/>
    </w:rPr>
  </w:style>
  <w:style w:type="paragraph" w:customStyle="1" w:styleId="31">
    <w:name w:val="Основной текст 31"/>
    <w:basedOn w:val="a"/>
    <w:uiPriority w:val="99"/>
    <w:semiHidden/>
    <w:rsid w:val="001002F4"/>
    <w:pPr>
      <w:widowControl w:val="0"/>
      <w:suppressAutoHyphens/>
      <w:spacing w:after="120"/>
    </w:pPr>
    <w:rPr>
      <w:rFonts w:eastAsia="Calibri"/>
      <w:sz w:val="16"/>
      <w:szCs w:val="16"/>
      <w:lang w:eastAsia="en-US"/>
    </w:rPr>
  </w:style>
  <w:style w:type="paragraph" w:customStyle="1" w:styleId="s1">
    <w:name w:val="s_1"/>
    <w:basedOn w:val="a"/>
    <w:uiPriority w:val="99"/>
    <w:semiHidden/>
    <w:rsid w:val="001002F4"/>
    <w:pPr>
      <w:spacing w:before="100" w:beforeAutospacing="1" w:after="100" w:afterAutospacing="1"/>
    </w:pPr>
  </w:style>
  <w:style w:type="character" w:customStyle="1" w:styleId="ac">
    <w:name w:val="Гипертекстовая ссылка"/>
    <w:basedOn w:val="a0"/>
    <w:rsid w:val="001002F4"/>
    <w:rPr>
      <w:rFonts w:ascii="Times New Roman" w:hAnsi="Times New Roman" w:cs="Times New Roman" w:hint="default"/>
      <w:b w:val="0"/>
      <w:bCs w:val="0"/>
      <w:color w:val="106BBE"/>
    </w:rPr>
  </w:style>
  <w:style w:type="character" w:customStyle="1" w:styleId="FontStyle13">
    <w:name w:val="Font Style13"/>
    <w:uiPriority w:val="99"/>
    <w:rsid w:val="001002F4"/>
    <w:rPr>
      <w:rFonts w:ascii="Times New Roman" w:hAnsi="Times New Roman" w:cs="Times New Roman" w:hint="default"/>
      <w:b/>
      <w:bCs w:val="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512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55E61FAAAE435E8ABC15597224F18A1CFD8F6B60ABB636FB03823862D415438998FE6A7F9ECF383AB9248EGE6A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3CF2B849867237827881D3D5F61F31355EF7059E7E704084350A47089C552CB2F6A4CBE1CEE8184A629F40DFm5H" TargetMode="External"/><Relationship Id="rId5" Type="http://schemas.openxmlformats.org/officeDocument/2006/relationships/hyperlink" Target="consultantplus://offline/ref=F567F06AF04C19C4C6210FA04A41AA487D2D0128D022F1F8A4DBBE522FEE3B19A497E3788AA0D66A33424BV3I6M" TargetMode="External"/><Relationship Id="rId4" Type="http://schemas.openxmlformats.org/officeDocument/2006/relationships/hyperlink" Target="consultantplus://offline/ref=F567F06AF04C19C4C6210FA04A41AA487D2D0128D022F1F8A4DBBE522FEE3B19A497E3788AA0D66A33454DV3I9M"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6528</Words>
  <Characters>37215</Characters>
  <Application>Microsoft Office Word</Application>
  <DocSecurity>0</DocSecurity>
  <Lines>310</Lines>
  <Paragraphs>87</Paragraphs>
  <ScaleCrop>false</ScaleCrop>
  <Company>SPecialiST RePack</Company>
  <LinksUpToDate>false</LinksUpToDate>
  <CharactersWithSpaces>43656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2020-01-27T07:25:00Z</dcterms:created>
  <dcterms:modified xsi:type="dcterms:W3CDTF">2020-01-27T07:25:00Z</dcterms:modified>
</cp:coreProperties>
</file>