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FE1" w:rsidRDefault="00C54FE1" w:rsidP="00C54FE1">
      <w:pPr>
        <w:pStyle w:val="1"/>
        <w:ind w:left="-60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Отчет Главы </w:t>
      </w:r>
      <w:proofErr w:type="spellStart"/>
      <w:r>
        <w:rPr>
          <w:rFonts w:ascii="Times New Roman" w:hAnsi="Times New Roman" w:cs="Times New Roman"/>
          <w:b w:val="0"/>
          <w:sz w:val="28"/>
          <w:szCs w:val="20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0"/>
        </w:rPr>
        <w:t xml:space="preserve"> сельского поселения Яшина О.Б.</w:t>
      </w:r>
    </w:p>
    <w:p w:rsidR="00C54FE1" w:rsidRDefault="00C54FE1" w:rsidP="00C54FE1">
      <w:pPr>
        <w:pStyle w:val="1"/>
        <w:ind w:left="-60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C54FE1" w:rsidRDefault="00C54FE1" w:rsidP="00C54FE1">
      <w:pPr>
        <w:pStyle w:val="1"/>
        <w:ind w:left="-60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C54FE1" w:rsidRDefault="00C54FE1" w:rsidP="00C54FE1">
      <w:pPr>
        <w:pStyle w:val="1"/>
        <w:ind w:left="-60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итогах  социально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-экономического развития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за 2019 год  и задачах по реализации послания Главы Республики Мордовия Государственному Собранию Республики Мордовия на 2020 год.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Уважаемые депутаты и приглашенные!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Глава Республики Мордовия Владимир Волков 3 марта выступил с Посланием Государственному Собранию. Руководитель региона подвел итоги социально-экономического развития республики   за 2019 год и поставил задачи на предстоящий период.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республики подчеркнул, что Мордовия начала новый этап развития, связанный с реализацией национальных проектов, объявленных Президентом России - Реализацию национальных проектов Глава Мордовии назвал главной темой своего Послания.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«Это – стержень, на котором стоит сейчас и будет стоять экономика республики в ближайшие годы», - подчеркнул Владимир Волков.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этом Глава Мордовии подчеркнул: самый важный вопрос сегодня – рост заработной платы.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«Мы фиксируем рост реальных доходов людей на 2,8%. Но мы понимаем, что этого явно недостаточно. Люди слабо его чувствуют. У многих есть кредиты на жилье, машину, обучение детей и другие. Поэтому рост доходов населения в Мордовии должен быть минимум в 2 раза выше, чем в целом по стране. 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республики подробно остановился на новой масштабной программе «Комплексное развитие сельских территорий», которая заработала в этом году.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Минсельхозпрод, Минстрой, администрации районов ложится особая ответственность по реализации программы строительства жилья на селе, которая претерпела значительные изменения. Так, ставка по льготной ипотеке для работников АПК устанавливается в размере от 3 до 1%. Запускается новый инструмент строительства арендного жилья на селе – через 10 лет человек сможет выкупить это жилье всего за 1% от первоначальной стоимости. Администрации районов и поселений должны знать, как работает эта программа. А главное – довести ее условия до каждой семьи, каждого жителя. Задача глав администраций   возможность строить дома – в каждом селе».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«В рамках нацпроекта «Безопасные и качественные дороги» выполнен колоссальный объем работ по ремонту – почти 180 км региональных и местных автодорог, - отметил Владимир Волков. - Причем работы велись в каждом районе. В этом году по нацпроекту на дороги будет направлено еще более 4 млрд. рублей, отремонтировано около 160 км.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Мордовия несколько лет активно работает над внедрением новой системы обращения с отходами. «В этом году надо приступить к поэтапному выведению из эксплуатации 13 действующих полигонов ТКО. Новые возможности для решения застоявшихся проблем в системе водоснабжения республика получила в рамках проекта «Чистая вода». В прошлом году начал строиться водозабор в Чамзинке.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Также программой запланирована реконструкция систем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Ардатовском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районах.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настоящее время Мордовия включилась в масштабную работу по модернизации первичного звена, которую ведет Минздрав России. 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Большая работа предстоит по строительству </w:t>
      </w:r>
      <w:proofErr w:type="spellStart"/>
      <w:r>
        <w:rPr>
          <w:rFonts w:ascii="Times New Roman" w:hAnsi="Times New Roman" w:cs="Times New Roman"/>
          <w:sz w:val="26"/>
          <w:szCs w:val="26"/>
        </w:rPr>
        <w:t>ФАПов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Если в прошлом году мы открыли 3 новых фельдшерско-акушерских пункта, то в этом должны установить сразу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70  </w:t>
      </w:r>
      <w:proofErr w:type="spellStart"/>
      <w:r>
        <w:rPr>
          <w:rFonts w:ascii="Times New Roman" w:hAnsi="Times New Roman" w:cs="Times New Roman"/>
          <w:sz w:val="26"/>
          <w:szCs w:val="26"/>
        </w:rPr>
        <w:t>ФАПов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и открыть врачебную амбулаторию в селе Троицкое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Ковылкинского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района. Кроме того, будут закуплены 33 мобильных комплекса для доступности медпомощи на селе, и мы полностью закроем потребность в мобильных </w:t>
      </w:r>
      <w:proofErr w:type="spellStart"/>
      <w:r>
        <w:rPr>
          <w:rFonts w:ascii="Times New Roman" w:hAnsi="Times New Roman" w:cs="Times New Roman"/>
          <w:sz w:val="26"/>
          <w:szCs w:val="26"/>
        </w:rPr>
        <w:t>ФАПах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республики отметил, что есть острая нехватка медиков на селе – в поликлиниках и </w:t>
      </w:r>
      <w:proofErr w:type="spellStart"/>
      <w:r>
        <w:rPr>
          <w:rFonts w:ascii="Times New Roman" w:hAnsi="Times New Roman" w:cs="Times New Roman"/>
          <w:sz w:val="26"/>
          <w:szCs w:val="26"/>
        </w:rPr>
        <w:t>ФАПах</w:t>
      </w:r>
      <w:proofErr w:type="spellEnd"/>
      <w:r>
        <w:rPr>
          <w:rFonts w:ascii="Times New Roman" w:hAnsi="Times New Roman" w:cs="Times New Roman"/>
          <w:sz w:val="26"/>
          <w:szCs w:val="26"/>
        </w:rPr>
        <w:t>. Задача Минздрава устранить этот перекос за счет перераспределения и переобучения специалистов, программы «Земский доктор».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«Еще одна ключевая задача – обеспечить транспортную доступность учреждений здравоохранения для каждого жителя республики, - подчеркнул Владимир Волков. - Вместе с Минздравом работой над созданием четкой маршрутной сети должны заняться транспортники».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рамках нацпроектов «Демография» и «Здравоохранение» реализуется большое количество мероприятий по развитию детской медицины и борьбе с основными причинами смертности. 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рамках нацпроекта «Образование» активно создаются новые места в школах, детских садах, учреждениях дополнительного образования. В прошлом году введено 9 детских садов, создано свыше 900 ясельных мест. До конца следующего года будет ликвидирована очередность для детей до 3 лет. Для этого будет построено еще 9 детских садов – 3 в Саранске и 6 в районах.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«Минобразования должно проанализировать потребность в дополнительных местах и добиваться включения новых школ в нацпроект.  В этом плане один из ключевых проектов – создание «Точек роста» на селе. В течение трех лет каждая вторая сельская школа должна быть оснащена самым современным оборудованием, а в каждой третьей школе должно быть обновлено компьютерное оборудование.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«Одаренные дети у нас учатся не только в лицее для одаренных детей, они есть во всех школах, в том числе сельских, - сказал Владимир Волков. - Мы должны пересмотреть подходы к развитию олимпиадного движения в целом. Это площадка для выявления талантливых учеников, а не для достижения результата любой ценой. Ключевым фактором конкурентоспособности Владимир Волков назвал знание иностранных языков и предложил с 1 сентября 2021 года в качестве второго иностранного языка ввести в учебные планы ряда школ изучение китайского и испанского языков.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решение кадровой проблемы направлена программа «Земский учитель», которая стартовала в этом году по решению Президента России. Минобразования должно определить критерии отбора кандидатов, чтобы закрыть самые востребованные вакансии.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«При этом главное - не просто направить, а удержать педагога на селе. Это же касается медицинских кадров, других специалистов, - подчеркнул Владимир Волков. - В этой связи поручаю Правительству внести изменения в республиканскую программу привлечения кадров для АПК и расширить ее действие на студенческие семьи и молодые семьи, если оба супруга готовы переехать в село и работать на востребованных специальностях – это учителя, врачи, работники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культуры. Соответственно, каждый из супругов должен получать все меры поддержки, предусмотренные программой. 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«Мы активно начали программу строительства и реконструкции сельских домов культуры, - сказал Владимир Волков. «Саранск готов к встрече гостей самого высокого уровня, имеет необходимую инфраструктуру. И у Правительства должен быть пошаговый план по развитию туризма в республике, - подчеркнул Глава Мордовии. Мордовия – ближайшая к Москве национальная республика, нужно использовать это как преимущество. 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Мордовии обратил особое внимание на вопросы демографии и напомнил, что Президент России В.В. Путин в Послании предложил ряд новых мер социальной поддержки семей с детьми. Чтобы повысить коэффициент рождаемости, Владимир Волков предложил ввести в республике дополнительные меры для повышения рождаемости и поддержки семей с детьми:</w:t>
      </w:r>
    </w:p>
    <w:p w:rsidR="00C54FE1" w:rsidRDefault="00C54FE1" w:rsidP="00C54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 2021 года увеличить ежегодную выплату семьям на подготовку детей в школу в 2 раза. </w:t>
      </w:r>
    </w:p>
    <w:p w:rsidR="00C54FE1" w:rsidRDefault="00C54FE1" w:rsidP="00C54FE1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6"/>
          <w:szCs w:val="26"/>
        </w:rPr>
        <w:t>Сделать бесплатным для многодетных семей посещение всех государственных учреждений спорта и культуры. Мера поддержки должна распространяться на всю многодетную семью, то есть и на родителей.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Нам многое нужно </w:t>
      </w:r>
      <w:proofErr w:type="gramStart"/>
      <w:r>
        <w:rPr>
          <w:sz w:val="28"/>
          <w:szCs w:val="28"/>
        </w:rPr>
        <w:t>сделать  по</w:t>
      </w:r>
      <w:proofErr w:type="gramEnd"/>
      <w:r>
        <w:rPr>
          <w:sz w:val="28"/>
          <w:szCs w:val="28"/>
        </w:rPr>
        <w:t xml:space="preserve"> улучшению работы органов государственной власти, системы  местного самоуправления.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Огромную роль в сохранении социальной стабильности и укреплении порядка </w:t>
      </w:r>
      <w:proofErr w:type="gramStart"/>
      <w:r>
        <w:rPr>
          <w:sz w:val="28"/>
          <w:szCs w:val="28"/>
        </w:rPr>
        <w:t>играют  правоохранительные</w:t>
      </w:r>
      <w:proofErr w:type="gramEnd"/>
      <w:r>
        <w:rPr>
          <w:sz w:val="28"/>
          <w:szCs w:val="28"/>
        </w:rPr>
        <w:t xml:space="preserve"> и надзорные </w:t>
      </w:r>
      <w:proofErr w:type="spellStart"/>
      <w:r>
        <w:rPr>
          <w:sz w:val="28"/>
          <w:szCs w:val="28"/>
        </w:rPr>
        <w:t>ведомства.Мордовия</w:t>
      </w:r>
      <w:proofErr w:type="spellEnd"/>
      <w:r>
        <w:rPr>
          <w:sz w:val="28"/>
          <w:szCs w:val="28"/>
        </w:rPr>
        <w:t xml:space="preserve"> несколько лет подряд входит в десятку самых </w:t>
      </w:r>
      <w:proofErr w:type="spellStart"/>
      <w:r>
        <w:rPr>
          <w:sz w:val="28"/>
          <w:szCs w:val="28"/>
        </w:rPr>
        <w:t>безпасных</w:t>
      </w:r>
      <w:proofErr w:type="spellEnd"/>
      <w:r>
        <w:rPr>
          <w:sz w:val="28"/>
          <w:szCs w:val="28"/>
        </w:rPr>
        <w:t xml:space="preserve"> регионов страны Сегодня важно не допустить  снижения качества ежедневной работы. Также необходимо усилить профилактическую работу в молодежной среде. Эту задачу надо решать совместно со </w:t>
      </w:r>
      <w:proofErr w:type="gramStart"/>
      <w:r>
        <w:rPr>
          <w:sz w:val="28"/>
          <w:szCs w:val="28"/>
        </w:rPr>
        <w:t>школами ,</w:t>
      </w:r>
      <w:proofErr w:type="gramEnd"/>
      <w:r>
        <w:rPr>
          <w:sz w:val="28"/>
          <w:szCs w:val="28"/>
        </w:rPr>
        <w:t xml:space="preserve"> вузами, родительским сообществом.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этом году </w:t>
      </w:r>
      <w:proofErr w:type="gramStart"/>
      <w:r>
        <w:rPr>
          <w:sz w:val="28"/>
          <w:szCs w:val="28"/>
        </w:rPr>
        <w:t>пройдет  Всероссийская</w:t>
      </w:r>
      <w:proofErr w:type="gramEnd"/>
      <w:r>
        <w:rPr>
          <w:sz w:val="28"/>
          <w:szCs w:val="28"/>
        </w:rPr>
        <w:t xml:space="preserve"> перепись  населения. Надеюсь, что по ее результатам мордве удастся сохранить статус крупнейшего по численности финно-угорского народа России.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должны во что бы то ни стало двигаться к намеченным целям. Надо </w:t>
      </w:r>
      <w:proofErr w:type="gramStart"/>
      <w:r>
        <w:rPr>
          <w:sz w:val="28"/>
          <w:szCs w:val="28"/>
        </w:rPr>
        <w:t>работать ,</w:t>
      </w:r>
      <w:proofErr w:type="gramEnd"/>
      <w:r>
        <w:rPr>
          <w:sz w:val="28"/>
          <w:szCs w:val="28"/>
        </w:rPr>
        <w:t xml:space="preserve"> чтобы не обесценить наши прошлые достижения, чтобы справиться с текущими задачами, ради наших общих будущих побед. Давайте приложим </w:t>
      </w:r>
      <w:proofErr w:type="gramStart"/>
      <w:r>
        <w:rPr>
          <w:sz w:val="28"/>
          <w:szCs w:val="28"/>
        </w:rPr>
        <w:t>все  наши</w:t>
      </w:r>
      <w:proofErr w:type="gramEnd"/>
      <w:r>
        <w:rPr>
          <w:sz w:val="28"/>
          <w:szCs w:val="28"/>
        </w:rPr>
        <w:t xml:space="preserve">  усилия ради процветания нашей земли! И пусть свет Великой </w:t>
      </w:r>
      <w:proofErr w:type="gramStart"/>
      <w:r>
        <w:rPr>
          <w:sz w:val="28"/>
          <w:szCs w:val="28"/>
        </w:rPr>
        <w:t>Победы ,</w:t>
      </w:r>
      <w:proofErr w:type="gramEnd"/>
      <w:r>
        <w:rPr>
          <w:sz w:val="28"/>
          <w:szCs w:val="28"/>
        </w:rPr>
        <w:t xml:space="preserve"> славный юбилей которой мы отметим в этом году, ведет нас к покорению новых вершин!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Уважаемые депутаты!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2019 году мы провели объединение двух сельских поселений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Солдатского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в одно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 с административным центром в с.Силино. В связи с объединением двух поселений социально-экономический потенциал в результате увеличен вдвое.</w:t>
      </w:r>
    </w:p>
    <w:p w:rsidR="00C54FE1" w:rsidRDefault="00C54FE1" w:rsidP="00C54F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Площадь территории составила 16,4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тыс.гектар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с/х угодий 9,4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пашни 6,2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кормовых угодий 1074 га, населенных пунктов 935,3 га. В настоящее время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расположено  одиннадцать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населенных пунктов с.Силино,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д.Малые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-Горки,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д.Черновка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д.Неусыпаевка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д.Ульяновка, с.Манадыши-1,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д.Грозная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Крепость,д.Никитино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д.Малое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-Игнатово,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Новоклейка.Численность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населения составляет 494 человек. Трудоспособного населения 229 человек, до 16 лет- 32 чел, пенсионеров -169 человек. В 2019 году родилось – 3 человека, умерло -10 человек.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Социальная  сфера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представлена из 11 учреждений –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два фельдшерско-акушерских пункта, три магазина, почтовое отделение связи, три Дома Досуга и Творчества, ветлечебница , в них занято 20 человек.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Функционирует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пять  сельскохозяйственных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предприятий- ИП КФХ Анисимов А.А., ООО «Колос», ООО «Заря», ООО «Новь», ООО «Солдатское» в них занято  51 человек. Личные подсобные хозяйство также заняты с/х производством. Из них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 активные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 Дмитриев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В.Г.,Анисимов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А.Н, Аринина Н.В.,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Репков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Е.В., Козлов Ю.И.,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Федорчуков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вышеперечисленные труженики выращивают зерновые культуры, корма,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содержат  скот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Всего КРС -1039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гол.,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них 551 гол. коров, 488 молодняка. 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населения  КРС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- 116 голов, из них - 39 коров, 923 голов КРС  содержат с/х предприятия,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512  коров, 411 гол. молодняка.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Инфраструктура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представлена : электроэнергия -100%, 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природный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газ -85%, телевидение, таксофон, сотовая связь доступна каждому человеку. До центральной усадьбы </w:t>
      </w:r>
      <w:proofErr w:type="gramStart"/>
      <w:r>
        <w:rPr>
          <w:rFonts w:ascii="Times New Roman" w:hAnsi="Times New Roman" w:cs="Times New Roman"/>
          <w:sz w:val="28"/>
          <w:szCs w:val="28"/>
        </w:rPr>
        <w:t>с.Силино,с.Манадыши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-1,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с.Солдатское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асфальтовая дорога. В бюджете сельского поселения на 2020 год заложены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средства  дорожного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фонда в сумме 659,5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которые будут потрачены на ремонт внутри поселковых  дорог. Все вышеперечисленные объекты социальная сфера, с/х предприятия, ЛПХ и инфраструктура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дают нам возможность для нормальной и плодотворной жизнедеятельности населения.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Уважаемые депутаты и приглашенные!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Работа 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актива Совета депутатов было направлено на решение и реализацию задач социально-экономического развития общества на территории сельского поселения. А также согласно текущего и перспективного плана работы вопросы рассматриваемые были не только нормативно-правовые, но и имеющие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непосредственное  отношение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социальной инфраструктуры, бытовых условий и хозяйственной деятельности населения.    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целях улучшения социально-экономической  и культурной направленности в жизни и деятельности людей проживающих на территории населенных пунктов сельского поселения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уделяла  достаточное внимание  по  претворению в жизнь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 реализации ранее  принятых решений,  и конечно-же в первую очередь выполнение прогнозных показателей  , собственных доходов от которых зависит  исполнение  доходной части  бюджета, а в последующем  и рациональное  исполнение расходной части  бюджета в соответствии  со статьей расходов бюджетного законодательства.      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Уважаемые депутаты!</w:t>
      </w:r>
    </w:p>
    <w:p w:rsidR="00C54FE1" w:rsidRDefault="00C54FE1" w:rsidP="00C54FE1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Довожу до вашего сведения выполнение прогнозных показателей за 2019 год.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Прогноз по закупу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молока  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доведенных  по плану 1292 тонны, выполнен на 74 %, молока закуплено 9562 тонны . 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Товарооборот выполнен 100,3 %, из прогноза 22437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фактически исполнено 22515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Производство зерна в бункерном весе исполнено – 9916,7 тонн. Собственные доходы выполнены на 110,7%, из плана 1068,6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исполнено 1183,8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4FE1" w:rsidRDefault="00C54FE1" w:rsidP="00C54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Задолжности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коммунальным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услугам ,по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заработной плате за 2019 год не имеется. </w:t>
      </w:r>
    </w:p>
    <w:p w:rsidR="00C54FE1" w:rsidRDefault="00C54FE1" w:rsidP="00C54FE1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В </w:t>
      </w:r>
      <w:proofErr w:type="gramStart"/>
      <w:r>
        <w:rPr>
          <w:rFonts w:cs="Times New Roman"/>
          <w:sz w:val="28"/>
          <w:szCs w:val="28"/>
        </w:rPr>
        <w:t>целом ,</w:t>
      </w:r>
      <w:proofErr w:type="gramEnd"/>
      <w:r>
        <w:rPr>
          <w:rFonts w:cs="Times New Roman"/>
          <w:sz w:val="28"/>
          <w:szCs w:val="28"/>
        </w:rPr>
        <w:t xml:space="preserve"> обеспечение     населения товарами  первой необходимости в населенных пунктах осуществляется  стабильно  и в достаточном ассортименте продуктами первой необходимости, а так-же и хлебобулочными изделиями.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Своевременно решались социально-значимые вопросы в жизни и деятельности людей населенных пунктов: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Проводилась  уборка</w:t>
      </w:r>
      <w:proofErr w:type="gramEnd"/>
      <w:r>
        <w:rPr>
          <w:sz w:val="28"/>
          <w:szCs w:val="28"/>
        </w:rPr>
        <w:t xml:space="preserve"> мусора  на территории сельского  поселения и  обочин вдоль дорог. 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протяжении всего летнего периода проводилось </w:t>
      </w:r>
      <w:proofErr w:type="spellStart"/>
      <w:proofErr w:type="gramStart"/>
      <w:r>
        <w:rPr>
          <w:sz w:val="28"/>
          <w:szCs w:val="28"/>
        </w:rPr>
        <w:t>окашивание</w:t>
      </w:r>
      <w:proofErr w:type="spellEnd"/>
      <w:r>
        <w:rPr>
          <w:sz w:val="28"/>
          <w:szCs w:val="28"/>
        </w:rPr>
        <w:t xml:space="preserve">  травы</w:t>
      </w:r>
      <w:proofErr w:type="gramEnd"/>
      <w:r>
        <w:rPr>
          <w:sz w:val="28"/>
          <w:szCs w:val="28"/>
        </w:rPr>
        <w:t xml:space="preserve"> вдоль дорог, прогонов, пустующих домов. Проводится побелка электрических опор.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были проведены мероприятия </w:t>
      </w:r>
      <w:proofErr w:type="gramStart"/>
      <w:r>
        <w:rPr>
          <w:sz w:val="28"/>
          <w:szCs w:val="28"/>
        </w:rPr>
        <w:t>по  косметическому</w:t>
      </w:r>
      <w:proofErr w:type="gramEnd"/>
      <w:r>
        <w:rPr>
          <w:sz w:val="28"/>
          <w:szCs w:val="28"/>
        </w:rPr>
        <w:t xml:space="preserve"> ремонту памятника погибшим воинам в годы Великой Отечественной войны 1941-1945годов в с.Манадыши-1, </w:t>
      </w:r>
      <w:proofErr w:type="spellStart"/>
      <w:r>
        <w:rPr>
          <w:sz w:val="28"/>
          <w:szCs w:val="28"/>
        </w:rPr>
        <w:t>с.Солдатское</w:t>
      </w:r>
      <w:proofErr w:type="spellEnd"/>
      <w:r>
        <w:rPr>
          <w:sz w:val="28"/>
          <w:szCs w:val="28"/>
        </w:rPr>
        <w:t>.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зимний </w:t>
      </w:r>
      <w:proofErr w:type="gramStart"/>
      <w:r>
        <w:rPr>
          <w:sz w:val="28"/>
          <w:szCs w:val="28"/>
        </w:rPr>
        <w:t>период  в</w:t>
      </w:r>
      <w:proofErr w:type="gramEnd"/>
      <w:r>
        <w:rPr>
          <w:sz w:val="28"/>
          <w:szCs w:val="28"/>
        </w:rPr>
        <w:t xml:space="preserve"> населенных пунктах сельского поселения постоянно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проводятся  работы</w:t>
      </w:r>
      <w:proofErr w:type="gramEnd"/>
      <w:r>
        <w:rPr>
          <w:sz w:val="28"/>
          <w:szCs w:val="28"/>
        </w:rPr>
        <w:t xml:space="preserve">  по очистке снега. 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Особую озабоченность вызывало и вызывает по сегодняшний день пожарная обстановка. Часть заброшенных </w:t>
      </w:r>
      <w:proofErr w:type="gramStart"/>
      <w:r>
        <w:rPr>
          <w:sz w:val="28"/>
          <w:szCs w:val="28"/>
        </w:rPr>
        <w:t>и  необрабатываемых</w:t>
      </w:r>
      <w:proofErr w:type="gramEnd"/>
      <w:r>
        <w:rPr>
          <w:sz w:val="28"/>
          <w:szCs w:val="28"/>
        </w:rPr>
        <w:t xml:space="preserve">  земельных участков  граждан населенных пунктов и дачных хозяйств зарастали сорной и сухостойной растительностью, что в любой момент может привести к возгоранию . В </w:t>
      </w:r>
      <w:proofErr w:type="gramStart"/>
      <w:r>
        <w:rPr>
          <w:sz w:val="28"/>
          <w:szCs w:val="28"/>
        </w:rPr>
        <w:t>целях  профилактической</w:t>
      </w:r>
      <w:proofErr w:type="gramEnd"/>
      <w:r>
        <w:rPr>
          <w:sz w:val="28"/>
          <w:szCs w:val="28"/>
        </w:rPr>
        <w:t xml:space="preserve"> работы проводились подворные обходы граждан по недопустимости пожароопасной обстановки. Развешивались объявления, раздавались </w:t>
      </w:r>
      <w:proofErr w:type="gramStart"/>
      <w:r>
        <w:rPr>
          <w:sz w:val="28"/>
          <w:szCs w:val="28"/>
        </w:rPr>
        <w:t>памятки ,</w:t>
      </w:r>
      <w:proofErr w:type="gramEnd"/>
      <w:r>
        <w:rPr>
          <w:sz w:val="28"/>
          <w:szCs w:val="28"/>
        </w:rPr>
        <w:t xml:space="preserve"> проводился инструктаж.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Доводили до </w:t>
      </w:r>
      <w:proofErr w:type="gramStart"/>
      <w:r>
        <w:rPr>
          <w:sz w:val="28"/>
          <w:szCs w:val="28"/>
        </w:rPr>
        <w:t>сведения ,</w:t>
      </w:r>
      <w:proofErr w:type="gramEnd"/>
      <w:r>
        <w:rPr>
          <w:sz w:val="28"/>
          <w:szCs w:val="28"/>
        </w:rPr>
        <w:t xml:space="preserve"> чтобы  убирали  сухостойный сорняк  и окашивали ,не захламляли  территории строительным материалом и другими предметами.  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Проводилась работа профилактической направленности и с одинокими престарелыми гражданами, многодетными </w:t>
      </w:r>
      <w:proofErr w:type="gramStart"/>
      <w:r>
        <w:rPr>
          <w:sz w:val="28"/>
          <w:szCs w:val="28"/>
        </w:rPr>
        <w:t>семьями .С</w:t>
      </w:r>
      <w:proofErr w:type="gramEnd"/>
      <w:r>
        <w:rPr>
          <w:sz w:val="28"/>
          <w:szCs w:val="28"/>
        </w:rPr>
        <w:t xml:space="preserve"> лицами имеющие в жилых домах ветхую  и неисправную электропроводку.  И др. В целях по </w:t>
      </w:r>
      <w:proofErr w:type="gramStart"/>
      <w:r>
        <w:rPr>
          <w:sz w:val="28"/>
          <w:szCs w:val="28"/>
        </w:rPr>
        <w:t>недопустимости  нарушений</w:t>
      </w:r>
      <w:proofErr w:type="gramEnd"/>
      <w:r>
        <w:rPr>
          <w:sz w:val="28"/>
          <w:szCs w:val="28"/>
        </w:rPr>
        <w:t xml:space="preserve">  норм  пожарной безопасности так-же  проводили </w:t>
      </w:r>
      <w:r>
        <w:rPr>
          <w:sz w:val="28"/>
          <w:szCs w:val="28"/>
        </w:rPr>
        <w:lastRenderedPageBreak/>
        <w:t>беседы  и убеждали их об устранении  имеющихся недостатков.</w:t>
      </w:r>
    </w:p>
    <w:p w:rsidR="00C54FE1" w:rsidRDefault="00C54FE1" w:rsidP="00C54FE1">
      <w:pPr>
        <w:pStyle w:val="Standard"/>
        <w:jc w:val="both"/>
      </w:pPr>
      <w:r>
        <w:rPr>
          <w:sz w:val="28"/>
          <w:szCs w:val="28"/>
        </w:rPr>
        <w:t xml:space="preserve">   Следующий важный момент – это наличие несанкционированных </w:t>
      </w:r>
      <w:proofErr w:type="gramStart"/>
      <w:r>
        <w:rPr>
          <w:sz w:val="28"/>
          <w:szCs w:val="28"/>
        </w:rPr>
        <w:t>свалок  с</w:t>
      </w:r>
      <w:proofErr w:type="gramEnd"/>
      <w:r>
        <w:rPr>
          <w:sz w:val="28"/>
          <w:szCs w:val="28"/>
        </w:rPr>
        <w:t xml:space="preserve"> бытовым и хозяйственным мусором, создающие угрозу  жизни  и безопасности  людей в плане  содержания   в них  не только болезнетворных  и инфекционных носителей заболевания, но и  в  пожароопасном плане. При возгорании содержимых свалок огонь может </w:t>
      </w:r>
      <w:proofErr w:type="gramStart"/>
      <w:r>
        <w:rPr>
          <w:sz w:val="28"/>
          <w:szCs w:val="28"/>
        </w:rPr>
        <w:t>распространяться  в</w:t>
      </w:r>
      <w:proofErr w:type="gramEnd"/>
      <w:r>
        <w:rPr>
          <w:sz w:val="28"/>
          <w:szCs w:val="28"/>
        </w:rPr>
        <w:t xml:space="preserve"> направлении жилфонда. Поэтому исходя </w:t>
      </w:r>
      <w:proofErr w:type="gramStart"/>
      <w:r>
        <w:rPr>
          <w:sz w:val="28"/>
          <w:szCs w:val="28"/>
        </w:rPr>
        <w:t>из  вышеуказанного</w:t>
      </w:r>
      <w:proofErr w:type="gramEnd"/>
      <w:r>
        <w:rPr>
          <w:sz w:val="28"/>
          <w:szCs w:val="28"/>
        </w:rPr>
        <w:t xml:space="preserve"> хотелось  бы еще  раз призвать всех депутатов , актив Совета и  наконец  общественность  принимать  самое  активное участие в организации и выполнении работ  на своих избирательных округах по недопустимости  вывоза мусора на несанкционированные свалки.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Проводили подворный обход граждан с целью проведения работ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 прилегающей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территории жилых домов ,надворных построек  по уборке  от бытового и хозяйственного  мусора,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окашивании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от сорной растительности. Все эти вопросы старались решать силами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сотрудников  бюджетной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сферы. 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Перед  тружениками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2020 году стоят важные задачи: с/х предприятиям и ЛПХ произвести и реализовать продукции: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Молоко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>- 870 тонн.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полную потребность заготовить кормов для скота. Торгующим предприятиям необходимо удовлетворить спрос населения на все необходимые товары, и выполнить план по товарообороту в сумме 23380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Важный вопрос стоит и по собираемости налогов -   план доведен в сумме 735,9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Земельный налог-526,5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Подоходный налог- 17,8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Единый с/х налог- 55,4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Аренда земельных паев- 111,2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54FE1" w:rsidRDefault="00C54FE1" w:rsidP="00C54F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 на имущество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физ.лиц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- 25,0; 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и проведение праздничного мероприятия, посвященного празднованию 75 годовщины Победы в Великой отечественной войне.</w:t>
      </w:r>
    </w:p>
    <w:p w:rsidR="00C54FE1" w:rsidRDefault="00C54FE1" w:rsidP="00C54FE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Провести месячник пожилых людей.</w:t>
      </w:r>
      <w:r>
        <w:rPr>
          <w:bCs/>
          <w:szCs w:val="28"/>
        </w:rPr>
        <w:t xml:space="preserve"> </w:t>
      </w:r>
      <w:r>
        <w:rPr>
          <w:sz w:val="28"/>
          <w:szCs w:val="28"/>
        </w:rPr>
        <w:t>Постоянно проводить работу по недоимке и задолженности по налогам в бюджет поселения.</w:t>
      </w:r>
    </w:p>
    <w:p w:rsidR="00C54FE1" w:rsidRDefault="00C54FE1" w:rsidP="00C54FE1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решения поставленных задач в 2020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году  требуется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профессиональный подход к делу и ответственная работа. Призываю всех трудиться во благо и добиваться лучших экономических и социальных результатов, работникам здравоохранения быть всегда на страже здоровья населения, работникам культуры сеять в людях вечное, доброе, и напоминать о героях, кто для нас сохранил мир. Особые слова благодарности выражаю всем работникам бюджетной сферы.  </w:t>
      </w:r>
    </w:p>
    <w:p w:rsidR="00735C4F" w:rsidRDefault="00735C4F"/>
    <w:sectPr w:rsidR="00735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4AD"/>
    <w:rsid w:val="00735C4F"/>
    <w:rsid w:val="00C54FE1"/>
    <w:rsid w:val="00E9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FBDBB4-AC8B-4DBD-B763-792D1926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FE1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54FE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54FE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tandard">
    <w:name w:val="Standard"/>
    <w:semiHidden/>
    <w:rsid w:val="00C54FE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41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2418</Words>
  <Characters>13786</Characters>
  <Application>Microsoft Office Word</Application>
  <DocSecurity>0</DocSecurity>
  <Lines>114</Lines>
  <Paragraphs>32</Paragraphs>
  <ScaleCrop>false</ScaleCrop>
  <Company>SPecialiST RePack</Company>
  <LinksUpToDate>false</LinksUpToDate>
  <CharactersWithSpaces>16172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2020-07-13T11:35:00Z</dcterms:created>
  <dcterms:modified xsi:type="dcterms:W3CDTF">2020-07-13T11:37:00Z</dcterms:modified>
</cp:coreProperties>
</file>