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7944" w:rsidRDefault="00A27944" w:rsidP="00A27944">
      <w:pPr>
        <w:pStyle w:val="Textbody"/>
        <w:spacing w:after="0"/>
        <w:jc w:val="center"/>
        <w:rPr>
          <w:b/>
          <w:sz w:val="26"/>
          <w:szCs w:val="26"/>
        </w:rPr>
      </w:pPr>
      <w:r>
        <w:rPr>
          <w:sz w:val="28"/>
          <w:szCs w:val="28"/>
        </w:rPr>
        <w:t>РЕСПУБЛИКА МОРДОВИЯ</w:t>
      </w:r>
    </w:p>
    <w:p w:rsidR="00A27944" w:rsidRDefault="00A27944" w:rsidP="00A2794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СИЛИНСКОГО СЕЛЬСКОГО ПОСЕЛЕНИЯ </w:t>
      </w:r>
    </w:p>
    <w:p w:rsidR="00A27944" w:rsidRDefault="00A27944" w:rsidP="00A2794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АРДАТОВСКОГО МУНИЦИПАЛЬНОГО РАЙОНА</w:t>
      </w:r>
    </w:p>
    <w:p w:rsidR="00A27944" w:rsidRDefault="00A27944" w:rsidP="00A279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27944" w:rsidRDefault="00A27944" w:rsidP="00A2794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A27944" w:rsidRDefault="00A27944" w:rsidP="00A279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27944" w:rsidRDefault="00A27944" w:rsidP="00A2794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с.Силино</w:t>
      </w:r>
    </w:p>
    <w:p w:rsidR="00A27944" w:rsidRDefault="00A27944" w:rsidP="00A2794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A27944" w:rsidRDefault="00A27944" w:rsidP="00A279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27 сентября </w:t>
      </w:r>
      <w:smartTag w:uri="urn:schemas-microsoft-com:office:smarttags" w:element="metricconverter">
        <w:smartTagPr>
          <w:attr w:name="ProductID" w:val="2020 г"/>
        </w:smartTagPr>
        <w:r>
          <w:rPr>
            <w:rFonts w:ascii="Times New Roman" w:hAnsi="Times New Roman" w:cs="Times New Roman"/>
            <w:sz w:val="28"/>
            <w:szCs w:val="28"/>
          </w:rPr>
          <w:t>2020 г</w:t>
        </w:r>
      </w:smartTag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№23</w:t>
      </w:r>
    </w:p>
    <w:p w:rsidR="00A27944" w:rsidRDefault="00A27944" w:rsidP="00A279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A27944" w:rsidRDefault="00A27944" w:rsidP="00A279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27944" w:rsidRDefault="00A27944" w:rsidP="00A2794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 обеспечении первичных мер пожарной</w:t>
      </w:r>
    </w:p>
    <w:p w:rsidR="00A27944" w:rsidRDefault="00A27944" w:rsidP="00A2794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безопасности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границах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</w:t>
      </w:r>
    </w:p>
    <w:p w:rsidR="00A27944" w:rsidRDefault="00A27944" w:rsidP="00A2794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поселения</w:t>
      </w:r>
      <w:proofErr w:type="gramEnd"/>
    </w:p>
    <w:p w:rsidR="00A27944" w:rsidRDefault="00A27944" w:rsidP="00A279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27944" w:rsidRDefault="00A27944" w:rsidP="00A279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Федеральным законом от 21.12.1994 № 69-ФЗ «О пожарной безопасности», в целях обеспечения защищенности населения и имущества от пожаров, повышения уровня противопожарной защиты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поселения, 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постановляет:</w:t>
      </w:r>
    </w:p>
    <w:p w:rsidR="00A27944" w:rsidRDefault="00A27944" w:rsidP="00A279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Утвердить:</w:t>
      </w:r>
    </w:p>
    <w:p w:rsidR="00A27944" w:rsidRDefault="00A27944" w:rsidP="00A279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Положение об обеспечении первичных мер пожарной безопасности в границах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поселения. (Приложение 1);</w:t>
      </w:r>
    </w:p>
    <w:p w:rsidR="00A27944" w:rsidRDefault="00A27944" w:rsidP="00A279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Перечень первичных средств пожаротушения и противопожарного инвентаря для оснащения помещений и строений, находящихся в собственности (пользовании). (Приложение 2);</w:t>
      </w:r>
    </w:p>
    <w:p w:rsidR="00A27944" w:rsidRDefault="00A27944" w:rsidP="00A279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Руководителям организаций, гражданам поселения, в целях защиты жизни и здоровья, имущества физических и юридических лиц, государственного и частного имущества, обеспечить соблюдение первичных мер пожарной безопасности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A27944" w:rsidRDefault="00A27944" w:rsidP="00A279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Контроль за исполнением настоящего постановления оставляю за собой.</w:t>
      </w:r>
    </w:p>
    <w:p w:rsidR="00A27944" w:rsidRDefault="00A27944" w:rsidP="00A279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Настоящее постановление вступает в законную силу после его официального опубликования.</w:t>
      </w:r>
    </w:p>
    <w:p w:rsidR="00A27944" w:rsidRDefault="00A27944" w:rsidP="00A27944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A27944" w:rsidRDefault="00A27944" w:rsidP="00A27944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</w:p>
    <w:p w:rsidR="00A27944" w:rsidRDefault="00A27944" w:rsidP="00A27944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сельского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поселения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О.Б.Яшина</w:t>
      </w:r>
      <w:proofErr w:type="spellEnd"/>
    </w:p>
    <w:p w:rsidR="00A27944" w:rsidRDefault="00A27944" w:rsidP="00A279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27944" w:rsidRDefault="00A27944" w:rsidP="00A279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27944" w:rsidRDefault="00A27944" w:rsidP="00A279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27944" w:rsidRDefault="00A27944" w:rsidP="00A279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27944" w:rsidRDefault="00A27944" w:rsidP="00A27944">
      <w:pPr>
        <w:pStyle w:val="ConsPlusNormal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A27944" w:rsidRDefault="00A27944" w:rsidP="00A27944">
      <w:pPr>
        <w:pStyle w:val="ConsPlusNormal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1</w:t>
      </w:r>
    </w:p>
    <w:p w:rsidR="00A27944" w:rsidRDefault="00A27944" w:rsidP="00A27944">
      <w:pPr>
        <w:pStyle w:val="ConsPlusNormal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Утверждено</w:t>
      </w:r>
    </w:p>
    <w:p w:rsidR="00A27944" w:rsidRDefault="00A27944" w:rsidP="00A27944">
      <w:pPr>
        <w:pStyle w:val="ConsPlusNormal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постановлением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администрации</w:t>
      </w:r>
    </w:p>
    <w:p w:rsidR="00A27944" w:rsidRDefault="00A27944" w:rsidP="00A27944">
      <w:pPr>
        <w:pStyle w:val="ConsPlusNormal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A27944" w:rsidRDefault="00A27944" w:rsidP="00A27944">
      <w:pPr>
        <w:pStyle w:val="ConsPlusNormal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27 сентября </w:t>
      </w:r>
      <w:smartTag w:uri="urn:schemas-microsoft-com:office:smarttags" w:element="metricconverter">
        <w:smartTagPr>
          <w:attr w:name="ProductID" w:val="2020 г"/>
        </w:smartTagPr>
        <w:r>
          <w:rPr>
            <w:rFonts w:ascii="Times New Roman" w:hAnsi="Times New Roman" w:cs="Times New Roman"/>
            <w:sz w:val="28"/>
            <w:szCs w:val="28"/>
          </w:rPr>
          <w:t>2020 г</w:t>
        </w:r>
      </w:smartTag>
      <w:r>
        <w:rPr>
          <w:rFonts w:ascii="Times New Roman" w:hAnsi="Times New Roman" w:cs="Times New Roman"/>
          <w:sz w:val="28"/>
          <w:szCs w:val="28"/>
        </w:rPr>
        <w:t>. № 23</w:t>
      </w:r>
    </w:p>
    <w:p w:rsidR="00A27944" w:rsidRDefault="00A27944" w:rsidP="00A279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27944" w:rsidRDefault="00A27944" w:rsidP="00A27944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ПОЛОЖЕНИЕ</w:t>
      </w:r>
    </w:p>
    <w:p w:rsidR="00A27944" w:rsidRDefault="00A27944" w:rsidP="00A27944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об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обеспечении первичных мер пожарной безопасности в границах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A27944" w:rsidRDefault="00A27944" w:rsidP="00A279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27944" w:rsidRDefault="00A27944" w:rsidP="00A27944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ОБЩИЕ ПОЛОЖЕНИЯ</w:t>
      </w:r>
    </w:p>
    <w:p w:rsidR="00A27944" w:rsidRDefault="00A27944" w:rsidP="00A279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27944" w:rsidRDefault="00A27944" w:rsidP="00A279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 Настоящее Положение разработано в соответствии с федеральными законами от 21 декабря 1994 года № 69-ФЗ «О пожарной безопасности», от 06 октября 2003 № 131-ФЗ «Об общих принципах организации местного самоуправления в Российской Федерации», Уставом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и устанавливает организационно-правовое, финансовое, материально-техническое обеспечение первичных мер пожарной безопасности в границах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A27944" w:rsidRDefault="00A27944" w:rsidP="00A279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 Обеспечение первичных мер пожарной безопасности в границах поселения относится к вопросам местного значения.</w:t>
      </w:r>
    </w:p>
    <w:p w:rsidR="00A27944" w:rsidRDefault="00A27944" w:rsidP="00A279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1.3. Основные понятия и термины, применяемые в настоящем Положении, заимствованы из Федерального закона от 21.12.1994 № 69-ФЗ «О пожарной безопасности»</w:t>
      </w:r>
    </w:p>
    <w:p w:rsidR="00A27944" w:rsidRDefault="00A27944" w:rsidP="00A279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27944" w:rsidRDefault="00A27944" w:rsidP="00A27944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ПЕРЕЧЕНЬ ПЕРВИЧНЫХ МЕР ПОЖАРНОЙ БЕЗОПАСНОСТИ</w:t>
      </w:r>
    </w:p>
    <w:p w:rsidR="00A27944" w:rsidRDefault="00A27944" w:rsidP="00A279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27944" w:rsidRDefault="00A27944" w:rsidP="00A279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2.1. К первичным мерам пожарной безопасности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относятся:</w:t>
      </w:r>
    </w:p>
    <w:p w:rsidR="00A27944" w:rsidRDefault="00A27944" w:rsidP="00A27944">
      <w:pPr>
        <w:autoSpaceDE w:val="0"/>
        <w:autoSpaceDN w:val="0"/>
        <w:adjustRightInd w:val="0"/>
        <w:ind w:firstLine="540"/>
        <w:rPr>
          <w:sz w:val="28"/>
          <w:szCs w:val="28"/>
        </w:rPr>
      </w:pPr>
      <w:r>
        <w:rPr>
          <w:sz w:val="28"/>
          <w:szCs w:val="28"/>
        </w:rPr>
        <w:t>- создание условий для организации добровольной пожарной охраны, а также для участия граждан в обеспечении первичных мер пожарной безопасности в иных формах;</w:t>
      </w:r>
    </w:p>
    <w:p w:rsidR="00A27944" w:rsidRDefault="00A27944" w:rsidP="00A27944">
      <w:pPr>
        <w:autoSpaceDE w:val="0"/>
        <w:autoSpaceDN w:val="0"/>
        <w:adjustRightInd w:val="0"/>
        <w:spacing w:before="280"/>
        <w:ind w:firstLine="540"/>
        <w:rPr>
          <w:sz w:val="28"/>
          <w:szCs w:val="28"/>
        </w:rPr>
      </w:pPr>
      <w:r>
        <w:rPr>
          <w:sz w:val="28"/>
          <w:szCs w:val="28"/>
        </w:rPr>
        <w:t>- создание в целях пожаротушения условий для забора в любое время года воды из источников наружного водоснабжения, расположенных в сельских населенных пунктах и на прилегающих к ним территориях;</w:t>
      </w:r>
    </w:p>
    <w:p w:rsidR="00A27944" w:rsidRDefault="00A27944" w:rsidP="00A27944">
      <w:pPr>
        <w:autoSpaceDE w:val="0"/>
        <w:autoSpaceDN w:val="0"/>
        <w:adjustRightInd w:val="0"/>
        <w:spacing w:before="280"/>
        <w:ind w:firstLine="540"/>
        <w:rPr>
          <w:sz w:val="28"/>
          <w:szCs w:val="28"/>
        </w:rPr>
      </w:pPr>
      <w:r>
        <w:rPr>
          <w:sz w:val="28"/>
          <w:szCs w:val="28"/>
        </w:rPr>
        <w:t>- оснащение территорий общего пользования первичными средствами тушения пожаров и противопожарным инвентарем;</w:t>
      </w:r>
    </w:p>
    <w:p w:rsidR="00A27944" w:rsidRDefault="00A27944" w:rsidP="00A27944">
      <w:pPr>
        <w:autoSpaceDE w:val="0"/>
        <w:autoSpaceDN w:val="0"/>
        <w:adjustRightInd w:val="0"/>
        <w:spacing w:before="280"/>
        <w:ind w:firstLine="540"/>
        <w:rPr>
          <w:sz w:val="28"/>
          <w:szCs w:val="28"/>
        </w:rPr>
      </w:pPr>
      <w:r>
        <w:rPr>
          <w:sz w:val="28"/>
          <w:szCs w:val="28"/>
        </w:rPr>
        <w:t>- организация и принятие мер по оповещению населения и подразделений Государственной противопожарной службы о пожаре;</w:t>
      </w:r>
    </w:p>
    <w:p w:rsidR="00A27944" w:rsidRDefault="00A27944" w:rsidP="00A27944">
      <w:pPr>
        <w:autoSpaceDE w:val="0"/>
        <w:autoSpaceDN w:val="0"/>
        <w:adjustRightInd w:val="0"/>
        <w:spacing w:before="280"/>
        <w:ind w:firstLine="540"/>
        <w:rPr>
          <w:sz w:val="28"/>
          <w:szCs w:val="28"/>
        </w:rPr>
      </w:pPr>
      <w:r>
        <w:rPr>
          <w:sz w:val="28"/>
          <w:szCs w:val="28"/>
        </w:rPr>
        <w:t>- принятие мер по локализации пожара и спасению людей и имущества до прибытия подразделений Государственной противопожарной службы;</w:t>
      </w:r>
    </w:p>
    <w:p w:rsidR="00A27944" w:rsidRDefault="00A27944" w:rsidP="00A27944">
      <w:pPr>
        <w:autoSpaceDE w:val="0"/>
        <w:autoSpaceDN w:val="0"/>
        <w:adjustRightInd w:val="0"/>
        <w:spacing w:before="280"/>
        <w:ind w:firstLine="540"/>
        <w:rPr>
          <w:sz w:val="28"/>
          <w:szCs w:val="28"/>
        </w:rPr>
      </w:pPr>
      <w:r>
        <w:rPr>
          <w:sz w:val="28"/>
          <w:szCs w:val="28"/>
        </w:rPr>
        <w:lastRenderedPageBreak/>
        <w:t>- включение мероприятий по обеспечению пожарной безопасности в планы, схемы и программы развития территорий поселений и городских округов;</w:t>
      </w:r>
    </w:p>
    <w:p w:rsidR="00A27944" w:rsidRDefault="00A27944" w:rsidP="00A27944">
      <w:pPr>
        <w:autoSpaceDE w:val="0"/>
        <w:autoSpaceDN w:val="0"/>
        <w:adjustRightInd w:val="0"/>
        <w:spacing w:before="280"/>
        <w:ind w:firstLine="540"/>
        <w:rPr>
          <w:sz w:val="28"/>
          <w:szCs w:val="28"/>
        </w:rPr>
      </w:pPr>
      <w:r>
        <w:rPr>
          <w:sz w:val="28"/>
          <w:szCs w:val="28"/>
        </w:rPr>
        <w:t>- оказание содействия органам государственной власти субъектов Российской Федерации в информировании населения о мерах пожарной безопасности, в том числе посредством организации и проведения собраний населения;</w:t>
      </w:r>
    </w:p>
    <w:p w:rsidR="00A27944" w:rsidRDefault="00A27944" w:rsidP="00A27944">
      <w:pPr>
        <w:autoSpaceDE w:val="0"/>
        <w:autoSpaceDN w:val="0"/>
        <w:adjustRightInd w:val="0"/>
        <w:spacing w:before="280"/>
        <w:ind w:firstLine="540"/>
        <w:rPr>
          <w:sz w:val="28"/>
          <w:szCs w:val="28"/>
        </w:rPr>
      </w:pPr>
      <w:proofErr w:type="gramStart"/>
      <w:r>
        <w:rPr>
          <w:sz w:val="28"/>
          <w:szCs w:val="28"/>
        </w:rPr>
        <w:t>установление</w:t>
      </w:r>
      <w:proofErr w:type="gramEnd"/>
      <w:r>
        <w:rPr>
          <w:sz w:val="28"/>
          <w:szCs w:val="28"/>
        </w:rPr>
        <w:t xml:space="preserve"> особого противопожарного режима в случае повышения пожарной опасности.</w:t>
      </w:r>
    </w:p>
    <w:p w:rsidR="00A27944" w:rsidRDefault="00A27944" w:rsidP="00A279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27944" w:rsidRDefault="00A27944" w:rsidP="00A27944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ОБЕСПЕЧЕНИЕ ПЕРВИЧНЫХ МЕР ПОЖАРНОЙ БЕЗОПАСНОСТИ В ГРАНИЦАХ ОГИБНЯНСКОГО СЕЛЬСКОГО ПОСЕЛЕНИЯ</w:t>
      </w:r>
    </w:p>
    <w:p w:rsidR="00A27944" w:rsidRDefault="00A27944" w:rsidP="00A279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27944" w:rsidRDefault="00A27944" w:rsidP="00A279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 Основными задачами обеспечения первичных мер пожарной безопасности являются:</w:t>
      </w:r>
    </w:p>
    <w:p w:rsidR="00A27944" w:rsidRDefault="00A27944" w:rsidP="00A279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организация и осуществление мер по предотвращению пожаров (профилактике пожаров);</w:t>
      </w:r>
    </w:p>
    <w:p w:rsidR="00A27944" w:rsidRDefault="00A27944" w:rsidP="00A279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спасение людей и имущества при пожаре.</w:t>
      </w:r>
    </w:p>
    <w:p w:rsidR="00A27944" w:rsidRDefault="00A27944" w:rsidP="00A279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3.2. Организационно-правовое обеспечение первичных мер пожарной безопасности предусматривает:</w:t>
      </w:r>
    </w:p>
    <w:p w:rsidR="00A27944" w:rsidRDefault="00A27944" w:rsidP="00A279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правовое регулирование вопросов организационно-правового, финансового, материально-технического обеспечения в области пожарной безопасности;</w:t>
      </w:r>
    </w:p>
    <w:p w:rsidR="00A27944" w:rsidRDefault="00A27944" w:rsidP="00A279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разработку и осуществление мероприятий по обеспечению пожарной безопасности поселения и объектов муниципальной собственности;</w:t>
      </w:r>
    </w:p>
    <w:p w:rsidR="00A27944" w:rsidRDefault="00A27944" w:rsidP="00A279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создание, реорганизацию и ликвидацию подразделений добровольной пожарной охраны (добровольная пожарная дружина);</w:t>
      </w:r>
    </w:p>
    <w:p w:rsidR="00A27944" w:rsidRDefault="00A27944" w:rsidP="00A279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установление порядка, привлечение сил и средств для тушения пожаров в границах</w:t>
      </w:r>
    </w:p>
    <w:p w:rsidR="00A27944" w:rsidRDefault="00A27944" w:rsidP="00A279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организацию пропаганды в области пожарной безопасности, содействие распространению пожарно-технических знаний;</w:t>
      </w:r>
    </w:p>
    <w:p w:rsidR="00A27944" w:rsidRDefault="00A27944" w:rsidP="00A279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осуществление контроля за организацией и проведением мероприятий с массовым пребыванием людей.</w:t>
      </w:r>
    </w:p>
    <w:p w:rsidR="00A27944" w:rsidRDefault="00A27944" w:rsidP="00A279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3.3. Финансовое обеспечение первичных мер пожарной безопасности осуществляется в пределах средств, предусмотренных в бюджете поселения на эти цели и предусматривает:</w:t>
      </w:r>
    </w:p>
    <w:p w:rsidR="00A27944" w:rsidRDefault="00A27944" w:rsidP="00A279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разработку, утверждение и исполнение местного бюджета в части расходов на пожарную безопасность;</w:t>
      </w:r>
    </w:p>
    <w:p w:rsidR="00A27944" w:rsidRDefault="00A27944" w:rsidP="00A279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осуществление социального и материального стимулирования обеспечения пожарной безопасности, в том числе участия населения в борьбе с пожарами;</w:t>
      </w:r>
    </w:p>
    <w:p w:rsidR="00A27944" w:rsidRDefault="00A27944" w:rsidP="00A279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 счет средств бюджета осуществляются расходы, связанные с:</w:t>
      </w:r>
    </w:p>
    <w:p w:rsidR="00A27944" w:rsidRDefault="00A27944" w:rsidP="00A279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lastRenderedPageBreak/>
        <w:t>а</w:t>
      </w:r>
      <w:proofErr w:type="gramEnd"/>
      <w:r>
        <w:rPr>
          <w:rFonts w:ascii="Times New Roman" w:hAnsi="Times New Roman" w:cs="Times New Roman"/>
          <w:sz w:val="28"/>
          <w:szCs w:val="28"/>
        </w:rPr>
        <w:t>) реализацией вопросов местного значения и приведением к созданию и (или) увеличению муниципального имущества;</w:t>
      </w:r>
    </w:p>
    <w:p w:rsidR="00A27944" w:rsidRDefault="00A27944" w:rsidP="00A279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б</w:t>
      </w:r>
      <w:proofErr w:type="gramEnd"/>
      <w:r>
        <w:rPr>
          <w:rFonts w:ascii="Times New Roman" w:hAnsi="Times New Roman" w:cs="Times New Roman"/>
          <w:sz w:val="28"/>
          <w:szCs w:val="28"/>
        </w:rPr>
        <w:t>) созданием, реорганизацией, ликвидацией и содержанием добровольной пожарной охраны;</w:t>
      </w:r>
    </w:p>
    <w:p w:rsidR="00A27944" w:rsidRDefault="00A27944" w:rsidP="00A279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>) проведением противопожарной пропаганды среди населения и первичных мер пожарной безопасности;</w:t>
      </w:r>
    </w:p>
    <w:p w:rsidR="00A27944" w:rsidRDefault="00A27944" w:rsidP="00A279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>) информированием населения о принятых администрацией поселения решениях по обеспечению пожарной безопасности и содействием распространению пожарно-технических знаний;</w:t>
      </w:r>
    </w:p>
    <w:p w:rsidR="00A27944" w:rsidRDefault="00A27944" w:rsidP="00A279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3.4. Материально-техническое обеспечение первичных мер пожарной безопасности предусматривает:</w:t>
      </w:r>
    </w:p>
    <w:p w:rsidR="00A27944" w:rsidRDefault="00A27944" w:rsidP="00A279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организацию работ по содержанию в исправном состоянии средств обеспечения пожарной безопасности жилых и общественных зданий, находящихся в муниципальной собственности;</w:t>
      </w:r>
    </w:p>
    <w:p w:rsidR="00A27944" w:rsidRDefault="00A27944" w:rsidP="00A279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содержание автомобильных дорог общего пользования в границах поселения, проездов к зданиям, строениям и обеспечение беспрепятственного проезда пожарной техники к месту пожара;</w:t>
      </w:r>
    </w:p>
    <w:p w:rsidR="00A27944" w:rsidRDefault="00A27944" w:rsidP="00A279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обеспечение надлежащего состояния источников противопожарного водоснабжения;</w:t>
      </w:r>
    </w:p>
    <w:p w:rsidR="00A27944" w:rsidRDefault="00A27944" w:rsidP="00A279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осуществление первичных мер пожарной безопасности;</w:t>
      </w:r>
    </w:p>
    <w:p w:rsidR="00A27944" w:rsidRDefault="00A27944" w:rsidP="00A279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27944" w:rsidRDefault="00A27944" w:rsidP="00A27944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ПОЛНОМОЧИЯ ОРГАНОВ МЕСТНОГО САМОУПРАВЛЕНИЯ ОБЛАСТИ ПЕРВИЧНЫХ МЕР ПОЖАРНОЙ БЕЗОПАСНОСТИ</w:t>
      </w:r>
    </w:p>
    <w:p w:rsidR="00A27944" w:rsidRDefault="00A27944" w:rsidP="00A279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27944" w:rsidRDefault="00A27944" w:rsidP="00A279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 К полномочиям Администрации поселения в области обеспечения первичных мер пожарной безопасности относятся:</w:t>
      </w:r>
    </w:p>
    <w:p w:rsidR="00A27944" w:rsidRDefault="00A27944" w:rsidP="00A279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информирование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населения о принятых решениях по обеспечению первичных мер пожарной безопасности на территории поселения;</w:t>
      </w:r>
    </w:p>
    <w:p w:rsidR="00A27944" w:rsidRDefault="00A27944" w:rsidP="00A279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организация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проведения противопожарной пропаганды и обучения населения, должностных лиц органов местного самоуправления первичным мерам пожарной безопасности самостоятельно либо путем привлечения на договорной основе организаций иных форм собственности;</w:t>
      </w:r>
    </w:p>
    <w:p w:rsidR="00A27944" w:rsidRDefault="00A27944" w:rsidP="00A279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организация деятельности добровольной пожарной охраны;</w:t>
      </w:r>
    </w:p>
    <w:p w:rsidR="00A27944" w:rsidRDefault="00A27944" w:rsidP="00A279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организация патрулирования территории поселения в условиях устойчивой сухой, жаркой или ветреной погоды силами добровольных пожарных;</w:t>
      </w:r>
    </w:p>
    <w:p w:rsidR="00A27944" w:rsidRDefault="00A27944" w:rsidP="00A279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очистка территории поселения от горючих отходов, мусора, сухой растительности;</w:t>
      </w:r>
    </w:p>
    <w:p w:rsidR="00A27944" w:rsidRDefault="00A27944" w:rsidP="00A279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содержание в исправном состоянии в любое время года дорог, за исключением автомобильных дорог общего пользования регионального и федерального значения, в границах поселения, проездов к зданиям, строениям и сооружениям;</w:t>
      </w:r>
    </w:p>
    <w:p w:rsidR="00A27944" w:rsidRDefault="00A27944" w:rsidP="00A279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содействие деятельности добровольных пожарных, привлечение населения к обеспечению первичных мер пожарной безопасности;</w:t>
      </w:r>
    </w:p>
    <w:p w:rsidR="00A27944" w:rsidRDefault="00A27944" w:rsidP="00A279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регулирует взаимодействие и взаимоотношения между другими </w:t>
      </w:r>
      <w:r>
        <w:rPr>
          <w:rFonts w:ascii="Times New Roman" w:hAnsi="Times New Roman" w:cs="Times New Roman"/>
          <w:sz w:val="28"/>
          <w:szCs w:val="28"/>
        </w:rPr>
        <w:lastRenderedPageBreak/>
        <w:t>видами пожарной охраны (муниципальной, ведомственной, частной и добровольной пожарной охраны);</w:t>
      </w:r>
    </w:p>
    <w:p w:rsidR="00A27944" w:rsidRDefault="00A27944" w:rsidP="00A279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организация исполнения Правил пожарной безопасности в Российской Федерации, в части компетенции органов местного самоуправления, по обеспечению первичных мер пожарной безопасности.</w:t>
      </w:r>
    </w:p>
    <w:p w:rsidR="00A27944" w:rsidRDefault="00A27944" w:rsidP="00A279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27944" w:rsidRDefault="00A27944" w:rsidP="00A27944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ОСНАЩЕНИЕ УЧРЕЖДЕНИЙ И ХОЗЯЙСТВУЮЩИХ СУБЪЕКТОВ ПЕРВИЧНЫМИ СРЕДСТВАМИ ПОЖАРОТУШЕНИЯ</w:t>
      </w:r>
    </w:p>
    <w:p w:rsidR="00A27944" w:rsidRDefault="00A27944" w:rsidP="00A279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27944" w:rsidRDefault="00A27944" w:rsidP="00A279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5.1. Учреждения и хозяйствующие субъекты, находящиеся на территории поселения, должны быть в полной мере обеспечены первичными средствами пожаротушения.</w:t>
      </w:r>
    </w:p>
    <w:p w:rsidR="00A27944" w:rsidRDefault="00A27944" w:rsidP="00A279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5.2. Выбор типа и расчет необходимого количества огнетушителей в защищаемом помещении или на объекте следует производить в зависимости от их огнетушащей способности, предельной площади, а также класса пожара горючих веществ и материалов:</w:t>
      </w:r>
    </w:p>
    <w:p w:rsidR="00A27944" w:rsidRDefault="00A27944" w:rsidP="00A279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класс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 - пожары твердых веществ, в основном органического происхождения,</w:t>
      </w:r>
    </w:p>
    <w:p w:rsidR="00A27944" w:rsidRDefault="00A27944" w:rsidP="00A279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горение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которых сопровождается тлением (древесина, текстиль, бумага);</w:t>
      </w:r>
    </w:p>
    <w:p w:rsidR="00A27944" w:rsidRDefault="00A27944" w:rsidP="00A279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класс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- пожары горючих жидкостей или плавящихся твердых веществ;</w:t>
      </w:r>
    </w:p>
    <w:p w:rsidR="00A27944" w:rsidRDefault="00A27944" w:rsidP="00A279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класс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 - пожары газов;</w:t>
      </w:r>
    </w:p>
    <w:p w:rsidR="00A27944" w:rsidRDefault="00A27944" w:rsidP="00A279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класс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 - пожары металлов и их сплавов;</w:t>
      </w:r>
    </w:p>
    <w:p w:rsidR="00A27944" w:rsidRDefault="00A27944" w:rsidP="00A279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класс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 - пожары, связанные с горением электроустановок.</w:t>
      </w:r>
    </w:p>
    <w:p w:rsidR="00A27944" w:rsidRDefault="00A27944" w:rsidP="00A279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5.3. Помещения, здания и сооружения рекомендуется обеспечивать первичными средствами пожаротушения в соответствии с Приложением 2.</w:t>
      </w:r>
    </w:p>
    <w:p w:rsidR="00A27944" w:rsidRDefault="00A27944" w:rsidP="00A279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5.4. Осуществление мероприятий по обеспечению пожарной безопасности, установленных нормативно-правовыми актами Российской Федерации, в зданиях, строениях, сооружениях и помещениях, находящихся в собственности муниципального образования, осуществляется за счет средств бюджета муниципального образования, в зданиях, строениях, сооружениях и помещениях иной формы собственности - за счет средств собственника данных объектов.</w:t>
      </w:r>
    </w:p>
    <w:p w:rsidR="00A27944" w:rsidRDefault="00A27944" w:rsidP="00A279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27944" w:rsidRDefault="00A27944" w:rsidP="00A27944">
      <w:pPr>
        <w:pStyle w:val="ConsPlusNormal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A27944" w:rsidRDefault="00A27944" w:rsidP="00A27944">
      <w:pPr>
        <w:pStyle w:val="ConsPlusNormal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A27944" w:rsidRDefault="00A27944" w:rsidP="00A27944">
      <w:pPr>
        <w:pStyle w:val="ConsPlusNormal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A27944" w:rsidRDefault="00A27944" w:rsidP="00A27944">
      <w:pPr>
        <w:pStyle w:val="ConsPlusNormal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A27944" w:rsidRDefault="00A27944" w:rsidP="00A27944">
      <w:pPr>
        <w:pStyle w:val="ConsPlusNormal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A27944" w:rsidRDefault="00A27944" w:rsidP="00A27944">
      <w:pPr>
        <w:pStyle w:val="ConsPlusNormal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A27944" w:rsidRDefault="00A27944" w:rsidP="00A27944">
      <w:pPr>
        <w:pStyle w:val="ConsPlusNormal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A27944" w:rsidRDefault="00A27944" w:rsidP="00A27944">
      <w:pPr>
        <w:pStyle w:val="ConsPlusNormal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A27944" w:rsidRDefault="00A27944" w:rsidP="00A27944">
      <w:pPr>
        <w:pStyle w:val="ConsPlusNormal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A27944" w:rsidRDefault="00A27944" w:rsidP="00A27944">
      <w:pPr>
        <w:pStyle w:val="ConsPlusNormal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A27944" w:rsidRDefault="00A27944" w:rsidP="00A27944">
      <w:pPr>
        <w:pStyle w:val="ConsPlusNormal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A27944" w:rsidRDefault="00A27944" w:rsidP="00A27944">
      <w:pPr>
        <w:pStyle w:val="ConsPlusNormal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</w:p>
    <w:p w:rsidR="00A27944" w:rsidRDefault="00A27944" w:rsidP="00A27944">
      <w:pPr>
        <w:pStyle w:val="ConsPlusNormal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Утверждено</w:t>
      </w:r>
    </w:p>
    <w:p w:rsidR="00A27944" w:rsidRDefault="00A27944" w:rsidP="00A27944">
      <w:pPr>
        <w:pStyle w:val="ConsPlusNormal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постановлением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администрации</w:t>
      </w:r>
    </w:p>
    <w:p w:rsidR="00A27944" w:rsidRDefault="00A27944" w:rsidP="00A27944">
      <w:pPr>
        <w:pStyle w:val="ConsPlusNormal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A27944" w:rsidRDefault="00A27944" w:rsidP="00A27944">
      <w:pPr>
        <w:pStyle w:val="ConsPlusNormal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27 сентября </w:t>
      </w:r>
      <w:smartTag w:uri="urn:schemas-microsoft-com:office:smarttags" w:element="metricconverter">
        <w:smartTagPr>
          <w:attr w:name="ProductID" w:val="2020 г"/>
        </w:smartTagPr>
        <w:r>
          <w:rPr>
            <w:rFonts w:ascii="Times New Roman" w:hAnsi="Times New Roman" w:cs="Times New Roman"/>
            <w:sz w:val="28"/>
            <w:szCs w:val="28"/>
          </w:rPr>
          <w:t>2020 г</w:t>
        </w:r>
      </w:smartTag>
      <w:r>
        <w:rPr>
          <w:rFonts w:ascii="Times New Roman" w:hAnsi="Times New Roman" w:cs="Times New Roman"/>
          <w:sz w:val="28"/>
          <w:szCs w:val="28"/>
        </w:rPr>
        <w:t>. № 23</w:t>
      </w:r>
    </w:p>
    <w:p w:rsidR="00A27944" w:rsidRDefault="00A27944" w:rsidP="00A279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27944" w:rsidRDefault="00A27944" w:rsidP="00A27944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ПЕРЕЧЕНЬ</w:t>
      </w:r>
    </w:p>
    <w:p w:rsidR="00A27944" w:rsidRDefault="00A27944" w:rsidP="00A27944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первичных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средств пожаротушения для индивидуальных жилых домов, квартир (одноэтажных домов) и мест общественного пользования</w:t>
      </w:r>
    </w:p>
    <w:p w:rsidR="00A27944" w:rsidRDefault="00A27944" w:rsidP="00A279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27944" w:rsidRDefault="00A27944" w:rsidP="00A279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У каждого жилого строения устанавливается емкость (бочка) с водой объемом не менее </w:t>
      </w:r>
      <w:smartTag w:uri="urn:schemas-microsoft-com:office:smarttags" w:element="metricconverter">
        <w:smartTagPr>
          <w:attr w:name="ProductID" w:val="0,2 м3"/>
        </w:smartTagPr>
        <w:r>
          <w:rPr>
            <w:rFonts w:ascii="Times New Roman" w:hAnsi="Times New Roman" w:cs="Times New Roman"/>
            <w:sz w:val="28"/>
            <w:szCs w:val="28"/>
          </w:rPr>
          <w:t>0,2 м3</w:t>
        </w:r>
      </w:smartTag>
      <w:r>
        <w:rPr>
          <w:rFonts w:ascii="Times New Roman" w:hAnsi="Times New Roman" w:cs="Times New Roman"/>
          <w:sz w:val="28"/>
          <w:szCs w:val="28"/>
        </w:rPr>
        <w:t xml:space="preserve"> и комплектуется двумя ведрами.</w:t>
      </w:r>
    </w:p>
    <w:p w:rsidR="00A27944" w:rsidRDefault="00A27944" w:rsidP="00A279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У каждого жилого строения устанавливается ящик для песка объемом 0,5; 1,0 и </w:t>
      </w:r>
      <w:smartTag w:uri="urn:schemas-microsoft-com:office:smarttags" w:element="metricconverter">
        <w:smartTagPr>
          <w:attr w:name="ProductID" w:val="3 м3"/>
        </w:smartTagPr>
        <w:r>
          <w:rPr>
            <w:rFonts w:ascii="Times New Roman" w:hAnsi="Times New Roman" w:cs="Times New Roman"/>
            <w:sz w:val="28"/>
            <w:szCs w:val="28"/>
          </w:rPr>
          <w:t>3 м3</w:t>
        </w:r>
      </w:smartTag>
      <w:r>
        <w:rPr>
          <w:rFonts w:ascii="Times New Roman" w:hAnsi="Times New Roman" w:cs="Times New Roman"/>
          <w:sz w:val="28"/>
          <w:szCs w:val="28"/>
        </w:rPr>
        <w:t xml:space="preserve"> (в зависимости от размера строения) и комплектуется совковой лопатой.</w:t>
      </w:r>
    </w:p>
    <w:p w:rsidR="00A27944" w:rsidRDefault="00A27944" w:rsidP="00A279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В каждом жилом строении должен быть огнетушитель, который содержится согласно паспорту и своевременно перезаряжается.</w:t>
      </w:r>
    </w:p>
    <w:p w:rsidR="00A27944" w:rsidRDefault="00A27944" w:rsidP="00A279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Все помещения (комнаты, холлы, кладовые) индивидуальных жилых домов рекомендуется оборудовать автономными пожарными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извещателями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A27944" w:rsidRDefault="00A27944" w:rsidP="00A279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На электрооборудование устанавливаются защитные устройства.</w:t>
      </w:r>
    </w:p>
    <w:p w:rsidR="00A27944" w:rsidRDefault="00A27944" w:rsidP="00A279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Из расчета на каждые 10 домов необходимо иметь пожарный щит, на котором должно находиться: лом, багор, 2 ведра, 2 огнетушителя объемом не менее </w:t>
      </w:r>
      <w:smartTag w:uri="urn:schemas-microsoft-com:office:smarttags" w:element="metricconverter">
        <w:smartTagPr>
          <w:attr w:name="ProductID" w:val="10 литров"/>
        </w:smartTagPr>
        <w:r>
          <w:rPr>
            <w:rFonts w:ascii="Times New Roman" w:hAnsi="Times New Roman" w:cs="Times New Roman"/>
            <w:sz w:val="28"/>
            <w:szCs w:val="28"/>
          </w:rPr>
          <w:t>10 литров</w:t>
        </w:r>
      </w:smartTag>
      <w:r>
        <w:rPr>
          <w:rFonts w:ascii="Times New Roman" w:hAnsi="Times New Roman" w:cs="Times New Roman"/>
          <w:sz w:val="28"/>
          <w:szCs w:val="28"/>
        </w:rPr>
        <w:t xml:space="preserve"> каждый, 1 лопата штыковая, 1 лопата совковая, асбестовое полотно, грубошерстная ткань или войлок (кошма, покрывало из негорючего материала), емкость для хранения воды не менее </w:t>
      </w:r>
      <w:smartTag w:uri="urn:schemas-microsoft-com:office:smarttags" w:element="metricconverter">
        <w:smartTagPr>
          <w:attr w:name="ProductID" w:val="0,2 м3"/>
        </w:smartTagPr>
        <w:r>
          <w:rPr>
            <w:rFonts w:ascii="Times New Roman" w:hAnsi="Times New Roman" w:cs="Times New Roman"/>
            <w:sz w:val="28"/>
            <w:szCs w:val="28"/>
          </w:rPr>
          <w:t>0,2 м3</w:t>
        </w:r>
      </w:smartTag>
      <w:r>
        <w:rPr>
          <w:rFonts w:ascii="Times New Roman" w:hAnsi="Times New Roman" w:cs="Times New Roman"/>
          <w:sz w:val="28"/>
          <w:szCs w:val="28"/>
        </w:rPr>
        <w:t xml:space="preserve"> (местонахождение определяется на сходе).</w:t>
      </w:r>
    </w:p>
    <w:p w:rsidR="00A27944" w:rsidRDefault="00A27944" w:rsidP="00A279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На стенах индивидуальных жилых домов (калитках или воротах домовладений) вывешиваются таблички с изображением инвентаря, с которым жильцы этих домов обязаны являться на тушение пожара.</w:t>
      </w:r>
    </w:p>
    <w:p w:rsidR="00A27944" w:rsidRDefault="00A27944" w:rsidP="00A279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В местах общественного пользования должны находиться пожарные щиты с установленным набором необходимого инвентаря (огнетушитель, шанцевый инструмент), а также обеспечен беспрепятственный забор воды в случае возникновения необходимости.</w:t>
      </w:r>
    </w:p>
    <w:p w:rsidR="00A27944" w:rsidRDefault="00A27944" w:rsidP="00A279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27944" w:rsidRDefault="00A27944" w:rsidP="00A279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27944" w:rsidRDefault="00A27944" w:rsidP="00A279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27944" w:rsidRDefault="00A27944" w:rsidP="00A279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27944" w:rsidRDefault="00A27944" w:rsidP="00A279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27944" w:rsidRDefault="00A27944" w:rsidP="00A279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27944" w:rsidRDefault="00A27944" w:rsidP="00A279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E46BE" w:rsidRDefault="002E46BE">
      <w:bookmarkStart w:id="0" w:name="_GoBack"/>
      <w:bookmarkEnd w:id="0"/>
    </w:p>
    <w:sectPr w:rsidR="002E46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0055"/>
    <w:rsid w:val="001B0055"/>
    <w:rsid w:val="002E46BE"/>
    <w:rsid w:val="00A27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DF6E56-0F55-4D9A-A7CF-0DE2682324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79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body">
    <w:name w:val="Text body"/>
    <w:basedOn w:val="a"/>
    <w:uiPriority w:val="99"/>
    <w:semiHidden/>
    <w:rsid w:val="00A27944"/>
    <w:pPr>
      <w:widowControl w:val="0"/>
      <w:suppressAutoHyphens/>
      <w:autoSpaceDN w:val="0"/>
      <w:spacing w:after="120"/>
    </w:pPr>
    <w:rPr>
      <w:rFonts w:eastAsia="Calibri"/>
      <w:kern w:val="3"/>
    </w:rPr>
  </w:style>
  <w:style w:type="paragraph" w:customStyle="1" w:styleId="ConsPlusNormal">
    <w:name w:val="ConsPlusNormal"/>
    <w:rsid w:val="00A2794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35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1633</Words>
  <Characters>9314</Characters>
  <Application>Microsoft Office Word</Application>
  <DocSecurity>0</DocSecurity>
  <Lines>77</Lines>
  <Paragraphs>21</Paragraphs>
  <ScaleCrop>false</ScaleCrop>
  <Company>SPecialiST RePack</Company>
  <LinksUpToDate>false</LinksUpToDate>
  <CharactersWithSpaces>10926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2020-10-04T06:19:00Z</dcterms:created>
  <dcterms:modified xsi:type="dcterms:W3CDTF">2020-10-04T06:19:00Z</dcterms:modified>
</cp:coreProperties>
</file>