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B14" w:rsidRDefault="00F36B14" w:rsidP="00F36B14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F36B14" w:rsidRDefault="00F36B14" w:rsidP="00F36B14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F36B14" w:rsidRDefault="00F36B14" w:rsidP="00F36B14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F36B14" w:rsidRDefault="00F36B14" w:rsidP="00F36B14">
      <w:pPr>
        <w:pStyle w:val="a3"/>
        <w:jc w:val="center"/>
      </w:pPr>
    </w:p>
    <w:p w:rsidR="00F36B14" w:rsidRDefault="00F36B14" w:rsidP="00F36B14">
      <w:pPr>
        <w:pStyle w:val="a3"/>
      </w:pPr>
      <w:r>
        <w:rPr>
          <w:b/>
          <w:bCs/>
        </w:rPr>
        <w:t>Является официальным печатным</w:t>
      </w:r>
    </w:p>
    <w:p w:rsidR="00F36B14" w:rsidRDefault="00F36B14" w:rsidP="00F36B14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F36B14" w:rsidRDefault="00F36B14" w:rsidP="00F36B14">
      <w:pPr>
        <w:rPr>
          <w:rFonts w:ascii="Times New Roman" w:hAnsi="Times New Roman"/>
          <w:b/>
          <w:bCs/>
        </w:rPr>
      </w:pPr>
      <w:proofErr w:type="spellStart"/>
      <w:proofErr w:type="gramStart"/>
      <w:r>
        <w:rPr>
          <w:rFonts w:ascii="Times New Roman" w:hAnsi="Times New Roman"/>
          <w:b/>
          <w:bCs/>
        </w:rPr>
        <w:t>Ардатовского</w:t>
      </w:r>
      <w:proofErr w:type="spellEnd"/>
      <w:r>
        <w:rPr>
          <w:rFonts w:ascii="Times New Roman" w:hAnsi="Times New Roman"/>
          <w:b/>
          <w:bCs/>
        </w:rPr>
        <w:t xml:space="preserve">  муниципального</w:t>
      </w:r>
      <w:proofErr w:type="gramEnd"/>
      <w:r>
        <w:rPr>
          <w:rFonts w:ascii="Times New Roman" w:hAnsi="Times New Roman"/>
          <w:b/>
          <w:bCs/>
        </w:rPr>
        <w:t xml:space="preserve"> района</w:t>
      </w:r>
    </w:p>
    <w:p w:rsidR="00F36B14" w:rsidRDefault="00F36B14" w:rsidP="00F36B14">
      <w:pPr>
        <w:rPr>
          <w:rFonts w:ascii="Times New Roman" w:hAnsi="Times New Roman"/>
          <w:szCs w:val="28"/>
        </w:rPr>
      </w:pPr>
    </w:p>
    <w:p w:rsidR="00F36B14" w:rsidRDefault="00F36B14" w:rsidP="00F36B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>01 июня 2021 года                                                                                  № 13(а)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FE12E0" w:rsidRDefault="00FE12E0" w:rsidP="00FE12E0">
      <w:pPr>
        <w:jc w:val="center"/>
        <w:rPr>
          <w:rFonts w:ascii="Times New Roman" w:hAnsi="Times New Roman"/>
          <w:sz w:val="28"/>
          <w:szCs w:val="28"/>
        </w:rPr>
      </w:pPr>
    </w:p>
    <w:p w:rsidR="008D1F6B" w:rsidRDefault="00F36B14" w:rsidP="008D1F6B">
      <w:pPr>
        <w:spacing w:line="100" w:lineRule="atLeast"/>
        <w:ind w:firstLine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r w:rsidR="008D1F6B">
        <w:rPr>
          <w:rFonts w:ascii="Times New Roman" w:hAnsi="Times New Roman"/>
          <w:sz w:val="28"/>
          <w:szCs w:val="28"/>
        </w:rPr>
        <w:t>илинского</w:t>
      </w:r>
      <w:proofErr w:type="spellEnd"/>
      <w:r w:rsidR="008D1F6B"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 w:rsidR="008D1F6B"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 муниципального района РМ </w:t>
      </w:r>
      <w:r w:rsidR="008D1F6B">
        <w:rPr>
          <w:rFonts w:ascii="Times New Roman" w:hAnsi="Times New Roman"/>
          <w:sz w:val="28"/>
          <w:szCs w:val="28"/>
        </w:rPr>
        <w:t xml:space="preserve"> « О  вынесении на публичные слушания  проекта решения Совета депутатов </w:t>
      </w:r>
      <w:r w:rsidR="008D1F6B">
        <w:rPr>
          <w:rFonts w:ascii="Times New Roman" w:hAnsi="Times New Roman"/>
          <w:sz w:val="28"/>
          <w:szCs w:val="28"/>
          <w:lang w:eastAsia="ar-SA"/>
        </w:rPr>
        <w:t xml:space="preserve">«Об  утверждении отчета об </w:t>
      </w:r>
    </w:p>
    <w:p w:rsidR="008D1F6B" w:rsidRDefault="008D1F6B" w:rsidP="008D1F6B">
      <w:pPr>
        <w:ind w:firstLine="0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исполнении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бюджета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8D1F6B" w:rsidRDefault="008D1F6B" w:rsidP="008D1F6B">
      <w:pPr>
        <w:ind w:firstLine="0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  района  за  2020 год»</w:t>
      </w:r>
    </w:p>
    <w:p w:rsidR="00FE12E0" w:rsidRDefault="00FE12E0" w:rsidP="00FE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   </w:t>
      </w:r>
      <w:r>
        <w:rPr>
          <w:rFonts w:ascii="Times New Roman" w:hAnsi="Times New Roman"/>
          <w:sz w:val="28"/>
          <w:szCs w:val="28"/>
          <w:lang w:eastAsia="ar-SA"/>
        </w:rPr>
        <w:t xml:space="preserve">В соответствии со статьями 28,52 Федерального Закона от 6 октября 2003 года    №131-ФЗ «Об общих принципах организации местного самоуправления в Российской Федерации»,   статьями   22, 57 Устава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 сельского  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Республики  Мордовия постановляет:</w:t>
      </w:r>
    </w:p>
    <w:p w:rsidR="00FE12E0" w:rsidRDefault="00FE12E0" w:rsidP="00FE12E0">
      <w:pPr>
        <w:rPr>
          <w:rFonts w:ascii="Times New Roman" w:hAnsi="Times New Roman"/>
          <w:sz w:val="20"/>
          <w:szCs w:val="28"/>
        </w:rPr>
      </w:pPr>
    </w:p>
    <w:p w:rsidR="00FE12E0" w:rsidRDefault="00FE12E0" w:rsidP="00FE12E0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1.Опубликовать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вынести на публичные слушания в форме массового обсуждения </w:t>
      </w:r>
      <w:proofErr w:type="gramStart"/>
      <w:r>
        <w:rPr>
          <w:rFonts w:ascii="Times New Roman" w:hAnsi="Times New Roman"/>
          <w:sz w:val="28"/>
          <w:szCs w:val="28"/>
        </w:rPr>
        <w:t>населением  проект</w:t>
      </w:r>
      <w:proofErr w:type="gramEnd"/>
      <w:r>
        <w:rPr>
          <w:rFonts w:ascii="Times New Roman" w:hAnsi="Times New Roman"/>
          <w:sz w:val="28"/>
          <w:szCs w:val="28"/>
        </w:rPr>
        <w:t xml:space="preserve"> решения Совета депутатов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2019 год»(приложение №1)</w:t>
      </w:r>
      <w:r>
        <w:rPr>
          <w:sz w:val="28"/>
          <w:szCs w:val="28"/>
        </w:rPr>
        <w:t xml:space="preserve">           </w:t>
      </w:r>
    </w:p>
    <w:p w:rsidR="00FE12E0" w:rsidRDefault="00FE12E0" w:rsidP="00FE12E0">
      <w:pPr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FE12E0" w:rsidRDefault="00FE12E0" w:rsidP="00FE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3.Установить ,что</w:t>
      </w:r>
      <w:proofErr w:type="gramEnd"/>
      <w:r>
        <w:rPr>
          <w:rFonts w:ascii="Times New Roman" w:hAnsi="Times New Roman"/>
          <w:sz w:val="28"/>
          <w:szCs w:val="28"/>
        </w:rPr>
        <w:t xml:space="preserve"> организация и проведение публичных слушаний осуществляется рабочей группой (приложение №3). </w:t>
      </w:r>
    </w:p>
    <w:p w:rsidR="00FE12E0" w:rsidRDefault="00FE12E0" w:rsidP="00FE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 Предложения по проекту решения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2020</w:t>
      </w:r>
      <w:proofErr w:type="gramStart"/>
      <w:r>
        <w:rPr>
          <w:rFonts w:ascii="Times New Roman" w:hAnsi="Times New Roman"/>
          <w:sz w:val="28"/>
          <w:szCs w:val="28"/>
        </w:rPr>
        <w:t>год»  принимаются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рабочей группой до 11 июня 2021 года по адресу: РМ,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с.Силино, </w:t>
      </w:r>
      <w:proofErr w:type="spellStart"/>
      <w:r>
        <w:rPr>
          <w:rFonts w:ascii="Times New Roman" w:hAnsi="Times New Roman"/>
          <w:sz w:val="28"/>
          <w:szCs w:val="28"/>
        </w:rPr>
        <w:t>ул.Садовая</w:t>
      </w:r>
      <w:proofErr w:type="spellEnd"/>
      <w:r>
        <w:rPr>
          <w:rFonts w:ascii="Times New Roman" w:hAnsi="Times New Roman"/>
          <w:sz w:val="28"/>
          <w:szCs w:val="28"/>
        </w:rPr>
        <w:t xml:space="preserve">, дом 15(тел:2-92-47) с 8.00 до 17.00, кроме субботы и воскресенья.   </w:t>
      </w:r>
    </w:p>
    <w:p w:rsidR="00FE12E0" w:rsidRDefault="00FE12E0" w:rsidP="00FE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3.Обсуждение проекта решения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2020 год» осуществляется в порядке, установленном Положением о порядке проведения публичных </w:t>
      </w:r>
      <w:r>
        <w:rPr>
          <w:rFonts w:ascii="Times New Roman" w:hAnsi="Times New Roman"/>
          <w:sz w:val="28"/>
          <w:szCs w:val="28"/>
        </w:rPr>
        <w:lastRenderedPageBreak/>
        <w:t xml:space="preserve">слушаний.                      </w:t>
      </w:r>
    </w:p>
    <w:p w:rsidR="00FE12E0" w:rsidRDefault="00FE12E0" w:rsidP="00FE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FE12E0" w:rsidRDefault="00FE12E0" w:rsidP="00FE12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FE12E0" w:rsidRDefault="00FE12E0" w:rsidP="00FE12E0">
      <w:pPr>
        <w:pStyle w:val="a3"/>
        <w:spacing w:after="2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Зам.Главы</w:t>
      </w:r>
      <w:proofErr w:type="spellEnd"/>
      <w:r>
        <w:rPr>
          <w:sz w:val="28"/>
          <w:szCs w:val="28"/>
        </w:rPr>
        <w:t xml:space="preserve"> по работе в Совете                        </w:t>
      </w:r>
      <w:proofErr w:type="spellStart"/>
      <w:r>
        <w:rPr>
          <w:sz w:val="28"/>
          <w:szCs w:val="28"/>
        </w:rPr>
        <w:t>Е.А.Мещерякова</w:t>
      </w:r>
      <w:proofErr w:type="spellEnd"/>
      <w:r>
        <w:rPr>
          <w:sz w:val="28"/>
          <w:szCs w:val="28"/>
        </w:rPr>
        <w:t xml:space="preserve">.                                                 </w:t>
      </w:r>
    </w:p>
    <w:p w:rsidR="00FE12E0" w:rsidRDefault="00FE12E0" w:rsidP="00FE12E0">
      <w:pPr>
        <w:jc w:val="center"/>
        <w:rPr>
          <w:rFonts w:ascii="Times New Roman" w:hAnsi="Times New Roman"/>
          <w:sz w:val="28"/>
          <w:szCs w:val="28"/>
        </w:rPr>
      </w:pPr>
    </w:p>
    <w:p w:rsidR="00FE12E0" w:rsidRDefault="00FE12E0" w:rsidP="00FE12E0">
      <w:pPr>
        <w:jc w:val="center"/>
        <w:rPr>
          <w:rFonts w:ascii="Times New Roman" w:hAnsi="Times New Roman"/>
          <w:sz w:val="28"/>
          <w:szCs w:val="28"/>
        </w:rPr>
      </w:pPr>
    </w:p>
    <w:p w:rsidR="00FE12E0" w:rsidRDefault="00FE12E0" w:rsidP="00FE12E0">
      <w:pPr>
        <w:jc w:val="center"/>
        <w:rPr>
          <w:rFonts w:ascii="Times New Roman" w:hAnsi="Times New Roman"/>
          <w:sz w:val="28"/>
          <w:szCs w:val="28"/>
        </w:rPr>
      </w:pPr>
    </w:p>
    <w:p w:rsidR="00FE12E0" w:rsidRDefault="00FE12E0" w:rsidP="00FE12E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47AD0" w:rsidRDefault="00D47AD0" w:rsidP="00D47AD0">
      <w:pPr>
        <w:jc w:val="center"/>
        <w:rPr>
          <w:rFonts w:ascii="Times New Roman" w:hAnsi="Times New Roman"/>
          <w:kern w:val="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 РАЙОНА</w:t>
      </w: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01 июня </w:t>
      </w:r>
      <w:proofErr w:type="gramStart"/>
      <w:r>
        <w:rPr>
          <w:rFonts w:ascii="Times New Roman" w:hAnsi="Times New Roman"/>
          <w:sz w:val="28"/>
          <w:szCs w:val="28"/>
        </w:rPr>
        <w:t>2021  года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№ 6</w:t>
      </w:r>
    </w:p>
    <w:p w:rsidR="00D47AD0" w:rsidRDefault="00D47AD0" w:rsidP="00D47AD0">
      <w:pPr>
        <w:rPr>
          <w:rFonts w:cs="Tahoma"/>
          <w:sz w:val="28"/>
          <w:szCs w:val="28"/>
        </w:rPr>
      </w:pPr>
    </w:p>
    <w:p w:rsidR="00D47AD0" w:rsidRDefault="00D47AD0" w:rsidP="00D47AD0">
      <w:pPr>
        <w:jc w:val="center"/>
        <w:rPr>
          <w:rFonts w:cs="Tahoma"/>
          <w:sz w:val="28"/>
          <w:szCs w:val="28"/>
        </w:rPr>
      </w:pPr>
    </w:p>
    <w:p w:rsidR="00D47AD0" w:rsidRDefault="00D47AD0" w:rsidP="00D47AD0">
      <w:pPr>
        <w:widowControl/>
        <w:jc w:val="center"/>
        <w:rPr>
          <w:rFonts w:cs="Tahoma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О 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вынесении  на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публичные слушания проекта </w:t>
      </w:r>
    </w:p>
    <w:p w:rsidR="00D47AD0" w:rsidRDefault="00D47AD0" w:rsidP="00D47AD0">
      <w:pPr>
        <w:spacing w:line="100" w:lineRule="atLeast"/>
        <w:jc w:val="center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решения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Совета депутатов  «Об  утверждении </w:t>
      </w:r>
    </w:p>
    <w:p w:rsidR="00D47AD0" w:rsidRDefault="00D47AD0" w:rsidP="00D47AD0">
      <w:pPr>
        <w:spacing w:line="100" w:lineRule="atLeast"/>
        <w:jc w:val="center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отчета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об исполнении бюджета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сельского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поселения 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/>
          <w:sz w:val="28"/>
          <w:szCs w:val="28"/>
          <w:lang w:eastAsia="ar-SA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  района  за  2020 год»</w:t>
      </w: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D47AD0" w:rsidRDefault="00D47AD0" w:rsidP="00D47AD0">
      <w:pPr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   </w:t>
      </w:r>
      <w:r>
        <w:rPr>
          <w:rFonts w:ascii="Times New Roman" w:hAnsi="Times New Roman"/>
          <w:sz w:val="28"/>
          <w:szCs w:val="28"/>
          <w:lang w:eastAsia="ar-SA"/>
        </w:rPr>
        <w:t>В соответствии со статьями 28,52 Федерального Закона от 6 октября 2003 года    №131-ФЗ «Об общих принципах организации местного самоуправления в Российской Федерации</w:t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 xml:space="preserve">»,   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статьями   22, 57 Устава 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  сельского  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Республики  Мордовия постановляет:</w:t>
      </w:r>
    </w:p>
    <w:p w:rsidR="00D47AD0" w:rsidRDefault="00D47AD0" w:rsidP="00D47AD0">
      <w:pPr>
        <w:rPr>
          <w:rFonts w:ascii="Times New Roman" w:hAnsi="Times New Roman"/>
          <w:sz w:val="20"/>
          <w:szCs w:val="28"/>
        </w:rPr>
      </w:pPr>
    </w:p>
    <w:p w:rsidR="00D47AD0" w:rsidRDefault="00D47AD0" w:rsidP="00D47AD0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1.Опубликовать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вынести на публичные слушания в форме массового обсуждения </w:t>
      </w:r>
      <w:proofErr w:type="gramStart"/>
      <w:r>
        <w:rPr>
          <w:rFonts w:ascii="Times New Roman" w:hAnsi="Times New Roman"/>
          <w:sz w:val="28"/>
          <w:szCs w:val="28"/>
        </w:rPr>
        <w:t>населением  проект</w:t>
      </w:r>
      <w:proofErr w:type="gramEnd"/>
      <w:r>
        <w:rPr>
          <w:rFonts w:ascii="Times New Roman" w:hAnsi="Times New Roman"/>
          <w:sz w:val="28"/>
          <w:szCs w:val="28"/>
        </w:rPr>
        <w:t xml:space="preserve"> решения Совета депутатов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2019 год»(приложение №1)</w:t>
      </w:r>
      <w:r>
        <w:rPr>
          <w:sz w:val="28"/>
          <w:szCs w:val="28"/>
        </w:rPr>
        <w:t xml:space="preserve">           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</w:rPr>
        <w:t>3.Установить ,что</w:t>
      </w:r>
      <w:proofErr w:type="gramEnd"/>
      <w:r>
        <w:rPr>
          <w:rFonts w:ascii="Times New Roman" w:hAnsi="Times New Roman"/>
          <w:sz w:val="28"/>
          <w:szCs w:val="28"/>
        </w:rPr>
        <w:t xml:space="preserve"> организация и проведение публичных слушаний </w:t>
      </w:r>
      <w:r>
        <w:rPr>
          <w:rFonts w:ascii="Times New Roman" w:hAnsi="Times New Roman"/>
          <w:sz w:val="28"/>
          <w:szCs w:val="28"/>
        </w:rPr>
        <w:lastRenderedPageBreak/>
        <w:t xml:space="preserve">осуществляется рабочей группой (приложение №3). 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2. Предложения по проекту решения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2020</w:t>
      </w:r>
      <w:proofErr w:type="gramStart"/>
      <w:r>
        <w:rPr>
          <w:rFonts w:ascii="Times New Roman" w:hAnsi="Times New Roman"/>
          <w:sz w:val="28"/>
          <w:szCs w:val="28"/>
        </w:rPr>
        <w:t>год»  принимаются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рабочей группой до 11 июня 2021 года по адресу: РМ, </w:t>
      </w: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с.Силино, </w:t>
      </w:r>
      <w:proofErr w:type="spellStart"/>
      <w:r>
        <w:rPr>
          <w:rFonts w:ascii="Times New Roman" w:hAnsi="Times New Roman"/>
          <w:sz w:val="28"/>
          <w:szCs w:val="28"/>
        </w:rPr>
        <w:t>ул.Садовая</w:t>
      </w:r>
      <w:proofErr w:type="spellEnd"/>
      <w:r>
        <w:rPr>
          <w:rFonts w:ascii="Times New Roman" w:hAnsi="Times New Roman"/>
          <w:sz w:val="28"/>
          <w:szCs w:val="28"/>
        </w:rPr>
        <w:t xml:space="preserve">, дом 15(тел:2-92-47) с 8.00 до 17.00, кроме субботы и воскресенья.   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3.Обсуждение проекта решения «Об утверждении отчета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2020 год» осуществляется в порядке, установленном Положением о порядке проведения публичных слушаний.                      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D47AD0" w:rsidRDefault="00D47AD0" w:rsidP="00D47AD0">
      <w:pPr>
        <w:pStyle w:val="a3"/>
        <w:spacing w:after="2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Зам.Главы</w:t>
      </w:r>
      <w:proofErr w:type="spellEnd"/>
      <w:r>
        <w:rPr>
          <w:sz w:val="28"/>
          <w:szCs w:val="28"/>
        </w:rPr>
        <w:t xml:space="preserve"> по работе в Совете                        </w:t>
      </w:r>
      <w:proofErr w:type="spellStart"/>
      <w:r>
        <w:rPr>
          <w:sz w:val="28"/>
          <w:szCs w:val="28"/>
        </w:rPr>
        <w:t>Е.А.Мещерякова</w:t>
      </w:r>
      <w:proofErr w:type="spellEnd"/>
      <w:r>
        <w:rPr>
          <w:sz w:val="28"/>
          <w:szCs w:val="28"/>
        </w:rPr>
        <w:t xml:space="preserve">.                                                 </w:t>
      </w: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роект</w:t>
      </w:r>
    </w:p>
    <w:p w:rsidR="00D47AD0" w:rsidRDefault="00D47AD0" w:rsidP="00D47AD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первого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D47AD0" w:rsidRDefault="00D47AD0" w:rsidP="00D47AD0">
      <w:pPr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D47AD0" w:rsidRDefault="00D47AD0" w:rsidP="00D47AD0">
      <w:pPr>
        <w:jc w:val="center"/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jc w:val="center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2021года                                                                                                                         №</w:t>
      </w:r>
    </w:p>
    <w:p w:rsidR="00D47AD0" w:rsidRDefault="00D47AD0" w:rsidP="00D47AD0">
      <w:pPr>
        <w:pStyle w:val="a4"/>
        <w:ind w:left="57" w:firstLine="0"/>
        <w:jc w:val="left"/>
      </w:pPr>
    </w:p>
    <w:p w:rsidR="00D47AD0" w:rsidRDefault="00D47AD0" w:rsidP="00D47AD0">
      <w:pPr>
        <w:pStyle w:val="a4"/>
        <w:ind w:left="57" w:firstLine="0"/>
        <w:jc w:val="left"/>
      </w:pPr>
      <w:r>
        <w:t xml:space="preserve">Об утверждении отчета об исполнении бюджета   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  муниципального района Республики Мордовия за 2020 год.</w:t>
      </w:r>
    </w:p>
    <w:p w:rsidR="00D47AD0" w:rsidRDefault="00D47AD0" w:rsidP="00D47AD0">
      <w:pPr>
        <w:pStyle w:val="a4"/>
        <w:ind w:left="57" w:firstLine="0"/>
        <w:jc w:val="left"/>
      </w:pP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proofErr w:type="gramStart"/>
      <w:r>
        <w:rPr>
          <w:rFonts w:ascii="Times New Roman" w:hAnsi="Times New Roman"/>
          <w:sz w:val="28"/>
          <w:szCs w:val="28"/>
        </w:rPr>
        <w:t>района  Совет</w:t>
      </w:r>
      <w:proofErr w:type="gramEnd"/>
      <w:r>
        <w:rPr>
          <w:rFonts w:ascii="Times New Roman" w:hAnsi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Утвердить отчет об исполнении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  района</w:t>
      </w:r>
      <w:proofErr w:type="gramEnd"/>
      <w:r>
        <w:rPr>
          <w:rFonts w:ascii="Times New Roman" w:hAnsi="Times New Roman"/>
          <w:sz w:val="28"/>
          <w:szCs w:val="28"/>
        </w:rPr>
        <w:t xml:space="preserve"> за 2020 год по доходам  в сумме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2187,7 </w:t>
      </w:r>
      <w:proofErr w:type="spellStart"/>
      <w:r>
        <w:rPr>
          <w:rFonts w:ascii="Times New Roman" w:hAnsi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/>
          <w:sz w:val="28"/>
          <w:szCs w:val="28"/>
        </w:rPr>
        <w:t xml:space="preserve">, по расходам  в сумме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 2021,5 </w:t>
      </w:r>
      <w:r>
        <w:rPr>
          <w:rFonts w:ascii="Times New Roman" w:hAnsi="Times New Roman"/>
          <w:sz w:val="28"/>
          <w:szCs w:val="28"/>
        </w:rPr>
        <w:t xml:space="preserve">рублей с превышением расходов над доходами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сумме 166,2 тыс. рублей и со следующими показателями: </w:t>
      </w:r>
    </w:p>
    <w:p w:rsidR="00D47AD0" w:rsidRDefault="00D47AD0" w:rsidP="00D47AD0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доходам 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согласно  приложения 1.</w:t>
      </w:r>
    </w:p>
    <w:p w:rsidR="00D47AD0" w:rsidRDefault="00D47AD0" w:rsidP="00D47AD0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распределению расходов 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D47AD0" w:rsidRDefault="00D47AD0" w:rsidP="00D47AD0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ведомственной структуре расходов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согласно приложения 3</w:t>
      </w:r>
    </w:p>
    <w:p w:rsidR="00D47AD0" w:rsidRDefault="00D47AD0" w:rsidP="00D47AD0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</w:t>
      </w:r>
      <w:proofErr w:type="gramEnd"/>
      <w:r>
        <w:rPr>
          <w:rFonts w:ascii="Times New Roman" w:hAnsi="Times New Roman"/>
          <w:sz w:val="28"/>
          <w:szCs w:val="28"/>
        </w:rPr>
        <w:t xml:space="preserve"> источникам внутреннего финансирования дефицита бюджета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согласно приложения 4</w:t>
      </w:r>
    </w:p>
    <w:p w:rsidR="00D47AD0" w:rsidRDefault="00D47AD0" w:rsidP="00D47AD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2.Настоящее решение вступает в силу со </w:t>
      </w:r>
      <w:proofErr w:type="gramStart"/>
      <w:r>
        <w:rPr>
          <w:rFonts w:ascii="Times New Roman" w:hAnsi="Times New Roman"/>
          <w:sz w:val="28"/>
          <w:szCs w:val="28"/>
        </w:rPr>
        <w:t>дня  его</w:t>
      </w:r>
      <w:proofErr w:type="gramEnd"/>
      <w:r>
        <w:rPr>
          <w:rFonts w:ascii="Times New Roman" w:hAnsi="Times New Roman"/>
          <w:sz w:val="28"/>
          <w:szCs w:val="28"/>
        </w:rPr>
        <w:t xml:space="preserve">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D47AD0" w:rsidRDefault="00D47AD0" w:rsidP="00D47AD0">
      <w:pPr>
        <w:ind w:firstLine="708"/>
        <w:rPr>
          <w:rFonts w:ascii="Times New Roman" w:hAnsi="Times New Roman"/>
          <w:sz w:val="28"/>
          <w:szCs w:val="28"/>
        </w:rPr>
      </w:pPr>
    </w:p>
    <w:tbl>
      <w:tblPr>
        <w:tblW w:w="12948" w:type="dxa"/>
        <w:tblInd w:w="3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"/>
        <w:gridCol w:w="8"/>
        <w:gridCol w:w="3678"/>
        <w:gridCol w:w="12"/>
        <w:gridCol w:w="414"/>
        <w:gridCol w:w="1070"/>
        <w:gridCol w:w="492"/>
        <w:gridCol w:w="45"/>
        <w:gridCol w:w="298"/>
        <w:gridCol w:w="355"/>
        <w:gridCol w:w="212"/>
        <w:gridCol w:w="37"/>
        <w:gridCol w:w="861"/>
        <w:gridCol w:w="80"/>
        <w:gridCol w:w="192"/>
        <w:gridCol w:w="135"/>
        <w:gridCol w:w="360"/>
        <w:gridCol w:w="15"/>
        <w:gridCol w:w="321"/>
        <w:gridCol w:w="464"/>
        <w:gridCol w:w="65"/>
        <w:gridCol w:w="174"/>
        <w:gridCol w:w="127"/>
        <w:gridCol w:w="370"/>
        <w:gridCol w:w="130"/>
        <w:gridCol w:w="204"/>
        <w:gridCol w:w="704"/>
        <w:gridCol w:w="704"/>
        <w:gridCol w:w="354"/>
        <w:gridCol w:w="350"/>
        <w:gridCol w:w="708"/>
      </w:tblGrid>
      <w:tr w:rsidR="00D47AD0" w:rsidTr="00D47AD0">
        <w:trPr>
          <w:gridAfter w:val="14"/>
          <w:wAfter w:w="4690" w:type="dxa"/>
          <w:trHeight w:val="190"/>
        </w:trPr>
        <w:tc>
          <w:tcPr>
            <w:tcW w:w="3695" w:type="dxa"/>
            <w:gridSpan w:val="3"/>
            <w:hideMark/>
          </w:tcPr>
          <w:p w:rsidR="00D47AD0" w:rsidRDefault="00D47AD0">
            <w:pPr>
              <w:spacing w:line="256" w:lineRule="auto"/>
              <w:ind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</w:t>
            </w:r>
          </w:p>
          <w:p w:rsidR="00D47AD0" w:rsidRDefault="00D47AD0">
            <w:pPr>
              <w:spacing w:line="256" w:lineRule="auto"/>
              <w:ind w:firstLine="0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сельского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поселения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ab/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ab/>
              <w:t xml:space="preserve">                 </w:t>
            </w:r>
          </w:p>
        </w:tc>
        <w:tc>
          <w:tcPr>
            <w:tcW w:w="2033" w:type="dxa"/>
            <w:gridSpan w:val="5"/>
            <w:hideMark/>
          </w:tcPr>
          <w:p w:rsidR="00D47AD0" w:rsidRDefault="00D47AD0">
            <w:pPr>
              <w:spacing w:line="256" w:lineRule="auto"/>
              <w:ind w:firstLine="0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  <w:t xml:space="preserve">                                 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  <w:t>В.Г.Дмитриев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902" w:type="dxa"/>
            <w:gridSpan w:val="4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61" w:type="dxa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7" w:type="dxa"/>
            <w:gridSpan w:val="4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D47AD0" w:rsidTr="00D47AD0">
        <w:trPr>
          <w:gridAfter w:val="14"/>
          <w:wAfter w:w="4690" w:type="dxa"/>
          <w:trHeight w:val="190"/>
        </w:trPr>
        <w:tc>
          <w:tcPr>
            <w:tcW w:w="3695" w:type="dxa"/>
            <w:gridSpan w:val="3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033" w:type="dxa"/>
            <w:gridSpan w:val="5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02" w:type="dxa"/>
            <w:gridSpan w:val="4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861" w:type="dxa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767" w:type="dxa"/>
            <w:gridSpan w:val="4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</w:pPr>
          </w:p>
        </w:tc>
      </w:tr>
      <w:tr w:rsidR="00D47AD0" w:rsidTr="00D47AD0">
        <w:trPr>
          <w:gridBefore w:val="1"/>
          <w:gridAfter w:val="2"/>
          <w:wBefore w:w="9" w:type="dxa"/>
          <w:wAfter w:w="1058" w:type="dxa"/>
          <w:trHeight w:val="994"/>
        </w:trPr>
        <w:tc>
          <w:tcPr>
            <w:tcW w:w="4112" w:type="dxa"/>
            <w:gridSpan w:val="4"/>
            <w:hideMark/>
          </w:tcPr>
          <w:p w:rsidR="00D47AD0" w:rsidRDefault="00D47AD0" w:rsidP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lastRenderedPageBreak/>
              <w:t>Приложение 1 к решению Совета депутатов</w:t>
            </w:r>
          </w:p>
          <w:p w:rsidR="00D47AD0" w:rsidRDefault="00D47AD0" w:rsidP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</w:t>
            </w:r>
          </w:p>
          <w:p w:rsidR="00D47AD0" w:rsidRDefault="00D47AD0" w:rsidP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«Об утверждении отчета об исполнении </w:t>
            </w: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 </w:t>
            </w:r>
          </w:p>
          <w:p w:rsidR="00D47AD0" w:rsidRDefault="00D47AD0" w:rsidP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бюджета</w:t>
            </w:r>
            <w:proofErr w:type="gramEnd"/>
          </w:p>
          <w:p w:rsidR="00D47AD0" w:rsidRDefault="00D47AD0" w:rsidP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</w:t>
            </w:r>
          </w:p>
          <w:p w:rsidR="00D47AD0" w:rsidRDefault="00D47AD0" w:rsidP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муниципального района</w:t>
            </w:r>
          </w:p>
          <w:p w:rsidR="00D47AD0" w:rsidRDefault="00D47AD0" w:rsidP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Республики Мордовия за 2020 год</w:t>
            </w:r>
          </w:p>
        </w:tc>
        <w:tc>
          <w:tcPr>
            <w:tcW w:w="2260" w:type="dxa"/>
            <w:gridSpan w:val="5"/>
          </w:tcPr>
          <w:p w:rsidR="00D47AD0" w:rsidRDefault="00D47AD0" w:rsidP="00D47AD0">
            <w:pPr>
              <w:spacing w:line="256" w:lineRule="auto"/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3413" w:type="dxa"/>
            <w:gridSpan w:val="14"/>
            <w:hideMark/>
          </w:tcPr>
          <w:p w:rsidR="00D47AD0" w:rsidRDefault="00D47AD0">
            <w:pPr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2096" w:type="dxa"/>
            <w:gridSpan w:val="5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szCs w:val="22"/>
                <w:lang w:eastAsia="en-US"/>
              </w:rPr>
            </w:pPr>
          </w:p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235"/>
        </w:trPr>
        <w:tc>
          <w:tcPr>
            <w:tcW w:w="4112" w:type="dxa"/>
            <w:gridSpan w:val="4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260" w:type="dxa"/>
            <w:gridSpan w:val="5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1382" w:type="dxa"/>
            <w:gridSpan w:val="5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1295" w:type="dxa"/>
            <w:gridSpan w:val="5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8"/>
                <w:lang w:eastAsia="en-US"/>
              </w:rPr>
            </w:pPr>
          </w:p>
        </w:tc>
        <w:tc>
          <w:tcPr>
            <w:tcW w:w="736" w:type="dxa"/>
            <w:gridSpan w:val="4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szCs w:val="18"/>
                <w:lang w:eastAsia="en-US"/>
              </w:rPr>
            </w:pP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502"/>
        </w:trPr>
        <w:tc>
          <w:tcPr>
            <w:tcW w:w="9785" w:type="dxa"/>
            <w:gridSpan w:val="23"/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Объем поступлений доходов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8"/>
                <w:szCs w:val="32"/>
                <w:lang w:eastAsia="en-US"/>
              </w:rPr>
              <w:t xml:space="preserve"> муниципального района по основным источникам за 2020 год 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226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138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1295" w:type="dxa"/>
            <w:gridSpan w:val="5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  <w:tc>
          <w:tcPr>
            <w:tcW w:w="736" w:type="dxa"/>
            <w:gridSpan w:val="4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818"/>
        </w:trPr>
        <w:tc>
          <w:tcPr>
            <w:tcW w:w="4112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 Наименование показателя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Код дохода по бюджетной классификации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Утвержденные бюджетные назначения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Исполнено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% исполнения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Доходы бюджета - Всего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000 0 00 00000 00 0000 000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2307,9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2187,7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94,8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Налог на доходы физических лиц с доходов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182 1 01 0201001 1000 110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17,8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21,8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122,5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581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182 1 06 0103010 1000 110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25,0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26,1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104,4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826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182 1 06 06033 10 1000 110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69,4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27,8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40,0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826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182 1 06 06043 10 1000 110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457,1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425,0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93,0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600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182 1 05 03010 01 1000 110 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55,4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19,4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35,0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85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доходы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182 1 11 05025 10 0000 120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111,2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137,1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664,4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85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932 1 14 06025 10 0000 430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601,7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tabs>
                <w:tab w:val="left" w:pos="285"/>
              </w:tabs>
              <w:spacing w:line="256" w:lineRule="auto"/>
              <w:jc w:val="right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ab/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413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932 2 02 15001 10 7510 151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-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-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61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932 2 02 35118 10 5118 151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78,7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84,5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107,4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20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Прочие субвенции бюджетам поселений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932 2 02 29999 10 7601 151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833,4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789,3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tabs>
                <w:tab w:val="left" w:pos="270"/>
              </w:tabs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94,7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442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932 2 02 30024 10 7715 151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0,1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-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-</w:t>
            </w:r>
          </w:p>
        </w:tc>
      </w:tr>
      <w:tr w:rsidR="00D47AD0" w:rsidTr="00D47AD0">
        <w:trPr>
          <w:gridBefore w:val="1"/>
          <w:gridAfter w:val="7"/>
          <w:wBefore w:w="9" w:type="dxa"/>
          <w:wAfter w:w="3154" w:type="dxa"/>
          <w:trHeight w:val="994"/>
        </w:trPr>
        <w:tc>
          <w:tcPr>
            <w:tcW w:w="41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226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 xml:space="preserve">932 202 4001410 4410 151 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659,5</w:t>
            </w:r>
          </w:p>
        </w:tc>
        <w:tc>
          <w:tcPr>
            <w:tcW w:w="12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55,0</w:t>
            </w:r>
          </w:p>
        </w:tc>
        <w:tc>
          <w:tcPr>
            <w:tcW w:w="7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8"/>
                <w:lang w:eastAsia="en-US"/>
              </w:rPr>
              <w:t>8,3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1010"/>
        </w:trPr>
        <w:tc>
          <w:tcPr>
            <w:tcW w:w="5182" w:type="dxa"/>
            <w:gridSpan w:val="5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190" w:type="dxa"/>
            <w:gridSpan w:val="4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3747" w:type="dxa"/>
            <w:gridSpan w:val="16"/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Приложение 2 к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муниципального района Республики Мордовия за 2020 год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54"/>
        </w:trPr>
        <w:tc>
          <w:tcPr>
            <w:tcW w:w="5182" w:type="dxa"/>
            <w:gridSpan w:val="5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190" w:type="dxa"/>
            <w:gridSpan w:val="4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1382" w:type="dxa"/>
            <w:gridSpan w:val="5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1661" w:type="dxa"/>
            <w:gridSpan w:val="8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4" w:type="dxa"/>
            <w:gridSpan w:val="3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708"/>
        </w:trPr>
        <w:tc>
          <w:tcPr>
            <w:tcW w:w="10119" w:type="dxa"/>
            <w:gridSpan w:val="25"/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РАСПРЕДЕЛЕНИЕ РАСХОДОВ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БЮДЖЕТА  СИЛИНСКОГО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СЕЛЬСКОГО ПОСЕЛЕНИЯ АРДАТОВСКОГО МУНИЦИПАЛЬНОГО РАЙОНА  РЕСПУБЛИКИ  МОРДОВИЯ  ПО РАЗДЕЛАМ, ПОДРАЗДЕЛАМ, ЦЕЛЕВЫМ СТАТЬЯМ И ВИДАМ РАСХОДОВ КЛАССИФИКАЦИИ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382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661" w:type="dxa"/>
            <w:gridSpan w:val="8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  <w:gridSpan w:val="3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727"/>
        </w:trPr>
        <w:tc>
          <w:tcPr>
            <w:tcW w:w="518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26"/>
        </w:trPr>
        <w:tc>
          <w:tcPr>
            <w:tcW w:w="51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932 0000 0000000 000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85,0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727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932 0102 6510041150 129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74,6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48,4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64,9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932 0102 6510076010 121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247,0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167,5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67,8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61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932 0102 6510076010 129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362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932 0104 1920377150 244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932 0104 6520041110 121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633,9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328,4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51,8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493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932 0104 6520041110 129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192,0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77,2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40,2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408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932 0104 6520041120 244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211,5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333,7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157,8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932 0104 6520041120 851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4,7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Уплата иных платежей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932 0104 6520041120 853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5,6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932 0104 6520076010 121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342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932 0104 6520076010 129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932 0203 1730251180 121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61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932 0203 1730251180 129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408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932 0203 1730251180 244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8,7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8,7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31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932 0409 8910042010 244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659,4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55,0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8,3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межбюджетные трансферты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932 0801 8910076010 540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518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Иные пенсии, социальные доплаты к пенсиям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932 1001 8910003010 312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wBefore w:w="9" w:type="dxa"/>
          <w:trHeight w:val="204"/>
        </w:trPr>
        <w:tc>
          <w:tcPr>
            <w:tcW w:w="5182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Обслуживание муниципального долга</w:t>
            </w:r>
          </w:p>
        </w:tc>
        <w:tc>
          <w:tcPr>
            <w:tcW w:w="1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932 </w:t>
            </w: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1301 8910041240 730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3,2</w:t>
            </w: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00,0</w:t>
            </w:r>
          </w:p>
        </w:tc>
        <w:tc>
          <w:tcPr>
            <w:tcW w:w="704" w:type="dxa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4" w:type="dxa"/>
            <w:gridSpan w:val="2"/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3,7</w:t>
            </w:r>
          </w:p>
        </w:tc>
        <w:tc>
          <w:tcPr>
            <w:tcW w:w="708" w:type="dxa"/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1</w:t>
            </w: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00,0</w:t>
            </w:r>
          </w:p>
        </w:tc>
      </w:tr>
      <w:tr w:rsidR="00D47AD0" w:rsidTr="00D47AD0">
        <w:trPr>
          <w:gridBefore w:val="1"/>
          <w:gridAfter w:val="5"/>
          <w:wBefore w:w="9" w:type="dxa"/>
          <w:wAfter w:w="2820" w:type="dxa"/>
          <w:trHeight w:val="204"/>
        </w:trPr>
        <w:tc>
          <w:tcPr>
            <w:tcW w:w="637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результат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исполнения бюджета профицит "--", профицит "+")</w:t>
            </w:r>
          </w:p>
        </w:tc>
        <w:tc>
          <w:tcPr>
            <w:tcW w:w="13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66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166,2</w:t>
            </w:r>
          </w:p>
        </w:tc>
        <w:tc>
          <w:tcPr>
            <w:tcW w:w="7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399" w:type="dxa"/>
            <w:gridSpan w:val="6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1207"/>
        </w:trPr>
        <w:tc>
          <w:tcPr>
            <w:tcW w:w="5674" w:type="dxa"/>
            <w:gridSpan w:val="6"/>
          </w:tcPr>
          <w:p w:rsidR="00D47AD0" w:rsidRDefault="00D47AD0">
            <w:pPr>
              <w:spacing w:line="256" w:lineRule="auto"/>
              <w:rPr>
                <w:lang w:eastAsia="en-US"/>
              </w:rPr>
            </w:pPr>
          </w:p>
          <w:tbl>
            <w:tblPr>
              <w:tblW w:w="10116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0116"/>
            </w:tblGrid>
            <w:tr w:rsidR="00D47AD0">
              <w:trPr>
                <w:trHeight w:val="1010"/>
              </w:trPr>
              <w:tc>
                <w:tcPr>
                  <w:tcW w:w="10116" w:type="dxa"/>
                </w:tcPr>
                <w:tbl>
                  <w:tblPr>
                    <w:tblW w:w="349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92"/>
                  </w:tblGrid>
                  <w:tr w:rsidR="00D47AD0">
                    <w:trPr>
                      <w:trHeight w:val="190"/>
                    </w:trPr>
                    <w:tc>
                      <w:tcPr>
                        <w:tcW w:w="3491" w:type="dxa"/>
                      </w:tcPr>
                      <w:p w:rsidR="00D47AD0" w:rsidRDefault="00D47AD0">
                        <w:pPr>
                          <w:spacing w:line="256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lang w:eastAsia="en-US"/>
                          </w:rPr>
                        </w:pPr>
                      </w:p>
                    </w:tc>
                  </w:tr>
                </w:tbl>
                <w:p w:rsidR="00D47AD0" w:rsidRDefault="00D47AD0">
                  <w:pPr>
                    <w:spacing w:line="256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Приложение 3</w:t>
                  </w:r>
                </w:p>
                <w:p w:rsidR="00D47AD0" w:rsidRDefault="00D47AD0">
                  <w:pPr>
                    <w:spacing w:line="256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</w:p>
                <w:p w:rsidR="00D47AD0" w:rsidRDefault="00D47AD0">
                  <w:pPr>
                    <w:spacing w:line="256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к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решению Совета депутатов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Силинског</w:t>
                  </w:r>
                  <w:proofErr w:type="spellEnd"/>
                </w:p>
                <w:tbl>
                  <w:tblPr>
                    <w:tblW w:w="9912" w:type="dxa"/>
                    <w:tblLayout w:type="fixed"/>
                    <w:tblCellMar>
                      <w:left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21"/>
                    <w:gridCol w:w="3491"/>
                  </w:tblGrid>
                  <w:tr w:rsidR="00D47AD0">
                    <w:trPr>
                      <w:trHeight w:val="190"/>
                    </w:trPr>
                    <w:tc>
                      <w:tcPr>
                        <w:tcW w:w="1453" w:type="dxa"/>
                        <w:hideMark/>
                      </w:tcPr>
                      <w:p w:rsidR="00D47AD0" w:rsidRDefault="00D47AD0">
                        <w:pPr>
                          <w:spacing w:line="256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22"/>
                            <w:lang w:eastAsia="en-US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lang w:eastAsia="en-US"/>
                          </w:rPr>
                          <w:t>Приложение 3</w:t>
                        </w:r>
                      </w:p>
                    </w:tc>
                    <w:tc>
                      <w:tcPr>
                        <w:tcW w:w="790" w:type="dxa"/>
                      </w:tcPr>
                      <w:p w:rsidR="00D47AD0" w:rsidRDefault="00D47AD0">
                        <w:pPr>
                          <w:spacing w:line="256" w:lineRule="auto"/>
                          <w:jc w:val="right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lang w:eastAsia="en-US"/>
                          </w:rPr>
                        </w:pPr>
                      </w:p>
                    </w:tc>
                  </w:tr>
                  <w:tr w:rsidR="00D47AD0">
                    <w:trPr>
                      <w:trHeight w:val="1085"/>
                    </w:trPr>
                    <w:tc>
                      <w:tcPr>
                        <w:tcW w:w="2243" w:type="dxa"/>
                        <w:gridSpan w:val="2"/>
                        <w:hideMark/>
                      </w:tcPr>
                      <w:p w:rsidR="00D47AD0" w:rsidRDefault="00D47AD0">
                        <w:pPr>
                          <w:spacing w:line="256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>к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решению Совета депутатов </w:t>
                        </w: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>Силинского</w:t>
                        </w:r>
                        <w:proofErr w:type="spellEnd"/>
                      </w:p>
                      <w:p w:rsidR="00D47AD0" w:rsidRDefault="00D47AD0">
                        <w:pPr>
                          <w:spacing w:line="256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>сельского</w:t>
                        </w:r>
                        <w:proofErr w:type="gram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поселения «Об утверждении отчета об исполнении бюджета </w:t>
                        </w:r>
                      </w:p>
                      <w:p w:rsidR="00D47AD0" w:rsidRDefault="00D47AD0">
                        <w:pPr>
                          <w:spacing w:line="256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>Силинского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сельского поселения </w:t>
                        </w:r>
                      </w:p>
                      <w:p w:rsidR="00D47AD0" w:rsidRDefault="00D47AD0">
                        <w:pPr>
                          <w:spacing w:line="256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proofErr w:type="spellStart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>Ардатовского</w:t>
                        </w:r>
                        <w:proofErr w:type="spellEnd"/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 xml:space="preserve"> муниципального района </w:t>
                        </w:r>
                      </w:p>
                      <w:p w:rsidR="00D47AD0" w:rsidRDefault="00D47AD0">
                        <w:pPr>
                          <w:spacing w:line="256" w:lineRule="auto"/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</w:pPr>
                        <w:r>
                          <w:rPr>
                            <w:rFonts w:ascii="Times New Roman" w:eastAsiaTheme="minorHAnsi" w:hAnsi="Times New Roman"/>
                            <w:color w:val="000000"/>
                            <w:sz w:val="16"/>
                            <w:szCs w:val="18"/>
                            <w:lang w:eastAsia="en-US"/>
                          </w:rPr>
                          <w:t>Республики Мордовия за 2020 год.</w:t>
                        </w:r>
                      </w:p>
                    </w:tc>
                  </w:tr>
                </w:tbl>
                <w:p w:rsidR="00D47AD0" w:rsidRDefault="00D47AD0">
                  <w:pPr>
                    <w:spacing w:line="256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сельского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поселения «Об утверждении отчета </w:t>
                  </w:r>
                </w:p>
                <w:p w:rsidR="00D47AD0" w:rsidRDefault="00D47AD0">
                  <w:pPr>
                    <w:spacing w:line="256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об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исполнении бюджета </w:t>
                  </w: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Силинского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сельского поселения </w:t>
                  </w:r>
                </w:p>
                <w:p w:rsidR="00D47AD0" w:rsidRDefault="00D47AD0">
                  <w:pPr>
                    <w:spacing w:line="256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proofErr w:type="spell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Ардатовского</w:t>
                  </w:r>
                  <w:proofErr w:type="spell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муниципального района</w:t>
                  </w:r>
                </w:p>
                <w:p w:rsidR="00D47AD0" w:rsidRDefault="00D47AD0">
                  <w:pPr>
                    <w:spacing w:line="256" w:lineRule="auto"/>
                    <w:jc w:val="right"/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Республики Мордовия за 2018 год. 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>от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16"/>
                      <w:szCs w:val="18"/>
                      <w:lang w:eastAsia="en-US"/>
                    </w:rPr>
                    <w:t xml:space="preserve"> 27.06.2019г. № </w:t>
                  </w:r>
                </w:p>
              </w:tc>
            </w:tr>
          </w:tbl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2026" w:type="dxa"/>
            <w:gridSpan w:val="9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96" w:type="dxa"/>
            <w:gridSpan w:val="3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703" w:type="dxa"/>
            <w:gridSpan w:val="3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413"/>
        </w:trPr>
        <w:tc>
          <w:tcPr>
            <w:tcW w:w="9915" w:type="dxa"/>
            <w:gridSpan w:val="24"/>
            <w:hideMark/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676"/>
              <w:gridCol w:w="2215"/>
              <w:gridCol w:w="696"/>
              <w:gridCol w:w="703"/>
              <w:gridCol w:w="627"/>
            </w:tblGrid>
            <w:tr w:rsidR="00D47AD0">
              <w:trPr>
                <w:trHeight w:val="204"/>
              </w:trPr>
              <w:tc>
                <w:tcPr>
                  <w:tcW w:w="5676" w:type="dxa"/>
                </w:tcPr>
                <w:p w:rsidR="00D47AD0" w:rsidRDefault="00D47AD0">
                  <w:pPr>
                    <w:spacing w:line="256" w:lineRule="auto"/>
                    <w:rPr>
                      <w:rFonts w:ascii="Times New Roman" w:eastAsiaTheme="minorHAnsi" w:hAnsi="Times New Roman"/>
                      <w:color w:val="000000"/>
                      <w:lang w:eastAsia="en-US"/>
                    </w:rPr>
                  </w:pPr>
                </w:p>
              </w:tc>
              <w:tc>
                <w:tcPr>
                  <w:tcW w:w="2215" w:type="dxa"/>
                </w:tcPr>
                <w:p w:rsidR="00D47AD0" w:rsidRDefault="00D47AD0">
                  <w:pPr>
                    <w:spacing w:line="256" w:lineRule="auto"/>
                    <w:jc w:val="right"/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696" w:type="dxa"/>
                </w:tcPr>
                <w:p w:rsidR="00D47AD0" w:rsidRDefault="00D47AD0">
                  <w:pPr>
                    <w:spacing w:line="256" w:lineRule="auto"/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703" w:type="dxa"/>
                </w:tcPr>
                <w:p w:rsidR="00D47AD0" w:rsidRDefault="00D47AD0">
                  <w:pPr>
                    <w:spacing w:line="256" w:lineRule="auto"/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627" w:type="dxa"/>
                </w:tcPr>
                <w:p w:rsidR="00D47AD0" w:rsidRDefault="00D47AD0">
                  <w:pPr>
                    <w:spacing w:line="256" w:lineRule="auto"/>
                    <w:rPr>
                      <w:rFonts w:ascii="Times New Roman" w:eastAsiaTheme="minorHAnsi" w:hAnsi="Times New Roman"/>
                      <w:color w:val="000000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D47AD0">
              <w:trPr>
                <w:trHeight w:val="413"/>
              </w:trPr>
              <w:tc>
                <w:tcPr>
                  <w:tcW w:w="9917" w:type="dxa"/>
                  <w:gridSpan w:val="5"/>
                  <w:hideMark/>
                </w:tcPr>
                <w:p w:rsidR="00D47AD0" w:rsidRDefault="00D47AD0">
                  <w:pPr>
                    <w:spacing w:line="256" w:lineRule="auto"/>
                    <w:jc w:val="center"/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ВЕДОМСТВЕННАЯ СТРУКТУРА РАСХОДОВ </w:t>
                  </w:r>
                  <w:proofErr w:type="gramStart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  <w:lang w:eastAsia="en-US"/>
                    </w:rPr>
                    <w:t>БЮДЖЕТА  СИЛИНСКОГО</w:t>
                  </w:r>
                  <w:proofErr w:type="gramEnd"/>
                  <w:r>
                    <w:rPr>
                      <w:rFonts w:ascii="Times New Roman" w:eastAsiaTheme="minorHAnsi" w:hAnsi="Times New Roman"/>
                      <w:color w:val="000000"/>
                      <w:sz w:val="20"/>
                      <w:szCs w:val="20"/>
                      <w:lang w:eastAsia="en-US"/>
                    </w:rPr>
                    <w:t xml:space="preserve"> СЕЛЬСКОГО ПОСЕЛЕНИЯ АРДАТОВСКОГО МУНИЦИПАЛЬНОГО РАЙОНА  РЕСПУБЛИКИ  МОРДОВИЯ ЗА 2020 ГОД</w:t>
                  </w:r>
                </w:p>
              </w:tc>
            </w:tr>
          </w:tbl>
          <w:p w:rsidR="00D47AD0" w:rsidRDefault="00D47AD0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21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96" w:type="dxa"/>
            <w:gridSpan w:val="3"/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1226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Расходы бюджета - ИТОГО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85,0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333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Общегосударственные вопросы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932 0100 0000000 000 000 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1115,5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1115,5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408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383,6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277,9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72,4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932 0102 6510041150 129 213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74,6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48,4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64,9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247,0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167,5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67,8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573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932 0102 6510076010 129 213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62,0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Руководство и управление в сфере установленных функций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органов  государственной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1573,7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1153,3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73,2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932 0104 0000000000 000 000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1412,0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991,7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70,2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633,9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328,4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51,8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192,0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77,2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40,2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468,8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117,3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408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932 0104 0000000000 244 000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161,7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161,6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99,9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932 0104 1920377150 244 340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Услуги связи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932 0104 6520041120 244 221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82,1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82,1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Коммунальные услуги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932 0104 6520041120 244 223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38,1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38,1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>Работы, услуги по содержанию имущества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932 0104 6520041120 244 225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41,4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41,4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932 0104 6520076010 244 226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932 0104 0000000000 850 000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932 0104 6520041120 851 290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Прочие расходы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932 0104 6520041120 853 290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932 0203 1730251180 121 211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58,2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61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932 0203 1730251180 129 213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17,6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932 0203 1730251180 244 340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Работы, услуги по содержанию имущества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932 0409 8910042010 244 225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932 0409 8910042010 244 226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55,0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55,0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932 0409 8910042010 244 340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932 0801 8910076010 540 251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Культура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932 0801 8910061140 540 251 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408"/>
        </w:trPr>
        <w:tc>
          <w:tcPr>
            <w:tcW w:w="5674" w:type="dxa"/>
            <w:gridSpan w:val="6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932 1001 8910003010 312 263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265,2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5674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Обслуживание внутреннего долга</w:t>
            </w:r>
          </w:p>
        </w:tc>
        <w:tc>
          <w:tcPr>
            <w:tcW w:w="221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932 1301 8910041240 730 231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3,2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1"/>
          <w:gridAfter w:val="6"/>
          <w:wBefore w:w="9" w:type="dxa"/>
          <w:wAfter w:w="3024" w:type="dxa"/>
          <w:trHeight w:val="204"/>
        </w:trPr>
        <w:tc>
          <w:tcPr>
            <w:tcW w:w="788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6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166,2</w:t>
            </w:r>
          </w:p>
        </w:tc>
        <w:tc>
          <w:tcPr>
            <w:tcW w:w="6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355" w:type="dxa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</w:t>
            </w:r>
          </w:p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1892" w:type="dxa"/>
            <w:gridSpan w:val="8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1085"/>
        </w:trPr>
        <w:tc>
          <w:tcPr>
            <w:tcW w:w="3690" w:type="dxa"/>
            <w:gridSpan w:val="2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2247" w:type="dxa"/>
            <w:gridSpan w:val="9"/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Приложение 4 к решению Совета депутатов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  <w:t xml:space="preserve"> муниципального района Республики Мордовия за 2020 год.</w:t>
            </w:r>
          </w:p>
        </w:tc>
      </w:tr>
      <w:tr w:rsidR="00D47AD0" w:rsidTr="00D47AD0">
        <w:trPr>
          <w:gridBefore w:val="2"/>
          <w:gridAfter w:val="10"/>
          <w:wBefore w:w="17" w:type="dxa"/>
          <w:wAfter w:w="3825" w:type="dxa"/>
          <w:trHeight w:val="190"/>
        </w:trPr>
        <w:tc>
          <w:tcPr>
            <w:tcW w:w="3690" w:type="dxa"/>
            <w:gridSpan w:val="2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16"/>
                <w:lang w:eastAsia="en-US"/>
              </w:rPr>
            </w:pPr>
          </w:p>
        </w:tc>
        <w:tc>
          <w:tcPr>
            <w:tcW w:w="1465" w:type="dxa"/>
            <w:gridSpan w:val="4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80" w:type="dxa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  <w:tc>
          <w:tcPr>
            <w:tcW w:w="1552" w:type="dxa"/>
            <w:gridSpan w:val="7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szCs w:val="18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410"/>
        </w:trPr>
        <w:tc>
          <w:tcPr>
            <w:tcW w:w="8256" w:type="dxa"/>
            <w:gridSpan w:val="16"/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ДЕФИЦИТА  БЮДЖЕТА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СИЛИНСКОГО СЕЛЬСКОГО ПОСЕЛЕНИЯ АРДАТОВСКОГО МУНИЦИПАЛЬНОГО РАЙОНА  ЗА 2020 ГОД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898" w:type="dxa"/>
            <w:gridSpan w:val="2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Наименование показателя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Код источника финансирования по КИВФ,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КИВнФ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Исполнено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% исполнения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2319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000 90 00 00 00 00 0000 000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89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-166,2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100,0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000 01 00 00 00 00 0000 000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Бюджетные кредиты от других бюджетов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бюджетной  системы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других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000 01 03 00 00 00 0000 700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бюджетов  бюджетной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000 01 03 00 00 10 0000 710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от  других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000 01 03 00 00 00 0000 800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Погашение бюджетами муниципальных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районов  кредитов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000 01 03 00 00 05 0000 810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Иные источники внутреннего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финансирования  дефицитов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бюджетов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Бюджетные кредиты, предоставленные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внутри  страны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предоставленных  внутри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страны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000 01 06 05 00 00 0000 600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56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000 01 06 05 02 00 0000 640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761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Возврат бюджетных кредитов,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предоставленных  другим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000 01 06 05 02 05 0000 640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lastRenderedPageBreak/>
              <w:t xml:space="preserve">Изменение остатков средств на счетах по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учету  средств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бюджета</w:t>
            </w:r>
          </w:p>
        </w:tc>
        <w:tc>
          <w:tcPr>
            <w:tcW w:w="28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000 01 05 00 00 00 0000 000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600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остатков средств бюджетов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94,7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933 01 05 02 00 00 0000 500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94,7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932 01 05 02 01 00 0000 510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94,7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муниципальных районов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932 01 05 02 01 05 0000 510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2307,9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2187,7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94,7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остатков средств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932 01 05 00 00 00 0000 600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85,0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190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932 01 05 02 00 00 0000 600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85,0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932 01 05 02 01 00 0000 610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85,0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средств  бюджетов</w:t>
            </w:r>
            <w:proofErr w:type="gramEnd"/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 xml:space="preserve"> муниципальных районов</w:t>
            </w: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932 01 05 02 01 05 0000 610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2376,7</w:t>
            </w: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2021,5</w:t>
            </w: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  <w:t>85,0</w:t>
            </w:r>
          </w:p>
        </w:tc>
      </w:tr>
      <w:tr w:rsidR="00D47AD0" w:rsidTr="00D47AD0">
        <w:trPr>
          <w:gridBefore w:val="2"/>
          <w:gridAfter w:val="13"/>
          <w:wBefore w:w="17" w:type="dxa"/>
          <w:wAfter w:w="4675" w:type="dxa"/>
          <w:trHeight w:val="379"/>
        </w:trPr>
        <w:tc>
          <w:tcPr>
            <w:tcW w:w="36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23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8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  <w:tc>
          <w:tcPr>
            <w:tcW w:w="78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7AD0" w:rsidRDefault="00D47AD0">
            <w:pPr>
              <w:spacing w:line="256" w:lineRule="auto"/>
              <w:jc w:val="right"/>
              <w:rPr>
                <w:rFonts w:ascii="Times New Roman" w:eastAsiaTheme="minorHAnsi" w:hAnsi="Times New Roman"/>
                <w:color w:val="000000"/>
                <w:sz w:val="16"/>
                <w:lang w:eastAsia="en-US"/>
              </w:rPr>
            </w:pPr>
          </w:p>
        </w:tc>
      </w:tr>
    </w:tbl>
    <w:p w:rsidR="00D47AD0" w:rsidRDefault="00D47AD0" w:rsidP="00D47AD0">
      <w:pPr>
        <w:pStyle w:val="a3"/>
        <w:spacing w:after="0"/>
        <w:jc w:val="center"/>
      </w:pPr>
      <w:r>
        <w:rPr>
          <w:b/>
          <w:bCs/>
          <w:sz w:val="28"/>
          <w:szCs w:val="28"/>
        </w:rPr>
        <w:t>.</w:t>
      </w:r>
    </w:p>
    <w:p w:rsidR="00D47AD0" w:rsidRDefault="00D47AD0" w:rsidP="00D47AD0">
      <w:pPr>
        <w:jc w:val="right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>приложение</w:t>
      </w:r>
      <w:proofErr w:type="gramEnd"/>
      <w:r>
        <w:rPr>
          <w:rFonts w:ascii="Times New Roman" w:hAnsi="Times New Roman"/>
          <w:sz w:val="22"/>
          <w:szCs w:val="28"/>
        </w:rPr>
        <w:t xml:space="preserve">№2                                                                                         </w:t>
      </w:r>
    </w:p>
    <w:p w:rsidR="00D47AD0" w:rsidRDefault="00D47AD0" w:rsidP="00D47AD0">
      <w:pPr>
        <w:jc w:val="right"/>
        <w:rPr>
          <w:rFonts w:ascii="Times New Roman" w:eastAsia="Calibri" w:hAnsi="Times New Roman"/>
          <w:sz w:val="22"/>
          <w:szCs w:val="28"/>
          <w:lang w:eastAsia="en-US"/>
        </w:rPr>
      </w:pPr>
      <w:proofErr w:type="gramStart"/>
      <w:r>
        <w:rPr>
          <w:rFonts w:ascii="Times New Roman" w:hAnsi="Times New Roman"/>
          <w:sz w:val="22"/>
          <w:szCs w:val="28"/>
        </w:rPr>
        <w:t>к</w:t>
      </w:r>
      <w:proofErr w:type="gramEnd"/>
      <w:r>
        <w:rPr>
          <w:rFonts w:ascii="Times New Roman" w:hAnsi="Times New Roman"/>
          <w:sz w:val="22"/>
          <w:szCs w:val="28"/>
        </w:rPr>
        <w:t xml:space="preserve"> постановлению Совета депутатов</w:t>
      </w:r>
    </w:p>
    <w:p w:rsidR="00D47AD0" w:rsidRDefault="00D47AD0" w:rsidP="00D47AD0">
      <w:pPr>
        <w:jc w:val="right"/>
        <w:rPr>
          <w:rFonts w:ascii="Times New Roman" w:hAnsi="Times New Roman"/>
          <w:sz w:val="22"/>
          <w:szCs w:val="28"/>
        </w:rPr>
      </w:pPr>
      <w:proofErr w:type="spellStart"/>
      <w:r>
        <w:rPr>
          <w:rFonts w:ascii="Times New Roman" w:hAnsi="Times New Roman"/>
          <w:sz w:val="22"/>
          <w:szCs w:val="28"/>
        </w:rPr>
        <w:t>Силинского</w:t>
      </w:r>
      <w:proofErr w:type="spellEnd"/>
      <w:r>
        <w:rPr>
          <w:rFonts w:ascii="Times New Roman" w:hAnsi="Times New Roman"/>
          <w:sz w:val="22"/>
          <w:szCs w:val="28"/>
        </w:rPr>
        <w:t xml:space="preserve"> сельского поселения           </w:t>
      </w:r>
    </w:p>
    <w:p w:rsidR="00D47AD0" w:rsidRDefault="00D47AD0" w:rsidP="00D47AD0">
      <w:pPr>
        <w:jc w:val="right"/>
        <w:rPr>
          <w:rFonts w:ascii="Times New Roman" w:hAnsi="Times New Roman"/>
          <w:sz w:val="22"/>
          <w:szCs w:val="28"/>
        </w:rPr>
      </w:pPr>
      <w:proofErr w:type="spellStart"/>
      <w:r>
        <w:rPr>
          <w:rFonts w:ascii="Times New Roman" w:hAnsi="Times New Roman"/>
          <w:sz w:val="22"/>
          <w:szCs w:val="28"/>
        </w:rPr>
        <w:t>Ардатовского</w:t>
      </w:r>
      <w:proofErr w:type="spellEnd"/>
      <w:r>
        <w:rPr>
          <w:rFonts w:ascii="Times New Roman" w:hAnsi="Times New Roman"/>
          <w:sz w:val="22"/>
          <w:szCs w:val="28"/>
        </w:rPr>
        <w:t xml:space="preserve"> муниципального</w:t>
      </w:r>
      <w:r>
        <w:rPr>
          <w:sz w:val="22"/>
          <w:szCs w:val="28"/>
        </w:rPr>
        <w:t xml:space="preserve"> </w:t>
      </w:r>
      <w:r>
        <w:rPr>
          <w:rFonts w:ascii="Times New Roman" w:hAnsi="Times New Roman"/>
          <w:sz w:val="22"/>
          <w:szCs w:val="28"/>
        </w:rPr>
        <w:t>района</w:t>
      </w:r>
    </w:p>
    <w:p w:rsidR="00D47AD0" w:rsidRDefault="00D47AD0" w:rsidP="00D47AD0">
      <w:pPr>
        <w:jc w:val="right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>от</w:t>
      </w:r>
      <w:proofErr w:type="gramEnd"/>
      <w:r>
        <w:rPr>
          <w:rFonts w:ascii="Times New Roman" w:hAnsi="Times New Roman"/>
          <w:sz w:val="22"/>
          <w:szCs w:val="28"/>
        </w:rPr>
        <w:t xml:space="preserve"> 01.06.2021 г. №5</w:t>
      </w:r>
    </w:p>
    <w:p w:rsidR="00D47AD0" w:rsidRDefault="00D47AD0" w:rsidP="00D47AD0">
      <w:pPr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                                                                      </w:t>
      </w:r>
    </w:p>
    <w:p w:rsidR="00D47AD0" w:rsidRDefault="00D47AD0" w:rsidP="00D47AD0">
      <w:pPr>
        <w:jc w:val="center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График</w:t>
      </w:r>
    </w:p>
    <w:p w:rsidR="00D47AD0" w:rsidRDefault="00D47AD0" w:rsidP="00D47AD0">
      <w:pPr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>проведения</w:t>
      </w:r>
      <w:proofErr w:type="gramEnd"/>
      <w:r>
        <w:rPr>
          <w:rFonts w:ascii="Times New Roman" w:hAnsi="Times New Roman"/>
          <w:sz w:val="22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>
        <w:rPr>
          <w:rFonts w:ascii="Times New Roman" w:hAnsi="Times New Roman"/>
          <w:sz w:val="22"/>
          <w:szCs w:val="28"/>
        </w:rPr>
        <w:t>Силинского</w:t>
      </w:r>
      <w:proofErr w:type="spellEnd"/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2"/>
          <w:szCs w:val="28"/>
        </w:rPr>
        <w:t>Ардатовского</w:t>
      </w:r>
      <w:proofErr w:type="spellEnd"/>
      <w:r>
        <w:rPr>
          <w:rFonts w:ascii="Times New Roman" w:hAnsi="Times New Roman"/>
          <w:sz w:val="22"/>
          <w:szCs w:val="28"/>
        </w:rPr>
        <w:t xml:space="preserve"> муниципального района Республики Мордовия за 2020 год».</w:t>
      </w:r>
    </w:p>
    <w:p w:rsidR="00D47AD0" w:rsidRDefault="00D47AD0" w:rsidP="00D47AD0">
      <w:pPr>
        <w:rPr>
          <w:rFonts w:ascii="Times New Roman" w:hAnsi="Times New Roman"/>
          <w:sz w:val="22"/>
          <w:szCs w:val="22"/>
        </w:rPr>
      </w:pPr>
    </w:p>
    <w:p w:rsidR="00D47AD0" w:rsidRDefault="00D47AD0" w:rsidP="00D47AD0">
      <w:pPr>
        <w:rPr>
          <w:rFonts w:ascii="Times New Roman" w:hAnsi="Times New Roman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6"/>
        <w:gridCol w:w="2858"/>
        <w:gridCol w:w="2408"/>
        <w:gridCol w:w="2723"/>
      </w:tblGrid>
      <w:tr w:rsidR="00D47AD0" w:rsidTr="00D47A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Время проведения </w:t>
            </w:r>
            <w:proofErr w:type="gram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D47AD0" w:rsidTr="00D47AD0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15.06.2020г.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16ч.00мин.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ind w:firstLine="0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D47AD0" w:rsidRDefault="00D47AD0" w:rsidP="00D47AD0">
      <w:pPr>
        <w:pStyle w:val="a3"/>
        <w:spacing w:before="0" w:beforeAutospacing="0" w:after="0"/>
        <w:jc w:val="right"/>
        <w:rPr>
          <w:sz w:val="22"/>
          <w:szCs w:val="28"/>
        </w:rPr>
      </w:pPr>
    </w:p>
    <w:p w:rsidR="00D47AD0" w:rsidRDefault="00D47AD0" w:rsidP="00D47AD0">
      <w:pPr>
        <w:pStyle w:val="a3"/>
        <w:spacing w:before="0" w:beforeAutospacing="0" w:after="0"/>
        <w:jc w:val="right"/>
        <w:rPr>
          <w:sz w:val="22"/>
          <w:szCs w:val="28"/>
        </w:rPr>
      </w:pPr>
    </w:p>
    <w:p w:rsidR="00D47AD0" w:rsidRDefault="00D47AD0" w:rsidP="00D47AD0">
      <w:pPr>
        <w:pStyle w:val="a3"/>
        <w:spacing w:before="0" w:beforeAutospacing="0" w:after="0"/>
        <w:jc w:val="right"/>
        <w:rPr>
          <w:sz w:val="22"/>
          <w:szCs w:val="28"/>
        </w:rPr>
      </w:pPr>
    </w:p>
    <w:p w:rsidR="00D47AD0" w:rsidRDefault="00D47AD0" w:rsidP="00D47AD0">
      <w:pPr>
        <w:pStyle w:val="a3"/>
        <w:spacing w:before="0" w:beforeAutospacing="0" w:after="0"/>
        <w:jc w:val="right"/>
        <w:rPr>
          <w:sz w:val="22"/>
          <w:szCs w:val="28"/>
        </w:rPr>
      </w:pPr>
    </w:p>
    <w:p w:rsidR="00D47AD0" w:rsidRDefault="00D47AD0" w:rsidP="00D47AD0">
      <w:pPr>
        <w:pStyle w:val="a3"/>
        <w:spacing w:before="0" w:beforeAutospacing="0" w:after="0"/>
        <w:jc w:val="right"/>
        <w:rPr>
          <w:sz w:val="22"/>
          <w:szCs w:val="28"/>
        </w:rPr>
      </w:pPr>
    </w:p>
    <w:p w:rsidR="00D47AD0" w:rsidRDefault="00D47AD0" w:rsidP="00D47AD0">
      <w:pPr>
        <w:pStyle w:val="a3"/>
        <w:spacing w:before="0" w:beforeAutospacing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 №3</w:t>
      </w:r>
    </w:p>
    <w:p w:rsidR="00D47AD0" w:rsidRDefault="00D47AD0" w:rsidP="00D47AD0">
      <w:pPr>
        <w:pStyle w:val="a3"/>
        <w:spacing w:before="0" w:beforeAutospacing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D47AD0" w:rsidRDefault="00D47AD0" w:rsidP="00D47AD0">
      <w:pPr>
        <w:jc w:val="right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</w:t>
      </w:r>
      <w:proofErr w:type="spellStart"/>
      <w:r>
        <w:rPr>
          <w:rFonts w:ascii="Times New Roman" w:hAnsi="Times New Roman"/>
          <w:sz w:val="22"/>
          <w:szCs w:val="28"/>
        </w:rPr>
        <w:t>Силинского</w:t>
      </w:r>
      <w:proofErr w:type="spellEnd"/>
      <w:r>
        <w:rPr>
          <w:rFonts w:ascii="Times New Roman" w:hAnsi="Times New Roman"/>
          <w:sz w:val="22"/>
          <w:szCs w:val="28"/>
        </w:rPr>
        <w:t xml:space="preserve"> сельского поселения </w:t>
      </w:r>
    </w:p>
    <w:p w:rsidR="00D47AD0" w:rsidRDefault="00D47AD0" w:rsidP="00D47AD0">
      <w:pPr>
        <w:jc w:val="right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</w:t>
      </w:r>
      <w:proofErr w:type="spellStart"/>
      <w:r>
        <w:rPr>
          <w:rFonts w:ascii="Times New Roman" w:hAnsi="Times New Roman"/>
          <w:sz w:val="22"/>
          <w:szCs w:val="28"/>
        </w:rPr>
        <w:t>Ардатовского</w:t>
      </w:r>
      <w:proofErr w:type="spellEnd"/>
      <w:r>
        <w:rPr>
          <w:rFonts w:ascii="Times New Roman" w:hAnsi="Times New Roman"/>
          <w:sz w:val="22"/>
          <w:szCs w:val="28"/>
        </w:rPr>
        <w:t xml:space="preserve"> муниципального района</w:t>
      </w:r>
    </w:p>
    <w:p w:rsidR="00D47AD0" w:rsidRDefault="00D47AD0" w:rsidP="00D47AD0">
      <w:pPr>
        <w:jc w:val="right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01.06.2021 г. № 5                                     </w:t>
      </w:r>
    </w:p>
    <w:p w:rsidR="00D47AD0" w:rsidRDefault="00D47AD0" w:rsidP="00D47AD0">
      <w:pPr>
        <w:rPr>
          <w:rFonts w:ascii="Times New Roman" w:hAnsi="Times New Roman"/>
          <w:sz w:val="22"/>
          <w:szCs w:val="28"/>
        </w:rPr>
      </w:pPr>
    </w:p>
    <w:p w:rsidR="00D47AD0" w:rsidRDefault="00D47AD0" w:rsidP="00D47AD0">
      <w:pPr>
        <w:rPr>
          <w:rFonts w:ascii="Times New Roman" w:hAnsi="Times New Roman"/>
          <w:sz w:val="22"/>
          <w:szCs w:val="28"/>
        </w:rPr>
      </w:pPr>
    </w:p>
    <w:p w:rsidR="00D47AD0" w:rsidRDefault="00D47AD0" w:rsidP="00D47AD0">
      <w:pPr>
        <w:jc w:val="center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Рабочая группа</w:t>
      </w:r>
    </w:p>
    <w:p w:rsidR="00D47AD0" w:rsidRDefault="00D47AD0" w:rsidP="00D47AD0">
      <w:pPr>
        <w:jc w:val="center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>по</w:t>
      </w:r>
      <w:proofErr w:type="gramEnd"/>
      <w:r>
        <w:rPr>
          <w:rFonts w:ascii="Times New Roman" w:hAnsi="Times New Roman"/>
          <w:sz w:val="22"/>
          <w:szCs w:val="28"/>
        </w:rPr>
        <w:t xml:space="preserve"> организации и проведению публичных слушаний по проекту решения</w:t>
      </w:r>
    </w:p>
    <w:p w:rsidR="00D47AD0" w:rsidRDefault="00D47AD0" w:rsidP="00D47AD0">
      <w:pPr>
        <w:jc w:val="center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«Об утверждении отчета об исполнении бюджета </w:t>
      </w:r>
      <w:proofErr w:type="spellStart"/>
      <w:r>
        <w:rPr>
          <w:rFonts w:ascii="Times New Roman" w:hAnsi="Times New Roman"/>
          <w:sz w:val="22"/>
          <w:szCs w:val="28"/>
        </w:rPr>
        <w:t>Силинского</w:t>
      </w:r>
      <w:proofErr w:type="spellEnd"/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2"/>
          <w:szCs w:val="28"/>
        </w:rPr>
        <w:t>Ардатовского</w:t>
      </w:r>
      <w:proofErr w:type="spellEnd"/>
      <w:r>
        <w:rPr>
          <w:rFonts w:ascii="Times New Roman" w:hAnsi="Times New Roman"/>
          <w:sz w:val="22"/>
          <w:szCs w:val="28"/>
        </w:rPr>
        <w:t xml:space="preserve"> муниципального района Республики Мордовия за 2019 год».</w:t>
      </w:r>
    </w:p>
    <w:p w:rsidR="00D47AD0" w:rsidRDefault="00D47AD0" w:rsidP="00D47AD0">
      <w:pPr>
        <w:rPr>
          <w:rFonts w:ascii="Times New Roman" w:hAnsi="Times New Roman"/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D47AD0" w:rsidTr="00D47AD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Дмитриев В.Г.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D47AD0" w:rsidTr="00D47AD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зам.Главы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lastRenderedPageBreak/>
              <w:t>поселения,(</w:t>
            </w:r>
            <w:proofErr w:type="spellStart"/>
            <w:proofErr w:type="gram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D47AD0" w:rsidTr="00D47AD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lastRenderedPageBreak/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ведущий</w:t>
            </w:r>
            <w:proofErr w:type="gram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D47AD0" w:rsidTr="00D47AD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D0" w:rsidRDefault="00D47AD0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8"/>
                <w:lang w:eastAsia="en-US"/>
              </w:rPr>
            </w:pPr>
          </w:p>
          <w:p w:rsidR="00D47AD0" w:rsidRDefault="00D47AD0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</w:p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D47AD0" w:rsidTr="00D47AD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Мещерякова Е.А.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Совета депутатов, зам главы  по работе в Совете.</w:t>
            </w:r>
          </w:p>
        </w:tc>
      </w:tr>
      <w:tr w:rsidR="00D47AD0" w:rsidTr="00D47AD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AD0" w:rsidRDefault="00D47AD0">
            <w:pPr>
              <w:spacing w:line="25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rFonts w:ascii="Times New Roman" w:hAnsi="Times New Roman"/>
                <w:sz w:val="22"/>
                <w:szCs w:val="28"/>
                <w:lang w:eastAsia="en-US"/>
              </w:rPr>
              <w:t xml:space="preserve"> Совета депутатов, член бюджетно-финансовой комиссии и по социальным вопросам.</w:t>
            </w:r>
          </w:p>
        </w:tc>
      </w:tr>
    </w:tbl>
    <w:p w:rsidR="00D47AD0" w:rsidRDefault="00D47AD0" w:rsidP="00D47AD0">
      <w:pPr>
        <w:ind w:firstLine="0"/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</w:t>
      </w:r>
    </w:p>
    <w:p w:rsidR="00F24302" w:rsidRDefault="00F24302" w:rsidP="00FE12E0">
      <w:pPr>
        <w:rPr>
          <w:rFonts w:ascii="Times New Roman" w:hAnsi="Times New Roman"/>
          <w:sz w:val="22"/>
          <w:szCs w:val="28"/>
        </w:rPr>
      </w:pPr>
    </w:p>
    <w:p w:rsidR="00F24302" w:rsidRDefault="00F24302" w:rsidP="00FE12E0">
      <w:pPr>
        <w:rPr>
          <w:rFonts w:ascii="Times New Roman" w:hAnsi="Times New Roman"/>
          <w:sz w:val="22"/>
          <w:szCs w:val="28"/>
        </w:rPr>
      </w:pPr>
    </w:p>
    <w:p w:rsidR="00F24302" w:rsidRDefault="00F24302" w:rsidP="00FE12E0">
      <w:pPr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______________________________________________________________________</w:t>
      </w:r>
    </w:p>
    <w:p w:rsidR="00FE12E0" w:rsidRDefault="00FE12E0" w:rsidP="00FE12E0">
      <w:pPr>
        <w:rPr>
          <w:rFonts w:ascii="Calibri" w:eastAsia="Calibri" w:hAnsi="Calibri"/>
          <w:szCs w:val="22"/>
          <w:lang w:eastAsia="en-US"/>
        </w:rPr>
      </w:pPr>
    </w:p>
    <w:p w:rsidR="00F24302" w:rsidRDefault="00F24302" w:rsidP="00F24302">
      <w:pPr>
        <w:pStyle w:val="a3"/>
        <w:jc w:val="center"/>
        <w:rPr>
          <w:b/>
          <w:bCs/>
        </w:rPr>
      </w:pPr>
      <w:r>
        <w:rPr>
          <w:b/>
          <w:bCs/>
        </w:rPr>
        <w:t xml:space="preserve">Информационный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r>
        <w:rPr>
          <w:szCs w:val="28"/>
        </w:rPr>
        <w:t xml:space="preserve">                                               </w:t>
      </w:r>
    </w:p>
    <w:p w:rsidR="00F24302" w:rsidRDefault="00F24302" w:rsidP="00F24302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13(а) от 01 июня 2021 года</w:t>
      </w:r>
    </w:p>
    <w:p w:rsidR="00F24302" w:rsidRDefault="00F24302" w:rsidP="00F24302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</w:t>
      </w:r>
    </w:p>
    <w:p w:rsidR="00F24302" w:rsidRDefault="00F24302" w:rsidP="00F24302">
      <w:pPr>
        <w:pStyle w:val="a3"/>
        <w:jc w:val="center"/>
      </w:pPr>
      <w:r>
        <w:rPr>
          <w:b/>
          <w:bCs/>
        </w:rPr>
        <w:t xml:space="preserve">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F24302" w:rsidRDefault="00F24302" w:rsidP="00F24302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F24302" w:rsidRDefault="00F24302" w:rsidP="00F24302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</w:t>
      </w:r>
      <w:proofErr w:type="gramStart"/>
      <w:r>
        <w:rPr>
          <w:rFonts w:ascii="Times New Roman" w:hAnsi="Times New Roman"/>
          <w:b/>
          <w:bCs/>
        </w:rPr>
        <w:t>Тираж :</w:t>
      </w:r>
      <w:proofErr w:type="gramEnd"/>
      <w:r>
        <w:rPr>
          <w:rFonts w:ascii="Times New Roman" w:hAnsi="Times New Roman"/>
          <w:b/>
          <w:bCs/>
        </w:rPr>
        <w:t xml:space="preserve"> 3 </w:t>
      </w:r>
      <w:proofErr w:type="spellStart"/>
      <w:r>
        <w:rPr>
          <w:rFonts w:ascii="Times New Roman" w:hAnsi="Times New Roman"/>
          <w:b/>
          <w:bCs/>
        </w:rPr>
        <w:t>экз</w:t>
      </w:r>
      <w:proofErr w:type="spellEnd"/>
    </w:p>
    <w:p w:rsidR="00F24302" w:rsidRDefault="00F24302" w:rsidP="00F24302">
      <w:pPr>
        <w:rPr>
          <w:rFonts w:ascii="Times New Roman" w:hAnsi="Times New Roman"/>
          <w:szCs w:val="22"/>
        </w:rPr>
      </w:pPr>
    </w:p>
    <w:p w:rsidR="00A62F8C" w:rsidRDefault="00FE12E0" w:rsidP="00FE12E0">
      <w:r>
        <w:br w:type="page"/>
      </w:r>
    </w:p>
    <w:sectPr w:rsidR="00A62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D99"/>
    <w:rsid w:val="008D1F6B"/>
    <w:rsid w:val="00A62F8C"/>
    <w:rsid w:val="00B65D99"/>
    <w:rsid w:val="00D47AD0"/>
    <w:rsid w:val="00F24302"/>
    <w:rsid w:val="00F36B14"/>
    <w:rsid w:val="00FE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6E09C-0AD5-4891-AA12-FDEE2BA6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F6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E12E0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</w:rPr>
  </w:style>
  <w:style w:type="paragraph" w:styleId="a4">
    <w:name w:val="Block Text"/>
    <w:basedOn w:val="a"/>
    <w:semiHidden/>
    <w:unhideWhenUsed/>
    <w:rsid w:val="00FE12E0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  <w:style w:type="paragraph" w:customStyle="1" w:styleId="Textbody">
    <w:name w:val="Text body"/>
    <w:basedOn w:val="a"/>
    <w:uiPriority w:val="99"/>
    <w:semiHidden/>
    <w:rsid w:val="00FE12E0"/>
    <w:pPr>
      <w:suppressAutoHyphens/>
      <w:autoSpaceDE/>
      <w:adjustRightInd/>
      <w:spacing w:after="120"/>
      <w:ind w:firstLine="0"/>
      <w:jc w:val="left"/>
    </w:pPr>
    <w:rPr>
      <w:rFonts w:ascii="Times New Roman" w:eastAsia="Calibri" w:hAnsi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3288</Words>
  <Characters>18745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2021-06-18T07:33:00Z</dcterms:created>
  <dcterms:modified xsi:type="dcterms:W3CDTF">2021-06-21T13:16:00Z</dcterms:modified>
</cp:coreProperties>
</file>