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45A1" w:rsidRDefault="00AD45A1" w:rsidP="00AD45A1">
      <w:pPr>
        <w:jc w:val="center"/>
        <w:rPr>
          <w:rFonts w:ascii="Times New Roman" w:eastAsiaTheme="minorHAnsi" w:hAnsi="Times New Roman" w:cs="Times New Roman"/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AD45A1" w:rsidRDefault="00AD45A1" w:rsidP="00AD45A1">
      <w:pPr>
        <w:jc w:val="center"/>
        <w:rPr>
          <w:rFonts w:eastAsia="Calibri"/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AD45A1" w:rsidRDefault="00AD45A1" w:rsidP="00AD45A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AD45A1" w:rsidRDefault="00AD45A1" w:rsidP="00AD45A1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второго  созыва</w:t>
      </w:r>
      <w:proofErr w:type="gramEnd"/>
    </w:p>
    <w:p w:rsidR="00AD45A1" w:rsidRDefault="00AD45A1" w:rsidP="00AD45A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с. </w:t>
      </w:r>
      <w:proofErr w:type="spellStart"/>
      <w:r>
        <w:rPr>
          <w:bCs/>
          <w:sz w:val="28"/>
          <w:szCs w:val="28"/>
        </w:rPr>
        <w:t>Силино</w:t>
      </w:r>
      <w:proofErr w:type="spellEnd"/>
    </w:p>
    <w:p w:rsidR="00AD45A1" w:rsidRDefault="00AD45A1" w:rsidP="00AD45A1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45A1" w:rsidRDefault="00AD45A1" w:rsidP="00AD45A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РЕШЕНИЕ</w:t>
      </w: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</w:rPr>
      </w:pPr>
    </w:p>
    <w:p w:rsidR="00AD45A1" w:rsidRDefault="00AD45A1" w:rsidP="00AD45A1">
      <w:pPr>
        <w:spacing w:line="240" w:lineRule="atLeast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spacing w:line="240" w:lineRule="atLeast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10 ноября     2021г.                                                                      № 14</w:t>
      </w:r>
    </w:p>
    <w:p w:rsidR="00AD45A1" w:rsidRDefault="00AD45A1" w:rsidP="00AD45A1">
      <w:pPr>
        <w:spacing w:line="240" w:lineRule="atLeast"/>
        <w:ind w:firstLine="567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spacing w:line="240" w:lineRule="atLeast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spacing w:line="240" w:lineRule="atLeast"/>
        <w:ind w:left="70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Устав)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участия граждан в его обсуждении.</w:t>
      </w:r>
    </w:p>
    <w:p w:rsidR="00AD45A1" w:rsidRDefault="00AD45A1" w:rsidP="00AD45A1">
      <w:pPr>
        <w:spacing w:line="240" w:lineRule="atLeast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spacing w:line="240" w:lineRule="atLeast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статьями 28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44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>
          <w:rPr>
            <w:rFonts w:ascii="Times New Roman" w:hAnsi="Times New Roman" w:cs="Times New Roman"/>
            <w:sz w:val="28"/>
            <w:szCs w:val="28"/>
          </w:rPr>
          <w:t>2005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97-ФЗ "О государственной регистрации уставов муниципальных образований", </w:t>
      </w:r>
      <w:hyperlink r:id="rId7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08. 10.2019 г. N 12 "Об утверждении Порядка организации и проведения публичных слушаний",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решил:</w:t>
      </w:r>
    </w:p>
    <w:p w:rsidR="00AD45A1" w:rsidRDefault="00AD45A1" w:rsidP="00AD45A1">
      <w:pPr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8" w:anchor="sub_100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 (внесения изменений и дополнений в Устав)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Республики Мордовия, и участия граждан в его обсуждении.</w:t>
      </w:r>
    </w:p>
    <w:p w:rsidR="00AD45A1" w:rsidRDefault="00AD45A1" w:rsidP="00AD45A1">
      <w:pPr>
        <w:ind w:left="709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после </w:t>
      </w:r>
      <w:hyperlink r:id="rId9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 xml:space="preserve">официального </w:t>
        </w:r>
        <w:proofErr w:type="gramStart"/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D45A1" w:rsidRDefault="00AD45A1" w:rsidP="00AD45A1">
      <w:pPr>
        <w:ind w:left="709" w:firstLine="11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/>
    <w:p w:rsidR="00AD45A1" w:rsidRDefault="00AD45A1" w:rsidP="00AD45A1">
      <w:pPr>
        <w:spacing w:line="240" w:lineRule="atLeast"/>
        <w:ind w:right="-1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А.Н.Анисимов.</w:t>
      </w:r>
    </w:p>
    <w:p w:rsidR="00AD45A1" w:rsidRDefault="00AD45A1" w:rsidP="00AD45A1">
      <w:pPr>
        <w:spacing w:line="240" w:lineRule="atLeast"/>
        <w:ind w:right="-185" w:firstLine="567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spacing w:line="240" w:lineRule="atLeast"/>
        <w:ind w:right="-1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D45A1" w:rsidRDefault="00AD45A1" w:rsidP="00AD45A1"/>
    <w:p w:rsidR="00AD45A1" w:rsidRDefault="00AD45A1" w:rsidP="00AD45A1"/>
    <w:p w:rsidR="00AD45A1" w:rsidRDefault="00AD45A1" w:rsidP="00AD45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ind w:left="709" w:firstLine="1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br/>
        <w:t xml:space="preserve">к </w:t>
      </w:r>
      <w:hyperlink r:id="rId10" w:anchor="sub_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решению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AD45A1" w:rsidRDefault="00AD45A1" w:rsidP="00AD45A1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от  «</w:t>
      </w:r>
      <w:proofErr w:type="gramEnd"/>
      <w:r>
        <w:rPr>
          <w:rFonts w:ascii="Times New Roman" w:hAnsi="Times New Roman" w:cs="Times New Roman"/>
          <w:sz w:val="28"/>
          <w:szCs w:val="28"/>
        </w:rPr>
        <w:t>10 » ноября  г. №14</w:t>
      </w:r>
    </w:p>
    <w:p w:rsidR="00AD45A1" w:rsidRDefault="00AD45A1" w:rsidP="00AD45A1"/>
    <w:p w:rsidR="00AD45A1" w:rsidRDefault="00AD45A1" w:rsidP="00AD45A1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br/>
        <w:t xml:space="preserve">учета предложений по проекту Устава (внесения изменений и дополнений в Устав)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 участия граждан в его обсуждении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статьями 28,44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>
          <w:rPr>
            <w:rFonts w:ascii="Times New Roman" w:hAnsi="Times New Roman" w:cs="Times New Roman"/>
            <w:sz w:val="28"/>
            <w:szCs w:val="28"/>
          </w:rPr>
          <w:t>2003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131-ФЗ "Об общих принципах организации местного самоуправления в Российской Федерации", статьей 3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>
          <w:rPr>
            <w:rFonts w:ascii="Times New Roman" w:hAnsi="Times New Roman" w:cs="Times New Roman"/>
            <w:sz w:val="28"/>
            <w:szCs w:val="28"/>
          </w:rPr>
          <w:t>2005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97-ФЗ "О государственной регистрации уставов муниципальных образований",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Республики Мордовия,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08.10.2019 г. N 12 "Об утверждении Порядка организации и проведения публичных слушаний", с целью обеспечения участия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осуществлении местного самоуправления.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вправе принять участие в обсуждении проекта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Мордовия") (далее по тексту - проект решения) и внести свои предложения.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Предложения направляются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адрес рабочей группы.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Предложения вносятся только в отношении данного проекта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обеспечивать однозначное толкование.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Все поступившие предложения от жителей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 и должны быть зачитаны на публичных слушаниях.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утверждению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(решения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Мордовия").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Жители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rFonts w:ascii="Times New Roman" w:hAnsi="Times New Roman" w:cs="Times New Roman"/>
          <w:sz w:val="28"/>
          <w:szCs w:val="28"/>
        </w:rPr>
      </w:pPr>
    </w:p>
    <w:p w:rsidR="00AD45A1" w:rsidRDefault="00AD45A1" w:rsidP="00AD45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</w:p>
    <w:p w:rsidR="00AD45A1" w:rsidRDefault="00AD45A1" w:rsidP="00AD45A1">
      <w:pPr>
        <w:rPr>
          <w:b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</w:p>
    <w:p w:rsidR="00AD45A1" w:rsidRDefault="00AD45A1" w:rsidP="00AD45A1">
      <w:pPr>
        <w:jc w:val="center"/>
        <w:rPr>
          <w:bCs/>
          <w:sz w:val="28"/>
          <w:szCs w:val="28"/>
        </w:rPr>
      </w:pPr>
      <w:bookmarkStart w:id="0" w:name="_GoBack"/>
      <w:bookmarkEnd w:id="0"/>
    </w:p>
    <w:sectPr w:rsidR="00AD4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52E"/>
    <w:rsid w:val="0025152E"/>
    <w:rsid w:val="008A6029"/>
    <w:rsid w:val="00AA5B6F"/>
    <w:rsid w:val="00AD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E320C5-6323-4F97-B619-4DB6512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5A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D45A1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D45A1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D45A1"/>
    <w:rPr>
      <w:color w:val="0563C1" w:themeColor="hyperlink"/>
      <w:u w:val="single"/>
    </w:rPr>
  </w:style>
  <w:style w:type="paragraph" w:styleId="a4">
    <w:name w:val="Subtitle"/>
    <w:basedOn w:val="a"/>
    <w:link w:val="a5"/>
    <w:qFormat/>
    <w:rsid w:val="00AD45A1"/>
    <w:pPr>
      <w:widowControl/>
      <w:autoSpaceDE/>
      <w:autoSpaceDN/>
      <w:adjustRightInd/>
      <w:ind w:firstLine="0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AD45A1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AD45A1"/>
    <w:pPr>
      <w:ind w:firstLine="0"/>
    </w:pPr>
    <w:rPr>
      <w:rFonts w:eastAsia="Times New Roman"/>
    </w:rPr>
  </w:style>
  <w:style w:type="character" w:customStyle="1" w:styleId="a7">
    <w:name w:val="Основной текст_"/>
    <w:basedOn w:val="a0"/>
    <w:link w:val="2"/>
    <w:uiPriority w:val="99"/>
    <w:locked/>
    <w:rsid w:val="00AD45A1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7"/>
    <w:uiPriority w:val="99"/>
    <w:rsid w:val="00AD45A1"/>
    <w:pPr>
      <w:shd w:val="clear" w:color="auto" w:fill="FFFFFF"/>
      <w:autoSpaceDE/>
      <w:autoSpaceDN/>
      <w:adjustRightInd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customStyle="1" w:styleId="20">
    <w:name w:val="Основной текст (2)_"/>
    <w:basedOn w:val="a0"/>
    <w:link w:val="21"/>
    <w:uiPriority w:val="99"/>
    <w:locked/>
    <w:rsid w:val="00AD45A1"/>
    <w:rPr>
      <w:spacing w:val="10"/>
      <w:sz w:val="21"/>
      <w:szCs w:val="21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AD45A1"/>
    <w:pPr>
      <w:shd w:val="clear" w:color="auto" w:fill="FFFFFF"/>
      <w:autoSpaceDE/>
      <w:autoSpaceDN/>
      <w:adjustRightInd/>
      <w:spacing w:before="900" w:after="480" w:line="266" w:lineRule="exact"/>
      <w:ind w:firstLine="0"/>
      <w:jc w:val="left"/>
    </w:pPr>
    <w:rPr>
      <w:rFonts w:asciiTheme="minorHAnsi" w:eastAsiaTheme="minorHAnsi" w:hAnsiTheme="minorHAnsi" w:cstheme="minorBidi"/>
      <w:spacing w:val="10"/>
      <w:sz w:val="21"/>
      <w:szCs w:val="21"/>
      <w:lang w:eastAsia="en-US"/>
    </w:rPr>
  </w:style>
  <w:style w:type="character" w:customStyle="1" w:styleId="3">
    <w:name w:val="Основной текст (3)_"/>
    <w:basedOn w:val="a0"/>
    <w:link w:val="30"/>
    <w:uiPriority w:val="99"/>
    <w:locked/>
    <w:rsid w:val="00AD45A1"/>
    <w:rPr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AD45A1"/>
    <w:pPr>
      <w:shd w:val="clear" w:color="auto" w:fill="FFFFFF"/>
      <w:autoSpaceDE/>
      <w:autoSpaceDN/>
      <w:adjustRightInd/>
      <w:spacing w:before="60" w:line="241" w:lineRule="exact"/>
      <w:ind w:firstLine="0"/>
    </w:pPr>
    <w:rPr>
      <w:rFonts w:asciiTheme="minorHAnsi" w:eastAsiaTheme="minorHAnsi" w:hAnsiTheme="minorHAnsi" w:cstheme="minorBidi"/>
      <w:spacing w:val="10"/>
      <w:sz w:val="19"/>
      <w:szCs w:val="19"/>
      <w:lang w:eastAsia="en-US"/>
    </w:rPr>
  </w:style>
  <w:style w:type="paragraph" w:customStyle="1" w:styleId="a8">
    <w:name w:val="Таблицы (моноширинный)"/>
    <w:basedOn w:val="a"/>
    <w:next w:val="a"/>
    <w:uiPriority w:val="99"/>
    <w:rsid w:val="00AD45A1"/>
    <w:pPr>
      <w:ind w:firstLine="0"/>
      <w:jc w:val="left"/>
    </w:pPr>
    <w:rPr>
      <w:rFonts w:ascii="Courier New" w:eastAsia="Times New Roman" w:hAnsi="Courier New" w:cs="Courier New"/>
    </w:rPr>
  </w:style>
  <w:style w:type="character" w:customStyle="1" w:styleId="a9">
    <w:name w:val="Гипертекстовая ссылка"/>
    <w:basedOn w:val="a0"/>
    <w:uiPriority w:val="99"/>
    <w:rsid w:val="00AD45A1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a">
    <w:name w:val="Цветовое выделение"/>
    <w:uiPriority w:val="99"/>
    <w:rsid w:val="00AD45A1"/>
    <w:rPr>
      <w:b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3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Temp\Rar$DIa1.460\&#1056;&#1077;&#1096;&#1077;&#1085;&#1080;&#1077;%20&#8470;14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/redirect/8918637/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/redirect/188403/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obileonline.garant.ru/document/redirect/186367/44" TargetMode="External"/><Relationship Id="rId10" Type="http://schemas.openxmlformats.org/officeDocument/2006/relationships/hyperlink" Target="file:///C:\Users\1pc\AppData\Local\Temp\Rar$DIa1.460\&#1056;&#1077;&#1096;&#1077;&#1085;&#1080;&#1077;%20&#8470;14.doc" TargetMode="External"/><Relationship Id="rId4" Type="http://schemas.openxmlformats.org/officeDocument/2006/relationships/hyperlink" Target="http://mobileonline.garant.ru/document/redirect/186367/28" TargetMode="External"/><Relationship Id="rId9" Type="http://schemas.openxmlformats.org/officeDocument/2006/relationships/hyperlink" Target="http://mobileonline.garant.ru/document/redirect/402665769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838</Words>
  <Characters>4780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2021-12-29T08:10:00Z</dcterms:created>
  <dcterms:modified xsi:type="dcterms:W3CDTF">2021-12-29T08:13:00Z</dcterms:modified>
</cp:coreProperties>
</file>