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687" w:rsidRDefault="00130F52" w:rsidP="004F3687">
      <w:pPr>
        <w:pStyle w:val="a5"/>
        <w:tabs>
          <w:tab w:val="left" w:pos="2410"/>
          <w:tab w:val="left" w:pos="5040"/>
          <w:tab w:val="left" w:pos="8640"/>
        </w:tabs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 xml:space="preserve"> </w:t>
      </w:r>
      <w:bookmarkStart w:id="0" w:name="_GoBack"/>
      <w:bookmarkEnd w:id="0"/>
      <w:r w:rsidR="004F3687">
        <w:rPr>
          <w:b/>
          <w:bCs/>
          <w:sz w:val="22"/>
          <w:szCs w:val="22"/>
        </w:rPr>
        <w:t>ИНФОРМАЦИОННЫЙ БЮЛЛЕТЕНЬ</w:t>
      </w:r>
    </w:p>
    <w:p w:rsidR="004F3687" w:rsidRDefault="004F3687" w:rsidP="004F3687">
      <w:pPr>
        <w:pStyle w:val="a5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СИЛИНСКОГО  СЕЛЬСКОГО ПОСЕЛЕНИЯ</w:t>
      </w:r>
    </w:p>
    <w:p w:rsidR="004F3687" w:rsidRDefault="004F3687" w:rsidP="004F3687">
      <w:pPr>
        <w:pStyle w:val="a5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4F3687" w:rsidRDefault="004F3687" w:rsidP="004F3687">
      <w:pPr>
        <w:rPr>
          <w:sz w:val="24"/>
          <w:szCs w:val="24"/>
        </w:rPr>
      </w:pPr>
    </w:p>
    <w:p w:rsidR="004F3687" w:rsidRDefault="004F3687" w:rsidP="004F3687">
      <w:pPr>
        <w:pStyle w:val="a5"/>
        <w:rPr>
          <w:sz w:val="22"/>
          <w:szCs w:val="22"/>
        </w:rPr>
      </w:pPr>
      <w:r>
        <w:rPr>
          <w:b/>
          <w:bCs/>
          <w:sz w:val="22"/>
          <w:szCs w:val="22"/>
        </w:rPr>
        <w:t>Является официальным печатным</w:t>
      </w:r>
    </w:p>
    <w:p w:rsidR="004F3687" w:rsidRDefault="004F3687" w:rsidP="004F3687">
      <w:pPr>
        <w:pStyle w:val="a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изданием Силинского сельского поселения</w:t>
      </w:r>
    </w:p>
    <w:p w:rsidR="004F3687" w:rsidRDefault="004F3687" w:rsidP="004F3687">
      <w:pPr>
        <w:pStyle w:val="a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Ардатовского  муниципального района</w:t>
      </w:r>
    </w:p>
    <w:p w:rsidR="004F3687" w:rsidRDefault="004F3687" w:rsidP="004F3687">
      <w:pPr>
        <w:ind w:firstLine="540"/>
        <w:rPr>
          <w:b/>
          <w:bCs/>
        </w:rPr>
      </w:pPr>
    </w:p>
    <w:p w:rsidR="004F3687" w:rsidRDefault="004F3687" w:rsidP="004F3687">
      <w:pPr>
        <w:rPr>
          <w:b/>
          <w:bCs/>
        </w:rPr>
      </w:pPr>
    </w:p>
    <w:p w:rsidR="004F3687" w:rsidRDefault="004F3687" w:rsidP="004F3687">
      <w:pPr>
        <w:rPr>
          <w:b/>
          <w:bCs/>
        </w:rPr>
      </w:pPr>
      <w:r>
        <w:rPr>
          <w:b/>
          <w:bCs/>
        </w:rPr>
        <w:t>21 июня   2022 года.                                                                                                  №12</w:t>
      </w:r>
    </w:p>
    <w:p w:rsidR="001B2116" w:rsidRPr="001B2116" w:rsidRDefault="004F3687" w:rsidP="001B2116">
      <w:pPr>
        <w:spacing w:after="0"/>
        <w:rPr>
          <w:rFonts w:ascii="Times New Roman" w:hAnsi="Times New Roman" w:cs="Times New Roman"/>
          <w:sz w:val="20"/>
          <w:szCs w:val="28"/>
        </w:rPr>
      </w:pPr>
      <w:r w:rsidRPr="001B2116">
        <w:rPr>
          <w:rFonts w:ascii="Times New Roman" w:hAnsi="Times New Roman" w:cs="Times New Roman"/>
          <w:sz w:val="20"/>
          <w:szCs w:val="28"/>
        </w:rPr>
        <w:t>Решение Совета депутатов Силинского сельского поселения Ардатовского муниципального района РМ №28 от 21.06.2022г.</w:t>
      </w:r>
    </w:p>
    <w:p w:rsidR="002012ED" w:rsidRPr="001B2116" w:rsidRDefault="002012ED" w:rsidP="001B2116">
      <w:pPr>
        <w:spacing w:after="0"/>
        <w:rPr>
          <w:rFonts w:ascii="Times New Roman" w:hAnsi="Times New Roman" w:cs="Times New Roman"/>
          <w:sz w:val="20"/>
          <w:szCs w:val="28"/>
        </w:rPr>
      </w:pPr>
      <w:r w:rsidRPr="001B2116">
        <w:rPr>
          <w:rFonts w:ascii="Times New Roman" w:hAnsi="Times New Roman" w:cs="Times New Roman"/>
          <w:sz w:val="20"/>
          <w:szCs w:val="28"/>
        </w:rPr>
        <w:t xml:space="preserve">    Об утверждении отчета об исполнении бюджета Силинского сельского  поселения Ардатовского муниципального района за 2021 год</w:t>
      </w:r>
    </w:p>
    <w:p w:rsidR="002012ED" w:rsidRPr="001B2116" w:rsidRDefault="002012ED" w:rsidP="001B2116">
      <w:pPr>
        <w:spacing w:after="0"/>
        <w:jc w:val="both"/>
        <w:rPr>
          <w:rFonts w:ascii="Times New Roman" w:hAnsi="Times New Roman" w:cs="Times New Roman"/>
          <w:sz w:val="20"/>
          <w:szCs w:val="28"/>
        </w:rPr>
      </w:pPr>
      <w:r w:rsidRPr="001B2116">
        <w:rPr>
          <w:rFonts w:ascii="Times New Roman" w:hAnsi="Times New Roman" w:cs="Times New Roman"/>
          <w:sz w:val="20"/>
          <w:szCs w:val="28"/>
        </w:rPr>
        <w:t xml:space="preserve"> В соответствии с Бюджетным кодексом РФ, Федеральным законом от </w:t>
      </w:r>
      <w:smartTag w:uri="urn:schemas-microsoft-com:office:smarttags" w:element="date">
        <w:smartTagPr>
          <w:attr w:name="ls" w:val="trans"/>
          <w:attr w:name="Month" w:val="10"/>
          <w:attr w:name="Day" w:val="6"/>
          <w:attr w:name="Year" w:val="2003"/>
        </w:smartTagPr>
        <w:r w:rsidRPr="001B2116">
          <w:rPr>
            <w:rFonts w:ascii="Times New Roman" w:hAnsi="Times New Roman" w:cs="Times New Roman"/>
            <w:sz w:val="20"/>
            <w:szCs w:val="28"/>
          </w:rPr>
          <w:t>6 октября 2003 года</w:t>
        </w:r>
      </w:smartTag>
      <w:r w:rsidRPr="001B2116">
        <w:rPr>
          <w:rFonts w:ascii="Times New Roman" w:hAnsi="Times New Roman" w:cs="Times New Roman"/>
          <w:sz w:val="20"/>
          <w:szCs w:val="28"/>
        </w:rPr>
        <w:t xml:space="preserve"> №131-ФЗ «Об общих принципах организации местного самоуправления РФ», Уставом Силинского сельского поселения. </w:t>
      </w:r>
    </w:p>
    <w:p w:rsidR="002012ED" w:rsidRPr="001B2116" w:rsidRDefault="002012ED" w:rsidP="001B2116">
      <w:pPr>
        <w:spacing w:after="0"/>
        <w:jc w:val="both"/>
        <w:rPr>
          <w:rFonts w:ascii="Times New Roman" w:hAnsi="Times New Roman" w:cs="Times New Roman"/>
          <w:sz w:val="20"/>
          <w:szCs w:val="28"/>
        </w:rPr>
      </w:pPr>
      <w:r w:rsidRPr="001B2116">
        <w:rPr>
          <w:rFonts w:ascii="Times New Roman" w:hAnsi="Times New Roman" w:cs="Times New Roman"/>
          <w:sz w:val="20"/>
          <w:szCs w:val="28"/>
        </w:rPr>
        <w:t xml:space="preserve">                                 Совет депутатов решил: </w:t>
      </w:r>
    </w:p>
    <w:p w:rsidR="002012ED" w:rsidRPr="001B2116" w:rsidRDefault="002012ED" w:rsidP="001B2116">
      <w:pPr>
        <w:spacing w:after="0"/>
        <w:jc w:val="both"/>
        <w:rPr>
          <w:rFonts w:ascii="Times New Roman" w:hAnsi="Times New Roman" w:cs="Times New Roman"/>
          <w:sz w:val="20"/>
          <w:szCs w:val="28"/>
        </w:rPr>
      </w:pPr>
      <w:r w:rsidRPr="001B2116">
        <w:rPr>
          <w:rFonts w:ascii="Times New Roman" w:hAnsi="Times New Roman" w:cs="Times New Roman"/>
          <w:sz w:val="20"/>
          <w:szCs w:val="28"/>
        </w:rPr>
        <w:t xml:space="preserve">       1.Утвердить отчет об исполнении бюджета Силинского сельского поселения за 2021 год:</w:t>
      </w:r>
    </w:p>
    <w:p w:rsidR="002012ED" w:rsidRPr="001B2116" w:rsidRDefault="002012ED" w:rsidP="002012ED">
      <w:pPr>
        <w:spacing w:after="0"/>
        <w:jc w:val="both"/>
        <w:rPr>
          <w:rFonts w:ascii="Times New Roman" w:hAnsi="Times New Roman" w:cs="Times New Roman"/>
          <w:sz w:val="20"/>
          <w:szCs w:val="28"/>
        </w:rPr>
      </w:pPr>
      <w:r w:rsidRPr="001B2116">
        <w:rPr>
          <w:rFonts w:ascii="Times New Roman" w:hAnsi="Times New Roman" w:cs="Times New Roman"/>
          <w:sz w:val="20"/>
          <w:szCs w:val="28"/>
        </w:rPr>
        <w:t xml:space="preserve">по доходам в сумме   </w:t>
      </w:r>
      <w:r w:rsidRPr="001B2116">
        <w:rPr>
          <w:rFonts w:ascii="Times New Roman" w:hAnsi="Times New Roman" w:cs="Times New Roman"/>
          <w:bCs/>
          <w:sz w:val="20"/>
          <w:szCs w:val="28"/>
        </w:rPr>
        <w:t xml:space="preserve">2178,4 </w:t>
      </w:r>
      <w:r w:rsidRPr="001B2116">
        <w:rPr>
          <w:rFonts w:ascii="Times New Roman" w:hAnsi="Times New Roman" w:cs="Times New Roman"/>
          <w:sz w:val="20"/>
          <w:szCs w:val="28"/>
        </w:rPr>
        <w:t xml:space="preserve">рублей, по расходам в сумме   </w:t>
      </w:r>
      <w:r w:rsidRPr="001B2116">
        <w:rPr>
          <w:rFonts w:ascii="Times New Roman" w:hAnsi="Times New Roman" w:cs="Times New Roman"/>
          <w:bCs/>
          <w:sz w:val="20"/>
          <w:szCs w:val="28"/>
        </w:rPr>
        <w:t xml:space="preserve">2244,4 </w:t>
      </w:r>
      <w:r w:rsidRPr="001B2116">
        <w:rPr>
          <w:rFonts w:ascii="Times New Roman" w:hAnsi="Times New Roman" w:cs="Times New Roman"/>
          <w:sz w:val="20"/>
          <w:szCs w:val="28"/>
        </w:rPr>
        <w:t xml:space="preserve">рублей с дефицитом </w:t>
      </w:r>
      <w:r w:rsidRPr="001B2116">
        <w:rPr>
          <w:rFonts w:ascii="Times New Roman" w:hAnsi="Times New Roman" w:cs="Times New Roman"/>
          <w:bCs/>
          <w:sz w:val="20"/>
          <w:szCs w:val="28"/>
        </w:rPr>
        <w:t xml:space="preserve">66,0 </w:t>
      </w:r>
      <w:r w:rsidRPr="001B2116">
        <w:rPr>
          <w:rFonts w:ascii="Times New Roman" w:hAnsi="Times New Roman" w:cs="Times New Roman"/>
          <w:sz w:val="20"/>
          <w:szCs w:val="28"/>
        </w:rPr>
        <w:t>тыс.рублей.</w:t>
      </w:r>
    </w:p>
    <w:p w:rsidR="002012ED" w:rsidRPr="001B2116" w:rsidRDefault="002012ED" w:rsidP="002012ED">
      <w:pPr>
        <w:spacing w:after="0"/>
        <w:jc w:val="both"/>
        <w:rPr>
          <w:rFonts w:ascii="Times New Roman" w:hAnsi="Times New Roman" w:cs="Times New Roman"/>
          <w:sz w:val="20"/>
          <w:szCs w:val="28"/>
        </w:rPr>
      </w:pPr>
      <w:r w:rsidRPr="001B2116">
        <w:rPr>
          <w:rFonts w:ascii="Times New Roman" w:hAnsi="Times New Roman" w:cs="Times New Roman"/>
          <w:sz w:val="20"/>
          <w:szCs w:val="28"/>
        </w:rPr>
        <w:t>со следующими показателями:</w:t>
      </w:r>
    </w:p>
    <w:p w:rsidR="002012ED" w:rsidRPr="001B2116" w:rsidRDefault="002012ED" w:rsidP="002012ED">
      <w:pPr>
        <w:spacing w:after="0"/>
        <w:jc w:val="both"/>
        <w:rPr>
          <w:rFonts w:ascii="Times New Roman" w:hAnsi="Times New Roman" w:cs="Times New Roman"/>
          <w:sz w:val="20"/>
          <w:szCs w:val="28"/>
        </w:rPr>
      </w:pPr>
      <w:r w:rsidRPr="001B2116">
        <w:rPr>
          <w:rFonts w:ascii="Times New Roman" w:hAnsi="Times New Roman" w:cs="Times New Roman"/>
          <w:sz w:val="20"/>
          <w:szCs w:val="28"/>
        </w:rPr>
        <w:t xml:space="preserve"> по доходам Силинского сельского поселения согласно: приложения, №4. </w:t>
      </w:r>
    </w:p>
    <w:p w:rsidR="002012ED" w:rsidRPr="001B2116" w:rsidRDefault="002012ED" w:rsidP="002012ED">
      <w:pPr>
        <w:spacing w:after="0"/>
        <w:jc w:val="both"/>
        <w:rPr>
          <w:rFonts w:ascii="Times New Roman" w:hAnsi="Times New Roman" w:cs="Times New Roman"/>
          <w:sz w:val="20"/>
          <w:szCs w:val="28"/>
        </w:rPr>
      </w:pPr>
      <w:r w:rsidRPr="001B2116">
        <w:rPr>
          <w:rFonts w:ascii="Times New Roman" w:hAnsi="Times New Roman" w:cs="Times New Roman"/>
          <w:sz w:val="20"/>
          <w:szCs w:val="28"/>
        </w:rPr>
        <w:t xml:space="preserve">по расходам Силинского сельского поселения согласно:  </w:t>
      </w:r>
      <w:r w:rsidRPr="001B2116">
        <w:rPr>
          <w:rFonts w:ascii="Times New Roman" w:hAnsi="Times New Roman" w:cs="Times New Roman"/>
          <w:bCs/>
          <w:sz w:val="20"/>
          <w:szCs w:val="28"/>
        </w:rPr>
        <w:t>приложения №5</w:t>
      </w:r>
      <w:r w:rsidRPr="001B2116"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r w:rsidRPr="001B2116">
        <w:rPr>
          <w:rFonts w:ascii="Times New Roman" w:hAnsi="Times New Roman" w:cs="Times New Roman"/>
          <w:bCs/>
          <w:sz w:val="20"/>
          <w:szCs w:val="28"/>
        </w:rPr>
        <w:t>№6.</w:t>
      </w:r>
    </w:p>
    <w:p w:rsidR="002012ED" w:rsidRPr="001B2116" w:rsidRDefault="002012ED" w:rsidP="002012ED">
      <w:pPr>
        <w:pStyle w:val="a5"/>
        <w:spacing w:before="0" w:after="0"/>
        <w:jc w:val="both"/>
        <w:rPr>
          <w:sz w:val="20"/>
          <w:szCs w:val="28"/>
        </w:rPr>
      </w:pPr>
      <w:r w:rsidRPr="001B2116">
        <w:rPr>
          <w:sz w:val="20"/>
          <w:szCs w:val="28"/>
        </w:rPr>
        <w:t xml:space="preserve">       2.Настоящее решение вступает в силу  после его официального  опубликования в Информационном бюллетене.</w:t>
      </w:r>
    </w:p>
    <w:p w:rsidR="002012ED" w:rsidRPr="001B2116" w:rsidRDefault="002012ED" w:rsidP="002012ED">
      <w:pPr>
        <w:rPr>
          <w:rFonts w:ascii="Times New Roman" w:hAnsi="Times New Roman" w:cs="Times New Roman"/>
          <w:sz w:val="20"/>
          <w:szCs w:val="28"/>
        </w:rPr>
      </w:pPr>
    </w:p>
    <w:p w:rsidR="002012ED" w:rsidRPr="001B2116" w:rsidRDefault="002012ED" w:rsidP="002012ED">
      <w:pPr>
        <w:spacing w:after="0"/>
        <w:rPr>
          <w:rFonts w:ascii="Times New Roman" w:hAnsi="Times New Roman" w:cs="Times New Roman"/>
          <w:sz w:val="20"/>
          <w:szCs w:val="28"/>
        </w:rPr>
      </w:pPr>
      <w:r w:rsidRPr="001B2116">
        <w:rPr>
          <w:rFonts w:ascii="Times New Roman" w:hAnsi="Times New Roman" w:cs="Times New Roman"/>
          <w:sz w:val="20"/>
          <w:szCs w:val="28"/>
        </w:rPr>
        <w:t>Глава Силинского</w:t>
      </w:r>
    </w:p>
    <w:p w:rsidR="002012ED" w:rsidRPr="001B2116" w:rsidRDefault="002012ED" w:rsidP="002012ED">
      <w:pPr>
        <w:spacing w:after="0"/>
        <w:rPr>
          <w:rFonts w:ascii="Times New Roman" w:hAnsi="Times New Roman" w:cs="Times New Roman"/>
          <w:sz w:val="20"/>
          <w:szCs w:val="28"/>
        </w:rPr>
      </w:pPr>
      <w:r w:rsidRPr="001B2116">
        <w:rPr>
          <w:rFonts w:ascii="Times New Roman" w:hAnsi="Times New Roman" w:cs="Times New Roman"/>
          <w:sz w:val="20"/>
          <w:szCs w:val="28"/>
        </w:rPr>
        <w:t>сельского поселения                                                           А.Н.Анисимов</w:t>
      </w:r>
    </w:p>
    <w:tbl>
      <w:tblPr>
        <w:tblW w:w="11219" w:type="dxa"/>
        <w:tblInd w:w="-772" w:type="dxa"/>
        <w:tblLook w:val="00A0" w:firstRow="1" w:lastRow="0" w:firstColumn="1" w:lastColumn="0" w:noHBand="0" w:noVBand="0"/>
      </w:tblPr>
      <w:tblGrid>
        <w:gridCol w:w="899"/>
        <w:gridCol w:w="1290"/>
        <w:gridCol w:w="1558"/>
        <w:gridCol w:w="1305"/>
        <w:gridCol w:w="662"/>
        <w:gridCol w:w="2144"/>
        <w:gridCol w:w="434"/>
        <w:gridCol w:w="983"/>
        <w:gridCol w:w="984"/>
        <w:gridCol w:w="960"/>
      </w:tblGrid>
      <w:tr w:rsidR="002012ED" w:rsidRPr="001B2116" w:rsidTr="001B2116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20"/>
              </w:rPr>
            </w:pPr>
          </w:p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20"/>
              </w:rPr>
            </w:pPr>
          </w:p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20"/>
              </w:rPr>
            </w:pPr>
          </w:p>
          <w:p w:rsidR="002012ED" w:rsidRPr="001B2116" w:rsidRDefault="002012ED">
            <w:pPr>
              <w:spacing w:after="0" w:line="254" w:lineRule="auto"/>
              <w:ind w:firstLine="25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sz w:val="16"/>
                <w:szCs w:val="20"/>
              </w:rPr>
              <w:t>Приложение 4</w:t>
            </w:r>
          </w:p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sz w:val="16"/>
                <w:szCs w:val="20"/>
              </w:rPr>
              <w:t xml:space="preserve">к решению Совета депутатов </w:t>
            </w:r>
          </w:p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sz w:val="16"/>
                <w:szCs w:val="20"/>
              </w:rPr>
              <w:t xml:space="preserve">Силинского сельского поселения «Об утверждении отчета </w:t>
            </w:r>
          </w:p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sz w:val="16"/>
                <w:szCs w:val="20"/>
              </w:rPr>
              <w:t xml:space="preserve">об исполнении бюджета Силинского сельского </w:t>
            </w:r>
          </w:p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sz w:val="16"/>
                <w:szCs w:val="20"/>
              </w:rPr>
              <w:t>поселения Ардатовского муниципального района за 2021год»</w:t>
            </w:r>
          </w:p>
        </w:tc>
        <w:tc>
          <w:tcPr>
            <w:tcW w:w="960" w:type="dxa"/>
            <w:noWrap/>
            <w:vAlign w:val="bottom"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2012ED" w:rsidRPr="001B2116" w:rsidTr="001B2116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2012ED" w:rsidRPr="001B2116" w:rsidTr="001B2116">
        <w:trPr>
          <w:gridBefore w:val="1"/>
          <w:wBefore w:w="899" w:type="dxa"/>
          <w:trHeight w:val="675"/>
        </w:trPr>
        <w:tc>
          <w:tcPr>
            <w:tcW w:w="9360" w:type="dxa"/>
            <w:gridSpan w:val="8"/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2116">
              <w:rPr>
                <w:rFonts w:ascii="Times New Roman" w:hAnsi="Times New Roman" w:cs="Times New Roman"/>
                <w:sz w:val="18"/>
                <w:szCs w:val="18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noWrap/>
            <w:vAlign w:val="bottom"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012ED" w:rsidRPr="001B2116" w:rsidTr="001B2116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2012ED" w:rsidRPr="001B2116" w:rsidTr="001B2116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20"/>
              </w:rPr>
              <w:t xml:space="preserve"> Наименование доходов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20"/>
              </w:rPr>
              <w:t>Исполнено</w:t>
            </w:r>
          </w:p>
        </w:tc>
      </w:tr>
      <w:tr w:rsidR="002012ED" w:rsidRPr="001B2116" w:rsidTr="001B2116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000  2  00  00000  00  0000  000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1606,9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1156,5</w:t>
            </w:r>
          </w:p>
        </w:tc>
      </w:tr>
      <w:tr w:rsidR="002012ED" w:rsidRPr="001B2116" w:rsidTr="001B2116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1606,9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1156,5</w:t>
            </w:r>
          </w:p>
        </w:tc>
      </w:tr>
      <w:tr w:rsidR="002012ED" w:rsidRPr="001B2116" w:rsidTr="001B2116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000  2  02  01001  00  0000  151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</w:tr>
      <w:tr w:rsidR="002012ED" w:rsidRPr="001B2116" w:rsidTr="001B2116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000  2  02  01001  10  0000  151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</w:tr>
      <w:tr w:rsidR="002012ED" w:rsidRPr="001B2116" w:rsidTr="001B2116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000  2  02  15001  10  0000  151</w:t>
            </w:r>
          </w:p>
        </w:tc>
        <w:tc>
          <w:tcPr>
            <w:tcW w:w="3525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Прочие межбюджетные трансферты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15,9</w:t>
            </w:r>
          </w:p>
        </w:tc>
      </w:tr>
      <w:tr w:rsidR="002012ED" w:rsidRPr="001B2116" w:rsidTr="001B2116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000  2  02  03000  00  0000  151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86,9</w:t>
            </w:r>
          </w:p>
        </w:tc>
      </w:tr>
      <w:tr w:rsidR="002012ED" w:rsidRPr="001B2116" w:rsidTr="001B2116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000  2  02  03015  00  0000  151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86,8</w:t>
            </w:r>
          </w:p>
        </w:tc>
      </w:tr>
      <w:tr w:rsidR="002012ED" w:rsidRPr="001B2116" w:rsidTr="001B2116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000  2  02  03015  10  0000  151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86,8</w:t>
            </w:r>
          </w:p>
        </w:tc>
      </w:tr>
      <w:tr w:rsidR="002012ED" w:rsidRPr="001B2116" w:rsidTr="001B2116">
        <w:trPr>
          <w:gridAfter w:val="2"/>
          <w:wAfter w:w="1944" w:type="dxa"/>
          <w:trHeight w:val="497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000  2  02  03024  10  0000  151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0,1</w:t>
            </w:r>
          </w:p>
        </w:tc>
      </w:tr>
      <w:tr w:rsidR="002012ED" w:rsidRPr="001B2116" w:rsidTr="001B2116">
        <w:trPr>
          <w:gridAfter w:val="2"/>
          <w:wAfter w:w="1944" w:type="dxa"/>
          <w:trHeight w:val="660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000  2  02  04014  10  0000  151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659,5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339,9</w:t>
            </w:r>
          </w:p>
        </w:tc>
      </w:tr>
      <w:tr w:rsidR="002012ED" w:rsidRPr="001B2116" w:rsidTr="001B2116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000  2  02  00000  00  0000  151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844,6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713,5</w:t>
            </w:r>
          </w:p>
        </w:tc>
      </w:tr>
      <w:tr w:rsidR="002012ED" w:rsidRPr="001B2116" w:rsidTr="001B2116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000  2  02  15002 10  0000  151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(МИНФИН)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482,6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482,6</w:t>
            </w:r>
          </w:p>
        </w:tc>
      </w:tr>
      <w:tr w:rsidR="002012ED" w:rsidRPr="001B2116" w:rsidTr="001B2116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000  2  02  29999  10  0000  151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(РАЙОН)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362,0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012ED" w:rsidRPr="001B2116" w:rsidRDefault="002012ED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B211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230,9</w:t>
            </w:r>
          </w:p>
        </w:tc>
      </w:tr>
    </w:tbl>
    <w:p w:rsidR="002012ED" w:rsidRPr="001B2116" w:rsidRDefault="002012ED" w:rsidP="002012ED">
      <w:pPr>
        <w:rPr>
          <w:rFonts w:ascii="Times New Roman" w:eastAsia="Times New Roman" w:hAnsi="Times New Roman" w:cs="Times New Roman"/>
          <w:sz w:val="16"/>
          <w:lang w:eastAsia="ar-SA"/>
        </w:rPr>
      </w:pPr>
    </w:p>
    <w:p w:rsidR="002012ED" w:rsidRPr="001B2116" w:rsidRDefault="002012ED" w:rsidP="002012ED">
      <w:pPr>
        <w:rPr>
          <w:rFonts w:ascii="Times New Roman" w:hAnsi="Times New Roman" w:cs="Times New Roman"/>
          <w:sz w:val="16"/>
        </w:rPr>
      </w:pPr>
    </w:p>
    <w:p w:rsidR="002012ED" w:rsidRPr="001B2116" w:rsidRDefault="002012ED" w:rsidP="002012ED">
      <w:pPr>
        <w:rPr>
          <w:rFonts w:ascii="Times New Roman" w:hAnsi="Times New Roman" w:cs="Times New Roman"/>
          <w:sz w:val="16"/>
        </w:rPr>
      </w:pPr>
    </w:p>
    <w:p w:rsidR="002012ED" w:rsidRPr="001B2116" w:rsidRDefault="002012ED" w:rsidP="002012ED">
      <w:pPr>
        <w:rPr>
          <w:rFonts w:ascii="Times New Roman" w:hAnsi="Times New Roman" w:cs="Times New Roman"/>
          <w:sz w:val="16"/>
        </w:rPr>
      </w:pPr>
    </w:p>
    <w:tbl>
      <w:tblPr>
        <w:tblW w:w="11775" w:type="dxa"/>
        <w:tblInd w:w="-788" w:type="dxa"/>
        <w:tblLook w:val="00A0" w:firstRow="1" w:lastRow="0" w:firstColumn="1" w:lastColumn="0" w:noHBand="0" w:noVBand="0"/>
      </w:tblPr>
      <w:tblGrid>
        <w:gridCol w:w="883"/>
        <w:gridCol w:w="16"/>
        <w:gridCol w:w="2281"/>
        <w:gridCol w:w="567"/>
        <w:gridCol w:w="140"/>
        <w:gridCol w:w="364"/>
        <w:gridCol w:w="167"/>
        <w:gridCol w:w="332"/>
        <w:gridCol w:w="117"/>
        <w:gridCol w:w="185"/>
        <w:gridCol w:w="147"/>
        <w:gridCol w:w="261"/>
        <w:gridCol w:w="322"/>
        <w:gridCol w:w="893"/>
        <w:gridCol w:w="300"/>
        <w:gridCol w:w="267"/>
        <w:gridCol w:w="191"/>
        <w:gridCol w:w="37"/>
        <w:gridCol w:w="388"/>
        <w:gridCol w:w="434"/>
        <w:gridCol w:w="651"/>
        <w:gridCol w:w="1316"/>
        <w:gridCol w:w="100"/>
        <w:gridCol w:w="653"/>
        <w:gridCol w:w="207"/>
        <w:gridCol w:w="556"/>
      </w:tblGrid>
      <w:tr w:rsidR="002012ED" w:rsidRPr="001B2116" w:rsidTr="001B2116">
        <w:trPr>
          <w:gridAfter w:val="2"/>
          <w:wAfter w:w="763" w:type="dxa"/>
          <w:trHeight w:val="315"/>
        </w:trPr>
        <w:tc>
          <w:tcPr>
            <w:tcW w:w="11012" w:type="dxa"/>
            <w:gridSpan w:val="24"/>
            <w:noWrap/>
            <w:vAlign w:val="bottom"/>
          </w:tcPr>
          <w:p w:rsidR="002012ED" w:rsidRPr="001B2116" w:rsidRDefault="002012ED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</w:rPr>
            </w:pPr>
          </w:p>
        </w:tc>
      </w:tr>
      <w:tr w:rsidR="002012ED" w:rsidRPr="001B2116" w:rsidTr="001B2116">
        <w:trPr>
          <w:gridAfter w:val="2"/>
          <w:wAfter w:w="763" w:type="dxa"/>
          <w:trHeight w:val="255"/>
        </w:trPr>
        <w:tc>
          <w:tcPr>
            <w:tcW w:w="3180" w:type="dxa"/>
            <w:gridSpan w:val="3"/>
            <w:noWrap/>
            <w:vAlign w:val="bottom"/>
          </w:tcPr>
          <w:p w:rsidR="002012ED" w:rsidRPr="001B2116" w:rsidRDefault="002012ED">
            <w:pPr>
              <w:jc w:val="both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4253" w:type="dxa"/>
            <w:gridSpan w:val="14"/>
            <w:vAlign w:val="bottom"/>
          </w:tcPr>
          <w:p w:rsidR="002012ED" w:rsidRPr="001B2116" w:rsidRDefault="002012ED">
            <w:pPr>
              <w:jc w:val="both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3579" w:type="dxa"/>
            <w:gridSpan w:val="7"/>
            <w:noWrap/>
            <w:vAlign w:val="bottom"/>
          </w:tcPr>
          <w:p w:rsidR="002012ED" w:rsidRPr="001B2116" w:rsidRDefault="002012ED">
            <w:pPr>
              <w:jc w:val="both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</w:tr>
      <w:tr w:rsidR="002012ED" w:rsidRPr="001B2116" w:rsidTr="001B2116">
        <w:trPr>
          <w:gridBefore w:val="2"/>
          <w:gridAfter w:val="1"/>
          <w:wBefore w:w="899" w:type="dxa"/>
          <w:wAfter w:w="556" w:type="dxa"/>
          <w:trHeight w:val="255"/>
        </w:trPr>
        <w:tc>
          <w:tcPr>
            <w:tcW w:w="4153" w:type="dxa"/>
            <w:gridSpan w:val="8"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3240" w:type="dxa"/>
            <w:gridSpan w:val="10"/>
            <w:noWrap/>
            <w:vAlign w:val="bottom"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2012ED" w:rsidRPr="001B2116" w:rsidTr="001B2116">
        <w:trPr>
          <w:gridBefore w:val="2"/>
          <w:gridAfter w:val="1"/>
          <w:wBefore w:w="899" w:type="dxa"/>
          <w:wAfter w:w="556" w:type="dxa"/>
          <w:trHeight w:val="255"/>
        </w:trPr>
        <w:tc>
          <w:tcPr>
            <w:tcW w:w="4153" w:type="dxa"/>
            <w:gridSpan w:val="8"/>
            <w:noWrap/>
            <w:vAlign w:val="bottom"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3240" w:type="dxa"/>
            <w:gridSpan w:val="10"/>
            <w:vAlign w:val="bottom"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2012ED" w:rsidRPr="001B2116" w:rsidTr="001B2116">
        <w:trPr>
          <w:gridBefore w:val="2"/>
          <w:gridAfter w:val="1"/>
          <w:wBefore w:w="899" w:type="dxa"/>
          <w:wAfter w:w="556" w:type="dxa"/>
          <w:trHeight w:val="675"/>
        </w:trPr>
        <w:tc>
          <w:tcPr>
            <w:tcW w:w="9360" w:type="dxa"/>
            <w:gridSpan w:val="20"/>
            <w:vAlign w:val="bottom"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2012ED" w:rsidRPr="001B2116" w:rsidTr="001B2116">
        <w:trPr>
          <w:gridBefore w:val="2"/>
          <w:gridAfter w:val="1"/>
          <w:wBefore w:w="899" w:type="dxa"/>
          <w:wAfter w:w="556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4111" w:type="dxa"/>
            <w:gridSpan w:val="15"/>
            <w:vAlign w:val="bottom"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1B2116" w:rsidRPr="001B2116" w:rsidTr="001B2116">
        <w:trPr>
          <w:gridBefore w:val="1"/>
          <w:wBefore w:w="883" w:type="dxa"/>
          <w:trHeight w:val="300"/>
        </w:trPr>
        <w:tc>
          <w:tcPr>
            <w:tcW w:w="3368" w:type="dxa"/>
            <w:gridSpan w:val="5"/>
          </w:tcPr>
          <w:p w:rsidR="001B2116" w:rsidRPr="001B2116" w:rsidRDefault="001B2116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499" w:type="dxa"/>
            <w:gridSpan w:val="2"/>
          </w:tcPr>
          <w:p w:rsidR="001B2116" w:rsidRPr="001B2116" w:rsidRDefault="001B2116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449" w:type="dxa"/>
            <w:gridSpan w:val="3"/>
          </w:tcPr>
          <w:p w:rsidR="001B2116" w:rsidRPr="001B2116" w:rsidRDefault="001B2116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583" w:type="dxa"/>
            <w:gridSpan w:val="2"/>
          </w:tcPr>
          <w:p w:rsidR="001B2116" w:rsidRPr="001B2116" w:rsidRDefault="001B2116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3161" w:type="dxa"/>
            <w:gridSpan w:val="8"/>
            <w:vAlign w:val="bottom"/>
          </w:tcPr>
          <w:p w:rsidR="001B2116" w:rsidRPr="001B2116" w:rsidRDefault="001B2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  <w:p w:rsidR="001B2116" w:rsidRPr="001B2116" w:rsidRDefault="001B2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при</w:t>
            </w:r>
            <w:r w:rsidRPr="001B2116">
              <w:rPr>
                <w:rFonts w:ascii="Times New Roman" w:hAnsi="Times New Roman" w:cs="Times New Roman"/>
                <w:sz w:val="16"/>
                <w:szCs w:val="20"/>
              </w:rPr>
              <w:t>ложение №5</w:t>
            </w:r>
          </w:p>
        </w:tc>
        <w:tc>
          <w:tcPr>
            <w:tcW w:w="1416" w:type="dxa"/>
            <w:gridSpan w:val="2"/>
          </w:tcPr>
          <w:p w:rsidR="001B2116" w:rsidRPr="001B2116" w:rsidRDefault="001B2116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416" w:type="dxa"/>
            <w:gridSpan w:val="3"/>
          </w:tcPr>
          <w:p w:rsidR="001B2116" w:rsidRPr="001B2116" w:rsidRDefault="001B2116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1B2116" w:rsidRPr="001B2116" w:rsidTr="001B2116">
        <w:trPr>
          <w:gridBefore w:val="1"/>
          <w:wBefore w:w="883" w:type="dxa"/>
          <w:trHeight w:val="330"/>
        </w:trPr>
        <w:tc>
          <w:tcPr>
            <w:tcW w:w="3368" w:type="dxa"/>
            <w:gridSpan w:val="5"/>
          </w:tcPr>
          <w:p w:rsidR="001B2116" w:rsidRPr="001B2116" w:rsidRDefault="001B2116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499" w:type="dxa"/>
            <w:gridSpan w:val="2"/>
          </w:tcPr>
          <w:p w:rsidR="001B2116" w:rsidRPr="001B2116" w:rsidRDefault="001B2116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449" w:type="dxa"/>
            <w:gridSpan w:val="3"/>
          </w:tcPr>
          <w:p w:rsidR="001B2116" w:rsidRPr="001B2116" w:rsidRDefault="001B2116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583" w:type="dxa"/>
            <w:gridSpan w:val="2"/>
          </w:tcPr>
          <w:p w:rsidR="001B2116" w:rsidRPr="001B2116" w:rsidRDefault="001B2116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193" w:type="dxa"/>
            <w:gridSpan w:val="2"/>
          </w:tcPr>
          <w:p w:rsidR="001B2116" w:rsidRPr="001B2116" w:rsidRDefault="001B2116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495" w:type="dxa"/>
            <w:gridSpan w:val="3"/>
          </w:tcPr>
          <w:p w:rsidR="001B2116" w:rsidRPr="001B2116" w:rsidRDefault="001B2116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473" w:type="dxa"/>
            <w:gridSpan w:val="3"/>
            <w:vAlign w:val="bottom"/>
          </w:tcPr>
          <w:p w:rsidR="001B2116" w:rsidRPr="001B2116" w:rsidRDefault="001B2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416" w:type="dxa"/>
            <w:gridSpan w:val="2"/>
          </w:tcPr>
          <w:p w:rsidR="001B2116" w:rsidRPr="001B2116" w:rsidRDefault="001B2116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416" w:type="dxa"/>
            <w:gridSpan w:val="3"/>
          </w:tcPr>
          <w:p w:rsidR="001B2116" w:rsidRPr="001B2116" w:rsidRDefault="001B2116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1B2116" w:rsidRPr="001B2116" w:rsidTr="001B2116">
        <w:trPr>
          <w:gridBefore w:val="1"/>
          <w:wBefore w:w="883" w:type="dxa"/>
          <w:trHeight w:val="1395"/>
        </w:trPr>
        <w:tc>
          <w:tcPr>
            <w:tcW w:w="3368" w:type="dxa"/>
            <w:gridSpan w:val="5"/>
          </w:tcPr>
          <w:p w:rsidR="001B2116" w:rsidRPr="001B2116" w:rsidRDefault="001B2116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499" w:type="dxa"/>
            <w:gridSpan w:val="2"/>
          </w:tcPr>
          <w:p w:rsidR="001B2116" w:rsidRPr="001B2116" w:rsidRDefault="001B2116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449" w:type="dxa"/>
            <w:gridSpan w:val="3"/>
          </w:tcPr>
          <w:p w:rsidR="001B2116" w:rsidRPr="001B2116" w:rsidRDefault="001B2116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583" w:type="dxa"/>
            <w:gridSpan w:val="2"/>
          </w:tcPr>
          <w:p w:rsidR="001B2116" w:rsidRPr="001B2116" w:rsidRDefault="001B2116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3161" w:type="dxa"/>
            <w:gridSpan w:val="8"/>
          </w:tcPr>
          <w:p w:rsidR="001B2116" w:rsidRPr="001B2116" w:rsidRDefault="001B2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sz w:val="16"/>
                <w:szCs w:val="20"/>
              </w:rPr>
              <w:t xml:space="preserve">к решению Совета депутатов линского сельского поселения «Об утверждении отчета </w:t>
            </w:r>
          </w:p>
          <w:p w:rsidR="001B2116" w:rsidRPr="001B2116" w:rsidRDefault="001B2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sz w:val="16"/>
                <w:szCs w:val="20"/>
              </w:rPr>
              <w:t xml:space="preserve">об исполнении бюджета Силинского сельского </w:t>
            </w:r>
          </w:p>
          <w:p w:rsidR="001B2116" w:rsidRPr="001B2116" w:rsidRDefault="001B2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sz w:val="16"/>
                <w:szCs w:val="20"/>
              </w:rPr>
              <w:t>поселения Ардатовского муниципального района за 2021 год»</w:t>
            </w:r>
          </w:p>
          <w:p w:rsidR="001B2116" w:rsidRPr="001B2116" w:rsidRDefault="001B2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416" w:type="dxa"/>
            <w:gridSpan w:val="2"/>
          </w:tcPr>
          <w:p w:rsidR="001B2116" w:rsidRPr="001B2116" w:rsidRDefault="001B2116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416" w:type="dxa"/>
            <w:gridSpan w:val="3"/>
          </w:tcPr>
          <w:p w:rsidR="001B2116" w:rsidRPr="001B2116" w:rsidRDefault="001B2116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1B2116" w:rsidRPr="001B2116" w:rsidTr="001B2116">
        <w:trPr>
          <w:gridBefore w:val="1"/>
          <w:wBefore w:w="883" w:type="dxa"/>
          <w:trHeight w:val="345"/>
        </w:trPr>
        <w:tc>
          <w:tcPr>
            <w:tcW w:w="3368" w:type="dxa"/>
            <w:gridSpan w:val="5"/>
          </w:tcPr>
          <w:p w:rsidR="001B2116" w:rsidRPr="001B2116" w:rsidRDefault="001B2116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499" w:type="dxa"/>
            <w:gridSpan w:val="2"/>
          </w:tcPr>
          <w:p w:rsidR="001B2116" w:rsidRPr="001B2116" w:rsidRDefault="001B2116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449" w:type="dxa"/>
            <w:gridSpan w:val="3"/>
          </w:tcPr>
          <w:p w:rsidR="001B2116" w:rsidRPr="001B2116" w:rsidRDefault="001B2116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583" w:type="dxa"/>
            <w:gridSpan w:val="2"/>
          </w:tcPr>
          <w:p w:rsidR="001B2116" w:rsidRPr="001B2116" w:rsidRDefault="001B2116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193" w:type="dxa"/>
            <w:gridSpan w:val="2"/>
          </w:tcPr>
          <w:p w:rsidR="001B2116" w:rsidRPr="001B2116" w:rsidRDefault="001B2116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495" w:type="dxa"/>
            <w:gridSpan w:val="3"/>
          </w:tcPr>
          <w:p w:rsidR="001B2116" w:rsidRPr="001B2116" w:rsidRDefault="001B2116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473" w:type="dxa"/>
            <w:gridSpan w:val="3"/>
            <w:vAlign w:val="bottom"/>
          </w:tcPr>
          <w:p w:rsidR="001B2116" w:rsidRPr="001B2116" w:rsidRDefault="001B2116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1416" w:type="dxa"/>
            <w:gridSpan w:val="2"/>
          </w:tcPr>
          <w:p w:rsidR="001B2116" w:rsidRPr="001B2116" w:rsidRDefault="001B2116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16" w:type="dxa"/>
            <w:gridSpan w:val="3"/>
          </w:tcPr>
          <w:p w:rsidR="001B2116" w:rsidRPr="001B2116" w:rsidRDefault="001B2116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</w:rPr>
            </w:pPr>
          </w:p>
        </w:tc>
      </w:tr>
      <w:tr w:rsidR="001B2116" w:rsidRPr="001B2116" w:rsidTr="001B2116">
        <w:trPr>
          <w:gridBefore w:val="1"/>
          <w:wBefore w:w="883" w:type="dxa"/>
          <w:trHeight w:val="825"/>
        </w:trPr>
        <w:tc>
          <w:tcPr>
            <w:tcW w:w="8060" w:type="dxa"/>
            <w:gridSpan w:val="20"/>
            <w:hideMark/>
          </w:tcPr>
          <w:p w:rsidR="001B2116" w:rsidRPr="001B2116" w:rsidRDefault="001B2116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br/>
              <w:t xml:space="preserve">бюджета сельского поселения </w:t>
            </w:r>
          </w:p>
        </w:tc>
        <w:tc>
          <w:tcPr>
            <w:tcW w:w="1416" w:type="dxa"/>
            <w:gridSpan w:val="2"/>
          </w:tcPr>
          <w:p w:rsidR="001B2116" w:rsidRPr="001B2116" w:rsidRDefault="001B2116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</w:p>
        </w:tc>
        <w:tc>
          <w:tcPr>
            <w:tcW w:w="1416" w:type="dxa"/>
            <w:gridSpan w:val="3"/>
          </w:tcPr>
          <w:p w:rsidR="001B2116" w:rsidRPr="001B2116" w:rsidRDefault="001B2116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</w:p>
        </w:tc>
      </w:tr>
      <w:tr w:rsidR="001B2116" w:rsidRPr="001B2116" w:rsidTr="001B2116">
        <w:trPr>
          <w:gridBefore w:val="1"/>
          <w:wBefore w:w="883" w:type="dxa"/>
          <w:trHeight w:val="510"/>
        </w:trPr>
        <w:tc>
          <w:tcPr>
            <w:tcW w:w="3004" w:type="dxa"/>
            <w:gridSpan w:val="4"/>
          </w:tcPr>
          <w:p w:rsidR="001B2116" w:rsidRPr="001B2116" w:rsidRDefault="001B2116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</w:p>
        </w:tc>
        <w:tc>
          <w:tcPr>
            <w:tcW w:w="531" w:type="dxa"/>
            <w:gridSpan w:val="2"/>
          </w:tcPr>
          <w:p w:rsidR="001B2116" w:rsidRPr="001B2116" w:rsidRDefault="001B2116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</w:p>
        </w:tc>
        <w:tc>
          <w:tcPr>
            <w:tcW w:w="449" w:type="dxa"/>
            <w:gridSpan w:val="2"/>
          </w:tcPr>
          <w:p w:rsidR="001B2116" w:rsidRPr="001B2116" w:rsidRDefault="001B2116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</w:p>
        </w:tc>
        <w:tc>
          <w:tcPr>
            <w:tcW w:w="593" w:type="dxa"/>
            <w:gridSpan w:val="3"/>
          </w:tcPr>
          <w:p w:rsidR="001B2116" w:rsidRPr="001B2116" w:rsidRDefault="001B2116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</w:p>
        </w:tc>
        <w:tc>
          <w:tcPr>
            <w:tcW w:w="1215" w:type="dxa"/>
            <w:gridSpan w:val="2"/>
          </w:tcPr>
          <w:p w:rsidR="001B2116" w:rsidRPr="001B2116" w:rsidRDefault="001B2116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</w:p>
        </w:tc>
        <w:tc>
          <w:tcPr>
            <w:tcW w:w="567" w:type="dxa"/>
            <w:gridSpan w:val="2"/>
          </w:tcPr>
          <w:p w:rsidR="001B2116" w:rsidRPr="001B2116" w:rsidRDefault="001B2116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701" w:type="dxa"/>
            <w:gridSpan w:val="5"/>
            <w:vAlign w:val="bottom"/>
            <w:hideMark/>
          </w:tcPr>
          <w:p w:rsidR="001B2116" w:rsidRPr="001B2116" w:rsidRDefault="001B2116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(тыс. рублей)</w:t>
            </w:r>
          </w:p>
        </w:tc>
        <w:tc>
          <w:tcPr>
            <w:tcW w:w="1416" w:type="dxa"/>
            <w:gridSpan w:val="2"/>
          </w:tcPr>
          <w:p w:rsidR="001B2116" w:rsidRPr="001B2116" w:rsidRDefault="001B2116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</w:p>
        </w:tc>
        <w:tc>
          <w:tcPr>
            <w:tcW w:w="1416" w:type="dxa"/>
            <w:gridSpan w:val="3"/>
          </w:tcPr>
          <w:p w:rsidR="001B2116" w:rsidRPr="001B2116" w:rsidRDefault="001B2116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</w:p>
        </w:tc>
      </w:tr>
    </w:tbl>
    <w:tbl>
      <w:tblPr>
        <w:tblpPr w:leftFromText="180" w:rightFromText="180" w:bottomFromText="160" w:vertAnchor="text" w:tblpX="-176" w:tblpY="1"/>
        <w:tblOverlap w:val="never"/>
        <w:tblW w:w="9322" w:type="dxa"/>
        <w:tblLook w:val="00A0" w:firstRow="1" w:lastRow="0" w:firstColumn="1" w:lastColumn="0" w:noHBand="0" w:noVBand="0"/>
      </w:tblPr>
      <w:tblGrid>
        <w:gridCol w:w="3227"/>
        <w:gridCol w:w="520"/>
        <w:gridCol w:w="449"/>
        <w:gridCol w:w="593"/>
        <w:gridCol w:w="1129"/>
        <w:gridCol w:w="950"/>
        <w:gridCol w:w="1158"/>
        <w:gridCol w:w="1296"/>
      </w:tblGrid>
      <w:tr w:rsidR="002012ED" w:rsidRPr="001B2116" w:rsidTr="002012ED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ar-SA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Наименование</w:t>
            </w:r>
          </w:p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ПРз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b/>
                <w:sz w:val="16"/>
                <w:szCs w:val="18"/>
              </w:rPr>
              <w:t>Утверж-денные бюджетные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исполнено</w:t>
            </w:r>
          </w:p>
        </w:tc>
      </w:tr>
      <w:tr w:rsidR="002012ED" w:rsidRPr="001B2116" w:rsidTr="002012ED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2406,3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2244,4</w:t>
            </w:r>
          </w:p>
        </w:tc>
      </w:tr>
      <w:tr w:rsidR="002012ED" w:rsidRPr="001B2116" w:rsidTr="002012ED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</w:tr>
      <w:tr w:rsidR="002012ED" w:rsidRPr="001B2116" w:rsidTr="002012ED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1272,9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1497,1</w:t>
            </w:r>
          </w:p>
        </w:tc>
      </w:tr>
      <w:tr w:rsidR="002012ED" w:rsidRPr="001B2116" w:rsidTr="002012ED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tabs>
                <w:tab w:val="left" w:pos="924"/>
              </w:tabs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ab/>
            </w:r>
          </w:p>
          <w:p w:rsidR="002012ED" w:rsidRPr="001B2116" w:rsidRDefault="002012ED">
            <w:pPr>
              <w:tabs>
                <w:tab w:val="left" w:pos="924"/>
              </w:tabs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323,8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301,3</w:t>
            </w:r>
          </w:p>
        </w:tc>
      </w:tr>
      <w:tr w:rsidR="002012ED" w:rsidRPr="001B2116" w:rsidTr="002012ED">
        <w:trPr>
          <w:trHeight w:val="26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323,8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301,3</w:t>
            </w:r>
          </w:p>
        </w:tc>
      </w:tr>
      <w:tr w:rsidR="002012ED" w:rsidRPr="001B2116" w:rsidTr="002012E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67,7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255,9</w:t>
            </w:r>
          </w:p>
        </w:tc>
      </w:tr>
      <w:tr w:rsidR="002012ED" w:rsidRPr="001B2116" w:rsidTr="002012E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52,0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218,1</w:t>
            </w:r>
          </w:p>
        </w:tc>
      </w:tr>
      <w:tr w:rsidR="002012ED" w:rsidRPr="001B2116" w:rsidTr="002012E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lastRenderedPageBreak/>
              <w:t>15,7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lastRenderedPageBreak/>
              <w:t>37,8</w:t>
            </w:r>
          </w:p>
        </w:tc>
      </w:tr>
      <w:tr w:rsidR="002012ED" w:rsidRPr="001B2116" w:rsidTr="002012E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6510044205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196,7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45,4</w:t>
            </w:r>
          </w:p>
        </w:tc>
      </w:tr>
      <w:tr w:rsidR="002012ED" w:rsidRPr="001B2116" w:rsidTr="002012E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6510044205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59,4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</w:tr>
      <w:tr w:rsidR="002012ED" w:rsidRPr="001B2116" w:rsidTr="002012E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ar-SA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948,9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1195,8</w:t>
            </w:r>
          </w:p>
        </w:tc>
      </w:tr>
      <w:tr w:rsidR="002012ED" w:rsidRPr="001B2116" w:rsidTr="002012ED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948,8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1195,8</w:t>
            </w:r>
          </w:p>
        </w:tc>
      </w:tr>
      <w:tr w:rsidR="002012ED" w:rsidRPr="001B2116" w:rsidTr="002012ED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948,8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1195,8</w:t>
            </w:r>
          </w:p>
        </w:tc>
      </w:tr>
      <w:tr w:rsidR="002012ED" w:rsidRPr="001B2116" w:rsidTr="002012E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141,2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820,5</w:t>
            </w:r>
          </w:p>
        </w:tc>
      </w:tr>
      <w:tr w:rsidR="002012ED" w:rsidRPr="001B2116" w:rsidTr="002012E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108,0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688,8</w:t>
            </w:r>
          </w:p>
        </w:tc>
      </w:tr>
      <w:tr w:rsidR="002012ED" w:rsidRPr="001B2116" w:rsidTr="002012E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6520044205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452,0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115,9</w:t>
            </w:r>
          </w:p>
        </w:tc>
      </w:tr>
      <w:tr w:rsidR="002012ED" w:rsidRPr="001B2116" w:rsidTr="002012E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122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1,6</w:t>
            </w:r>
          </w:p>
        </w:tc>
      </w:tr>
      <w:tr w:rsidR="002012ED" w:rsidRPr="001B2116" w:rsidTr="002012E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32,2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lastRenderedPageBreak/>
              <w:t>130,1</w:t>
            </w:r>
          </w:p>
        </w:tc>
      </w:tr>
      <w:tr w:rsidR="002012ED" w:rsidRPr="001B2116" w:rsidTr="002012E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6520044205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136,5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</w:tr>
      <w:tr w:rsidR="002012ED" w:rsidRPr="001B2116" w:rsidTr="002012E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ar-SA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218,6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254,2</w:t>
            </w:r>
          </w:p>
        </w:tc>
      </w:tr>
      <w:tr w:rsidR="002012ED" w:rsidRPr="001B2116" w:rsidTr="002012ED">
        <w:trPr>
          <w:trHeight w:val="22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5,2</w:t>
            </w:r>
          </w:p>
        </w:tc>
      </w:tr>
      <w:tr w:rsidR="002012ED" w:rsidRPr="001B2116" w:rsidTr="002012E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0,2</w:t>
            </w:r>
          </w:p>
        </w:tc>
      </w:tr>
      <w:tr w:rsidR="002012ED" w:rsidRPr="001B2116" w:rsidTr="002012E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852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</w:tr>
      <w:tr w:rsidR="002012ED" w:rsidRPr="001B2116" w:rsidTr="002012E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eastAsia="Times New Roman" w:hAnsi="Times New Roman" w:cs="Times New Roman"/>
                <w:sz w:val="16"/>
                <w:szCs w:val="18"/>
                <w:lang w:eastAsia="ar-SA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5,0</w:t>
            </w:r>
          </w:p>
        </w:tc>
      </w:tr>
      <w:tr w:rsidR="002012ED" w:rsidRPr="001B2116" w:rsidTr="002012E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Муниципальная программа "Профилактика правонарушений на территории Силинского сельского поселения Ардатовского муниципального района Республики Мордовия на 2020-2022гг."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0,1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0,1</w:t>
            </w:r>
          </w:p>
        </w:tc>
      </w:tr>
      <w:tr w:rsidR="002012ED" w:rsidRPr="001B2116" w:rsidTr="002012E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 w:rsidRPr="001B2116">
              <w:rPr>
                <w:rFonts w:ascii="Times New Roman" w:hAnsi="Times New Roman" w:cs="Times New Roman"/>
                <w:sz w:val="16"/>
              </w:rPr>
              <w:t xml:space="preserve"> </w:t>
            </w: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192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0,1</w:t>
            </w:r>
          </w:p>
        </w:tc>
      </w:tr>
      <w:tr w:rsidR="002012ED" w:rsidRPr="001B2116" w:rsidTr="002012ED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0,1</w:t>
            </w:r>
          </w:p>
        </w:tc>
      </w:tr>
      <w:tr w:rsidR="002012ED" w:rsidRPr="001B2116" w:rsidTr="002012E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0,1</w:t>
            </w:r>
          </w:p>
        </w:tc>
      </w:tr>
      <w:tr w:rsidR="002012ED" w:rsidRPr="001B2116" w:rsidTr="002012E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0,1</w:t>
            </w:r>
          </w:p>
        </w:tc>
      </w:tr>
      <w:tr w:rsidR="002012ED" w:rsidRPr="001B2116" w:rsidTr="002012E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0,1</w:t>
            </w:r>
          </w:p>
        </w:tc>
      </w:tr>
      <w:tr w:rsidR="002012ED" w:rsidRPr="001B2116" w:rsidTr="002012E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</w:tr>
      <w:tr w:rsidR="002012ED" w:rsidRPr="001B2116" w:rsidTr="002012E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8910041180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0,1</w:t>
            </w:r>
          </w:p>
        </w:tc>
      </w:tr>
      <w:tr w:rsidR="002012ED" w:rsidRPr="001B2116" w:rsidTr="002012E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Прочие мероприятия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after="0" w:line="256" w:lineRule="auto"/>
              <w:rPr>
                <w:sz w:val="16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eastAsia="Times New Roman" w:hAnsi="Times New Roman" w:cs="Times New Roman"/>
                <w:sz w:val="16"/>
                <w:szCs w:val="18"/>
                <w:lang w:eastAsia="ar-SA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1,0</w:t>
            </w:r>
          </w:p>
        </w:tc>
      </w:tr>
      <w:tr w:rsidR="002012ED" w:rsidRPr="001B2116" w:rsidTr="002012E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1,0</w:t>
            </w:r>
          </w:p>
        </w:tc>
      </w:tr>
      <w:tr w:rsidR="002012ED" w:rsidRPr="001B2116" w:rsidTr="002012E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10</w:t>
            </w:r>
          </w:p>
        </w:tc>
      </w:tr>
      <w:tr w:rsidR="002012ED" w:rsidRPr="001B2116" w:rsidTr="002012E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sz w:val="16"/>
                <w:szCs w:val="18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86,8</w:t>
            </w:r>
          </w:p>
        </w:tc>
      </w:tr>
      <w:tr w:rsidR="002012ED" w:rsidRPr="001B2116" w:rsidTr="002012E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Мобилизация  и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 xml:space="preserve">                              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86,8</w:t>
            </w:r>
          </w:p>
        </w:tc>
      </w:tr>
      <w:tr w:rsidR="002012ED" w:rsidRPr="001B2116" w:rsidTr="002012E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Муниципальная программа «Осуществление первичного воинского учета в  Силинском  сельском  поселении Ардатовского муниципального  района Республики Мордовия на 2021-2023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170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86,8</w:t>
            </w:r>
          </w:p>
        </w:tc>
      </w:tr>
      <w:tr w:rsidR="002012ED" w:rsidRPr="001B2116" w:rsidTr="002012E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17302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86,8</w:t>
            </w:r>
          </w:p>
        </w:tc>
      </w:tr>
      <w:tr w:rsidR="002012ED" w:rsidRPr="001B2116" w:rsidTr="002012E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86,8</w:t>
            </w:r>
          </w:p>
        </w:tc>
      </w:tr>
      <w:tr w:rsidR="002012ED" w:rsidRPr="001B2116" w:rsidTr="002012E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80,0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80,0</w:t>
            </w:r>
          </w:p>
        </w:tc>
      </w:tr>
      <w:tr w:rsidR="002012ED" w:rsidRPr="001B2116" w:rsidTr="002012E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61,4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61,4</w:t>
            </w:r>
          </w:p>
        </w:tc>
      </w:tr>
      <w:tr w:rsidR="002012ED" w:rsidRPr="001B2116" w:rsidTr="002012E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18,6</w:t>
            </w: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</w:tr>
      <w:tr w:rsidR="002012ED" w:rsidRPr="001B2116" w:rsidTr="002012E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6,8</w:t>
            </w:r>
          </w:p>
        </w:tc>
      </w:tr>
      <w:tr w:rsidR="002012ED" w:rsidRPr="001B2116" w:rsidTr="002012E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339,9</w:t>
            </w:r>
          </w:p>
        </w:tc>
      </w:tr>
      <w:tr w:rsidR="002012ED" w:rsidRPr="001B2116" w:rsidTr="002012E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659,5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339,9</w:t>
            </w:r>
          </w:p>
        </w:tc>
      </w:tr>
      <w:tr w:rsidR="002012ED" w:rsidRPr="001B2116" w:rsidTr="002012E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Муниципальная программа "Развитие дорожного хозяйства на территории Силинского сельского поселения Ардатовского муниципального района Республики Мордовия на 2021-2023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339,9</w:t>
            </w:r>
          </w:p>
        </w:tc>
      </w:tr>
      <w:tr w:rsidR="002012ED" w:rsidRPr="001B2116" w:rsidTr="002012E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Силинского поселения»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339,9</w:t>
            </w:r>
          </w:p>
        </w:tc>
      </w:tr>
      <w:tr w:rsidR="002012ED" w:rsidRPr="001B2116" w:rsidTr="002012ED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339,9</w:t>
            </w:r>
          </w:p>
        </w:tc>
      </w:tr>
      <w:tr w:rsidR="002012ED" w:rsidRPr="001B2116" w:rsidTr="002012E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339,9</w:t>
            </w:r>
          </w:p>
        </w:tc>
      </w:tr>
      <w:tr w:rsidR="002012ED" w:rsidRPr="001B2116" w:rsidTr="002012ED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Жилищно-коммунальное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74,1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44,2</w:t>
            </w:r>
          </w:p>
        </w:tc>
      </w:tr>
      <w:tr w:rsidR="002012ED" w:rsidRPr="001B2116" w:rsidTr="002012ED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Коммунальное хозяйство (благоустройство)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74,1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44,2</w:t>
            </w:r>
          </w:p>
        </w:tc>
      </w:tr>
      <w:tr w:rsidR="002012ED" w:rsidRPr="001B2116" w:rsidTr="002012E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44,2</w:t>
            </w:r>
          </w:p>
        </w:tc>
      </w:tr>
      <w:tr w:rsidR="002012ED" w:rsidRPr="001B2116" w:rsidTr="002012E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44,2</w:t>
            </w:r>
          </w:p>
        </w:tc>
      </w:tr>
      <w:tr w:rsidR="002012ED" w:rsidRPr="001B2116" w:rsidTr="002012E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44,2</w:t>
            </w:r>
          </w:p>
        </w:tc>
      </w:tr>
      <w:tr w:rsidR="002012ED" w:rsidRPr="001B2116" w:rsidTr="002012E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44,2</w:t>
            </w:r>
          </w:p>
        </w:tc>
      </w:tr>
      <w:tr w:rsidR="002012ED" w:rsidRPr="001B2116" w:rsidTr="002012E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309,8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276,0</w:t>
            </w:r>
          </w:p>
        </w:tc>
      </w:tr>
      <w:tr w:rsidR="002012ED" w:rsidRPr="001B2116" w:rsidTr="002012E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309,8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276,0</w:t>
            </w:r>
          </w:p>
        </w:tc>
      </w:tr>
      <w:tr w:rsidR="002012ED" w:rsidRPr="001B2116" w:rsidTr="002012E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309,8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276,0</w:t>
            </w:r>
          </w:p>
        </w:tc>
      </w:tr>
      <w:tr w:rsidR="002012ED" w:rsidRPr="001B2116" w:rsidTr="002012E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309,8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276,0</w:t>
            </w:r>
          </w:p>
        </w:tc>
      </w:tr>
      <w:tr w:rsidR="002012ED" w:rsidRPr="001B2116" w:rsidTr="002012E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8910003010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309,8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276,0</w:t>
            </w:r>
          </w:p>
        </w:tc>
      </w:tr>
      <w:tr w:rsidR="002012ED" w:rsidRPr="001B2116" w:rsidTr="002012E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0,3</w:t>
            </w:r>
          </w:p>
        </w:tc>
      </w:tr>
      <w:tr w:rsidR="002012ED" w:rsidRPr="001B2116" w:rsidTr="002012E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 xml:space="preserve">               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0,3</w:t>
            </w:r>
          </w:p>
        </w:tc>
      </w:tr>
      <w:tr w:rsidR="002012ED" w:rsidRPr="001B2116" w:rsidTr="002012E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0,3</w:t>
            </w:r>
          </w:p>
        </w:tc>
      </w:tr>
      <w:tr w:rsidR="002012ED" w:rsidRPr="001B2116" w:rsidTr="002012E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0,3</w:t>
            </w:r>
          </w:p>
        </w:tc>
      </w:tr>
      <w:tr w:rsidR="002012ED" w:rsidRPr="001B2116" w:rsidTr="002012E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8910041240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0,3</w:t>
            </w:r>
          </w:p>
        </w:tc>
      </w:tr>
      <w:tr w:rsidR="002012ED" w:rsidRPr="001B2116" w:rsidTr="002012E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Условно утвержденные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8910041990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</w:tr>
      <w:tr w:rsidR="002012ED" w:rsidRPr="001B2116" w:rsidTr="002012E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Дефицит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-66,0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-66,0</w:t>
            </w:r>
          </w:p>
        </w:tc>
      </w:tr>
    </w:tbl>
    <w:p w:rsidR="002012ED" w:rsidRPr="001B2116" w:rsidRDefault="002012ED" w:rsidP="002012ED">
      <w:pPr>
        <w:rPr>
          <w:rFonts w:ascii="Times New Roman" w:eastAsia="Times New Roman" w:hAnsi="Times New Roman" w:cs="Times New Roman"/>
          <w:sz w:val="16"/>
          <w:szCs w:val="24"/>
          <w:lang w:eastAsia="ar-SA"/>
        </w:rPr>
      </w:pPr>
    </w:p>
    <w:tbl>
      <w:tblPr>
        <w:tblW w:w="10189" w:type="dxa"/>
        <w:tblInd w:w="93" w:type="dxa"/>
        <w:tblLook w:val="00A0" w:firstRow="1" w:lastRow="0" w:firstColumn="1" w:lastColumn="0" w:noHBand="0" w:noVBand="0"/>
      </w:tblPr>
      <w:tblGrid>
        <w:gridCol w:w="711"/>
        <w:gridCol w:w="1777"/>
        <w:gridCol w:w="517"/>
        <w:gridCol w:w="78"/>
        <w:gridCol w:w="356"/>
        <w:gridCol w:w="189"/>
        <w:gridCol w:w="388"/>
        <w:gridCol w:w="61"/>
        <w:gridCol w:w="593"/>
        <w:gridCol w:w="57"/>
        <w:gridCol w:w="543"/>
        <w:gridCol w:w="548"/>
        <w:gridCol w:w="26"/>
        <w:gridCol w:w="584"/>
        <w:gridCol w:w="122"/>
        <w:gridCol w:w="1036"/>
        <w:gridCol w:w="1281"/>
        <w:gridCol w:w="35"/>
        <w:gridCol w:w="24"/>
        <w:gridCol w:w="12"/>
        <w:gridCol w:w="24"/>
        <w:gridCol w:w="12"/>
        <w:gridCol w:w="203"/>
        <w:gridCol w:w="1012"/>
      </w:tblGrid>
      <w:tr w:rsidR="002012ED" w:rsidRPr="001B2116" w:rsidTr="002012ED">
        <w:trPr>
          <w:trHeight w:val="300"/>
        </w:trPr>
        <w:tc>
          <w:tcPr>
            <w:tcW w:w="2488" w:type="dxa"/>
            <w:gridSpan w:val="2"/>
          </w:tcPr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517" w:type="dxa"/>
          </w:tcPr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434" w:type="dxa"/>
            <w:gridSpan w:val="2"/>
          </w:tcPr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577" w:type="dxa"/>
            <w:gridSpan w:val="2"/>
          </w:tcPr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711" w:type="dxa"/>
            <w:gridSpan w:val="3"/>
          </w:tcPr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4450" w:type="dxa"/>
            <w:gridSpan w:val="13"/>
            <w:vAlign w:val="bottom"/>
          </w:tcPr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  <w:p w:rsidR="002012ED" w:rsidRPr="001B2116" w:rsidRDefault="001B2116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при</w:t>
            </w:r>
            <w:r w:rsidR="002012ED" w:rsidRPr="001B2116">
              <w:rPr>
                <w:rFonts w:ascii="Times New Roman" w:hAnsi="Times New Roman" w:cs="Times New Roman"/>
                <w:sz w:val="16"/>
                <w:szCs w:val="20"/>
              </w:rPr>
              <w:t>ложение №6</w:t>
            </w:r>
          </w:p>
        </w:tc>
        <w:tc>
          <w:tcPr>
            <w:tcW w:w="1012" w:type="dxa"/>
          </w:tcPr>
          <w:p w:rsidR="001B2116" w:rsidRDefault="001B2116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  <w:p w:rsidR="002012ED" w:rsidRPr="001B2116" w:rsidRDefault="002012ED" w:rsidP="001B2116">
            <w:pPr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2012ED" w:rsidRPr="001B2116" w:rsidTr="002012ED">
        <w:trPr>
          <w:trHeight w:val="330"/>
        </w:trPr>
        <w:tc>
          <w:tcPr>
            <w:tcW w:w="2488" w:type="dxa"/>
            <w:gridSpan w:val="2"/>
          </w:tcPr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517" w:type="dxa"/>
          </w:tcPr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434" w:type="dxa"/>
            <w:gridSpan w:val="2"/>
          </w:tcPr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577" w:type="dxa"/>
            <w:gridSpan w:val="2"/>
          </w:tcPr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254" w:type="dxa"/>
            <w:gridSpan w:val="4"/>
          </w:tcPr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548" w:type="dxa"/>
          </w:tcPr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732" w:type="dxa"/>
            <w:gridSpan w:val="3"/>
          </w:tcPr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012" w:type="dxa"/>
          </w:tcPr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2012ED" w:rsidRPr="001B2116" w:rsidTr="002012ED">
        <w:trPr>
          <w:trHeight w:val="1545"/>
        </w:trPr>
        <w:tc>
          <w:tcPr>
            <w:tcW w:w="2488" w:type="dxa"/>
            <w:gridSpan w:val="2"/>
          </w:tcPr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517" w:type="dxa"/>
          </w:tcPr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434" w:type="dxa"/>
            <w:gridSpan w:val="2"/>
          </w:tcPr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577" w:type="dxa"/>
            <w:gridSpan w:val="2"/>
          </w:tcPr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711" w:type="dxa"/>
            <w:gridSpan w:val="3"/>
          </w:tcPr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4450" w:type="dxa"/>
            <w:gridSpan w:val="13"/>
          </w:tcPr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sz w:val="16"/>
                <w:szCs w:val="20"/>
              </w:rPr>
              <w:t xml:space="preserve">к решению Совета депутатов Силинского сельского поселения «Об утверждении отчета </w:t>
            </w:r>
          </w:p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sz w:val="16"/>
                <w:szCs w:val="20"/>
              </w:rPr>
              <w:t xml:space="preserve">об исполнении бюджета Силинского сельского </w:t>
            </w:r>
          </w:p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sz w:val="16"/>
                <w:szCs w:val="20"/>
              </w:rPr>
              <w:t>поселения Ардатовского муниципального района за 2021 год»</w:t>
            </w:r>
          </w:p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012" w:type="dxa"/>
          </w:tcPr>
          <w:p w:rsidR="002012ED" w:rsidRPr="001B2116" w:rsidRDefault="002012ED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2012ED" w:rsidRPr="001B2116" w:rsidTr="002012ED">
        <w:trPr>
          <w:trHeight w:val="345"/>
        </w:trPr>
        <w:tc>
          <w:tcPr>
            <w:tcW w:w="2488" w:type="dxa"/>
            <w:gridSpan w:val="2"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517" w:type="dxa"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434" w:type="dxa"/>
            <w:gridSpan w:val="2"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577" w:type="dxa"/>
            <w:gridSpan w:val="2"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254" w:type="dxa"/>
            <w:gridSpan w:val="4"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548" w:type="dxa"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732" w:type="dxa"/>
            <w:gridSpan w:val="3"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012" w:type="dxa"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</w:rPr>
            </w:pPr>
          </w:p>
        </w:tc>
      </w:tr>
      <w:tr w:rsidR="002012ED" w:rsidRPr="001B2116" w:rsidTr="002012ED">
        <w:trPr>
          <w:trHeight w:val="600"/>
        </w:trPr>
        <w:tc>
          <w:tcPr>
            <w:tcW w:w="711" w:type="dxa"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</w:p>
        </w:tc>
        <w:tc>
          <w:tcPr>
            <w:tcW w:w="8466" w:type="dxa"/>
            <w:gridSpan w:val="22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Ведоственная структура расходов бюджета</w:t>
            </w: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br/>
              <w:t xml:space="preserve"> сельского поселения </w:t>
            </w:r>
          </w:p>
        </w:tc>
        <w:tc>
          <w:tcPr>
            <w:tcW w:w="1012" w:type="dxa"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</w:p>
        </w:tc>
      </w:tr>
      <w:tr w:rsidR="002012ED" w:rsidRPr="001B2116" w:rsidTr="002012ED">
        <w:trPr>
          <w:trHeight w:val="510"/>
        </w:trPr>
        <w:tc>
          <w:tcPr>
            <w:tcW w:w="2488" w:type="dxa"/>
            <w:gridSpan w:val="2"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</w:p>
        </w:tc>
        <w:tc>
          <w:tcPr>
            <w:tcW w:w="517" w:type="dxa"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</w:p>
        </w:tc>
        <w:tc>
          <w:tcPr>
            <w:tcW w:w="434" w:type="dxa"/>
            <w:gridSpan w:val="2"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</w:p>
        </w:tc>
        <w:tc>
          <w:tcPr>
            <w:tcW w:w="577" w:type="dxa"/>
            <w:gridSpan w:val="2"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</w:p>
        </w:tc>
        <w:tc>
          <w:tcPr>
            <w:tcW w:w="1254" w:type="dxa"/>
            <w:gridSpan w:val="4"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</w:p>
        </w:tc>
        <w:tc>
          <w:tcPr>
            <w:tcW w:w="548" w:type="dxa"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732" w:type="dxa"/>
            <w:gridSpan w:val="3"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(тыс.    рублей)</w:t>
            </w:r>
          </w:p>
        </w:tc>
        <w:tc>
          <w:tcPr>
            <w:tcW w:w="1012" w:type="dxa"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</w:p>
        </w:tc>
      </w:tr>
      <w:tr w:rsidR="002012ED" w:rsidRPr="001B2116" w:rsidTr="002012ED">
        <w:trPr>
          <w:gridAfter w:val="6"/>
          <w:wAfter w:w="1287" w:type="dxa"/>
          <w:trHeight w:val="51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Наименование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ПРз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ЦС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ВР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b/>
                <w:sz w:val="16"/>
                <w:szCs w:val="18"/>
              </w:rPr>
              <w:t>Утверж-денные бюджетные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20"/>
              </w:rPr>
              <w:t>Исполнено</w:t>
            </w:r>
          </w:p>
        </w:tc>
      </w:tr>
      <w:tr w:rsidR="002012ED" w:rsidRPr="001B2116" w:rsidTr="002012ED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br/>
              <w:t>ВСЕГО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2406,3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2244,43</w:t>
            </w:r>
          </w:p>
        </w:tc>
      </w:tr>
      <w:tr w:rsidR="002012ED" w:rsidRPr="001B2116" w:rsidTr="002012ED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br/>
              <w:t xml:space="preserve">Администрация 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</w:tr>
      <w:tr w:rsidR="002012ED" w:rsidRPr="001B2116" w:rsidTr="002012ED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Общегосударственные вопросы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1272,9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1497,3</w:t>
            </w:r>
          </w:p>
        </w:tc>
      </w:tr>
      <w:tr w:rsidR="002012ED" w:rsidRPr="001B2116" w:rsidTr="002012ED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Cs/>
                <w:iCs/>
                <w:sz w:val="16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323,8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301,3</w:t>
            </w:r>
          </w:p>
        </w:tc>
      </w:tr>
      <w:tr w:rsidR="002012ED" w:rsidRPr="001B2116" w:rsidTr="002012ED">
        <w:trPr>
          <w:gridAfter w:val="6"/>
          <w:wAfter w:w="1287" w:type="dxa"/>
          <w:trHeight w:val="261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323,8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301,3</w:t>
            </w:r>
          </w:p>
        </w:tc>
      </w:tr>
      <w:tr w:rsidR="002012ED" w:rsidRPr="001B2116" w:rsidTr="002012ED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323,8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255,9</w:t>
            </w:r>
          </w:p>
        </w:tc>
      </w:tr>
      <w:tr w:rsidR="002012ED" w:rsidRPr="001B2116" w:rsidTr="002012ED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52,0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218,1</w:t>
            </w:r>
          </w:p>
        </w:tc>
      </w:tr>
      <w:tr w:rsidR="002012ED" w:rsidRPr="001B2116" w:rsidTr="002012ED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15,7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37,8</w:t>
            </w:r>
          </w:p>
        </w:tc>
      </w:tr>
      <w:tr w:rsidR="002012ED" w:rsidRPr="001B2116" w:rsidTr="002012ED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6510044205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196,7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45,4</w:t>
            </w:r>
          </w:p>
        </w:tc>
      </w:tr>
      <w:tr w:rsidR="002012ED" w:rsidRPr="001B2116" w:rsidTr="002012ED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948,9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1195,8</w:t>
            </w:r>
          </w:p>
        </w:tc>
      </w:tr>
      <w:tr w:rsidR="002012ED" w:rsidRPr="001B2116" w:rsidTr="002012ED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948,8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1195,8</w:t>
            </w:r>
          </w:p>
        </w:tc>
      </w:tr>
      <w:tr w:rsidR="002012ED" w:rsidRPr="001B2116" w:rsidTr="002012ED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Центральный аппарат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65200 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948,8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1195,8</w:t>
            </w:r>
          </w:p>
        </w:tc>
      </w:tr>
      <w:tr w:rsidR="002012ED" w:rsidRPr="001B2116" w:rsidTr="002012ED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141,2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820,5</w:t>
            </w:r>
          </w:p>
        </w:tc>
      </w:tr>
      <w:tr w:rsidR="002012ED" w:rsidRPr="001B2116" w:rsidTr="002012ED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108,0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688,8</w:t>
            </w:r>
          </w:p>
        </w:tc>
      </w:tr>
      <w:tr w:rsidR="002012ED" w:rsidRPr="001B2116" w:rsidTr="002012ED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6520044205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452,0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115,9</w:t>
            </w:r>
          </w:p>
        </w:tc>
      </w:tr>
      <w:tr w:rsidR="002012ED" w:rsidRPr="001B2116" w:rsidTr="002012ED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lastRenderedPageBreak/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122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1,6</w:t>
            </w:r>
          </w:p>
        </w:tc>
      </w:tr>
      <w:tr w:rsidR="002012ED" w:rsidRPr="001B2116" w:rsidTr="002012ED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32,2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130,1</w:t>
            </w:r>
          </w:p>
        </w:tc>
      </w:tr>
      <w:tr w:rsidR="002012ED" w:rsidRPr="001B2116" w:rsidTr="002012ED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6520044205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136,5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</w:tr>
      <w:tr w:rsidR="002012ED" w:rsidRPr="001B2116" w:rsidTr="002012ED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218,6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254,2</w:t>
            </w:r>
          </w:p>
        </w:tc>
      </w:tr>
      <w:tr w:rsidR="002012ED" w:rsidRPr="001B2116" w:rsidTr="002012ED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218,6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254,2</w:t>
            </w:r>
          </w:p>
        </w:tc>
      </w:tr>
      <w:tr w:rsidR="002012ED" w:rsidRPr="001B2116" w:rsidTr="002012ED">
        <w:trPr>
          <w:gridAfter w:val="7"/>
          <w:wAfter w:w="1322" w:type="dxa"/>
          <w:trHeight w:val="22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Уплата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850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5,2</w:t>
            </w:r>
          </w:p>
        </w:tc>
      </w:tr>
      <w:tr w:rsidR="002012ED" w:rsidRPr="001B2116" w:rsidTr="002012ED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851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0,2</w:t>
            </w:r>
          </w:p>
        </w:tc>
      </w:tr>
      <w:tr w:rsidR="002012ED" w:rsidRPr="001B2116" w:rsidTr="002012ED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852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</w:tr>
      <w:tr w:rsidR="002012ED" w:rsidRPr="001B2116" w:rsidTr="002012ED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Уплата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853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0,2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5,0</w:t>
            </w:r>
          </w:p>
        </w:tc>
      </w:tr>
      <w:tr w:rsidR="002012ED" w:rsidRPr="001B2116" w:rsidTr="002012ED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Муниципальная программа "Профилактика правонарушений на территории Силинского сельского поселения Ардатовского муниципального района республики Мордовия на 2021-2023гг."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Cs/>
                <w:sz w:val="16"/>
                <w:szCs w:val="18"/>
              </w:rPr>
              <w:t>0,1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0,1</w:t>
            </w:r>
          </w:p>
        </w:tc>
      </w:tr>
      <w:tr w:rsidR="002012ED" w:rsidRPr="001B2116" w:rsidTr="002012ED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 w:rsidRPr="001B2116">
              <w:rPr>
                <w:rFonts w:ascii="Times New Roman" w:hAnsi="Times New Roman" w:cs="Times New Roman"/>
                <w:sz w:val="16"/>
              </w:rPr>
              <w:t xml:space="preserve"> </w:t>
            </w: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192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lastRenderedPageBreak/>
              <w:t>0,1</w:t>
            </w:r>
          </w:p>
        </w:tc>
      </w:tr>
      <w:tr w:rsidR="002012ED" w:rsidRPr="001B2116" w:rsidTr="002012ED">
        <w:trPr>
          <w:gridAfter w:val="7"/>
          <w:wAfter w:w="1322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0,1</w:t>
            </w:r>
          </w:p>
        </w:tc>
      </w:tr>
      <w:tr w:rsidR="002012ED" w:rsidRPr="001B2116" w:rsidTr="002012ED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0,1</w:t>
            </w:r>
          </w:p>
        </w:tc>
      </w:tr>
      <w:tr w:rsidR="002012ED" w:rsidRPr="001B2116" w:rsidTr="002012ED">
        <w:trPr>
          <w:gridAfter w:val="5"/>
          <w:wAfter w:w="1263" w:type="dxa"/>
          <w:trHeight w:val="43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0,1</w:t>
            </w:r>
          </w:p>
        </w:tc>
      </w:tr>
      <w:tr w:rsidR="002012ED" w:rsidRPr="001B2116" w:rsidTr="002012ED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Резервные Фонды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0,1</w:t>
            </w:r>
          </w:p>
        </w:tc>
      </w:tr>
      <w:tr w:rsidR="002012ED" w:rsidRPr="001B2116" w:rsidTr="002012ED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0,1</w:t>
            </w:r>
          </w:p>
        </w:tc>
      </w:tr>
      <w:tr w:rsidR="002012ED" w:rsidRPr="001B2116" w:rsidTr="002012ED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 0,1</w:t>
            </w:r>
          </w:p>
        </w:tc>
      </w:tr>
      <w:tr w:rsidR="002012ED" w:rsidRPr="001B2116" w:rsidTr="002012ED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Резервные фонды местных администраций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</w:p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Pr="001B2116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6"/>
                <w:szCs w:val="18"/>
              </w:rPr>
            </w:pPr>
            <w:r w:rsidRPr="001B2116">
              <w:rPr>
                <w:rFonts w:ascii="Times New Roman" w:hAnsi="Times New Roman" w:cs="Times New Roman"/>
                <w:sz w:val="16"/>
                <w:szCs w:val="18"/>
              </w:rPr>
              <w:t>0,1</w:t>
            </w:r>
          </w:p>
        </w:tc>
      </w:tr>
      <w:tr w:rsidR="002012ED" w:rsidTr="002012ED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012ED" w:rsidTr="002012ED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для обеспечения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0,1</w:t>
            </w:r>
          </w:p>
        </w:tc>
      </w:tr>
      <w:tr w:rsidR="002012ED" w:rsidTr="002012ED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Прочие мероприятия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</w:tr>
      <w:tr w:rsidR="002012ED" w:rsidTr="002012ED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</w:tr>
      <w:tr w:rsidR="002012ED" w:rsidTr="002012ED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</w:tr>
      <w:tr w:rsidR="002012ED" w:rsidTr="002012ED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</w:tr>
      <w:tr w:rsidR="002012ED" w:rsidTr="002012ED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</w:tr>
      <w:tr w:rsidR="002012ED" w:rsidTr="002012ED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Муниципальная программа «Осуществление первичного воинского учета в  Баевском сельском  поселении Ардатовского муниципального  района Республики Мордовия на 2021-2023 годы»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</w:tr>
      <w:tr w:rsidR="002012ED" w:rsidTr="002012ED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</w:tr>
      <w:tr w:rsidR="002012ED" w:rsidTr="002012ED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</w:tr>
      <w:tr w:rsidR="002012ED" w:rsidTr="002012ED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</w:tr>
      <w:tr w:rsidR="002012ED" w:rsidTr="002012ED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61,4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61,4</w:t>
            </w:r>
          </w:p>
        </w:tc>
      </w:tr>
      <w:tr w:rsidR="002012ED" w:rsidTr="002012ED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18,6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18,6</w:t>
            </w:r>
          </w:p>
        </w:tc>
      </w:tr>
      <w:tr w:rsidR="002012ED" w:rsidTr="002012ED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6,8</w:t>
            </w:r>
          </w:p>
        </w:tc>
      </w:tr>
      <w:tr w:rsidR="002012ED" w:rsidTr="002012ED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6,8</w:t>
            </w:r>
          </w:p>
        </w:tc>
      </w:tr>
      <w:tr w:rsidR="002012ED" w:rsidTr="002012ED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659,5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339,9</w:t>
            </w:r>
          </w:p>
        </w:tc>
      </w:tr>
      <w:tr w:rsidR="002012ED" w:rsidTr="002012ED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659,5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339,9</w:t>
            </w:r>
          </w:p>
        </w:tc>
      </w:tr>
      <w:tr w:rsidR="002012ED" w:rsidTr="002012ED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Муниципальная программа "Развитие дорожного хозяйства на территории Силинского сельского поселения Ардатовского муниципального района Республики Мордовия на 2021-2023 годы"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659,5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339,9</w:t>
            </w:r>
          </w:p>
        </w:tc>
      </w:tr>
      <w:tr w:rsidR="002012ED" w:rsidTr="002012ED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Силинского поселения»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659,5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339,9</w:t>
            </w:r>
          </w:p>
        </w:tc>
      </w:tr>
      <w:tr w:rsidR="002012ED" w:rsidTr="002012ED">
        <w:trPr>
          <w:gridAfter w:val="4"/>
          <w:wAfter w:w="1251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Капитальный ремонт, ремонт и содержание автомобильных дорог общего пользования местного значения и искусственных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сооружений на них (дорожный фонд)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659,5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339,9</w:t>
            </w:r>
          </w:p>
        </w:tc>
      </w:tr>
      <w:tr w:rsidR="002012ED" w:rsidTr="002012ED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659,5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339,9</w:t>
            </w:r>
          </w:p>
        </w:tc>
      </w:tr>
      <w:tr w:rsidR="002012ED" w:rsidTr="002012ED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44,2</w:t>
            </w:r>
          </w:p>
        </w:tc>
      </w:tr>
      <w:tr w:rsidR="002012ED" w:rsidTr="002012ED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44,2</w:t>
            </w:r>
          </w:p>
        </w:tc>
      </w:tr>
      <w:tr w:rsidR="002012ED" w:rsidTr="002012ED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44,2</w:t>
            </w:r>
          </w:p>
        </w:tc>
      </w:tr>
      <w:tr w:rsidR="002012ED" w:rsidTr="002012ED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44,2</w:t>
            </w:r>
          </w:p>
        </w:tc>
      </w:tr>
      <w:tr w:rsidR="002012ED" w:rsidTr="002012ED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44,2</w:t>
            </w:r>
          </w:p>
        </w:tc>
      </w:tr>
      <w:tr w:rsidR="002012ED" w:rsidTr="002012ED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44,2</w:t>
            </w:r>
          </w:p>
        </w:tc>
      </w:tr>
      <w:tr w:rsidR="002012ED" w:rsidTr="002012ED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309,8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276,0</w:t>
            </w:r>
          </w:p>
        </w:tc>
      </w:tr>
      <w:tr w:rsidR="002012ED" w:rsidTr="002012ED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309,8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276,0</w:t>
            </w:r>
          </w:p>
        </w:tc>
      </w:tr>
      <w:tr w:rsidR="002012ED" w:rsidTr="002012ED">
        <w:trPr>
          <w:gridAfter w:val="2"/>
          <w:wAfter w:w="1215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309,8</w:t>
            </w:r>
          </w:p>
        </w:tc>
        <w:tc>
          <w:tcPr>
            <w:tcW w:w="13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276,0</w:t>
            </w:r>
          </w:p>
        </w:tc>
      </w:tr>
      <w:tr w:rsidR="002012ED" w:rsidTr="002012ED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309,8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276,0</w:t>
            </w:r>
          </w:p>
        </w:tc>
      </w:tr>
      <w:tr w:rsidR="002012ED" w:rsidTr="002012ED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309,8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276,0</w:t>
            </w:r>
          </w:p>
        </w:tc>
      </w:tr>
      <w:tr w:rsidR="002012ED" w:rsidTr="002012ED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309,8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276,0</w:t>
            </w:r>
          </w:p>
        </w:tc>
      </w:tr>
      <w:tr w:rsidR="002012ED" w:rsidTr="002012ED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</w:tr>
      <w:tr w:rsidR="002012ED" w:rsidTr="002012ED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0,3</w:t>
            </w:r>
          </w:p>
        </w:tc>
      </w:tr>
      <w:tr w:rsidR="002012ED" w:rsidTr="002012ED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012ED" w:rsidTr="002012ED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012ED" w:rsidTr="002012ED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012ED" w:rsidTr="002012ED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012ED" w:rsidTr="002012ED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8910041990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012ED" w:rsidTr="002012ED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2ED" w:rsidRDefault="002012ED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Дефицит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-66,0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12ED" w:rsidRDefault="002012ED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-66,0</w:t>
            </w:r>
          </w:p>
        </w:tc>
      </w:tr>
    </w:tbl>
    <w:p w:rsidR="002012ED" w:rsidRDefault="002012ED" w:rsidP="002012ED">
      <w:pPr>
        <w:pStyle w:val="af1"/>
        <w:jc w:val="center"/>
        <w:rPr>
          <w:rFonts w:ascii="Times New Roman" w:hAnsi="Times New Roman"/>
          <w:sz w:val="28"/>
          <w:szCs w:val="28"/>
        </w:rPr>
      </w:pPr>
    </w:p>
    <w:p w:rsidR="003A3E3A" w:rsidRDefault="003A3E3A" w:rsidP="002012ED">
      <w:pPr>
        <w:pStyle w:val="af1"/>
        <w:jc w:val="center"/>
        <w:rPr>
          <w:rFonts w:ascii="Times New Roman" w:hAnsi="Times New Roman"/>
          <w:sz w:val="28"/>
          <w:szCs w:val="28"/>
        </w:rPr>
      </w:pPr>
    </w:p>
    <w:p w:rsidR="002012ED" w:rsidRPr="001B2116" w:rsidRDefault="001B2116" w:rsidP="002012ED">
      <w:pPr>
        <w:pStyle w:val="af1"/>
        <w:jc w:val="center"/>
        <w:rPr>
          <w:rFonts w:ascii="Times New Roman" w:hAnsi="Times New Roman"/>
          <w:sz w:val="18"/>
          <w:szCs w:val="28"/>
        </w:rPr>
      </w:pPr>
      <w:r w:rsidRPr="001B2116">
        <w:rPr>
          <w:rFonts w:ascii="Times New Roman" w:hAnsi="Times New Roman"/>
          <w:sz w:val="18"/>
          <w:szCs w:val="28"/>
        </w:rPr>
        <w:lastRenderedPageBreak/>
        <w:t>Решение Совета депутатов Силинского сельского поселения Ардатовского муниципального района РМ  №29 от 21.06.2022г.</w:t>
      </w:r>
    </w:p>
    <w:p w:rsidR="002012ED" w:rsidRPr="001B2116" w:rsidRDefault="002012ED" w:rsidP="002012ED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18"/>
          <w:szCs w:val="28"/>
          <w:lang w:eastAsia="ru-RU"/>
        </w:rPr>
      </w:pPr>
      <w:r w:rsidRPr="001B2116">
        <w:rPr>
          <w:rFonts w:ascii="Times New Roman" w:eastAsia="Calibri" w:hAnsi="Times New Roman" w:cs="Times New Roman"/>
          <w:sz w:val="18"/>
          <w:szCs w:val="28"/>
          <w:lang w:eastAsia="ru-RU"/>
        </w:rPr>
        <w:t>О внесении изменений в решение Совета депутатов  Силинского сельского поселения от 12.11.2019 года №21 «Об установлении  земельного налога»</w:t>
      </w:r>
    </w:p>
    <w:p w:rsidR="002012ED" w:rsidRPr="001B2116" w:rsidRDefault="002012ED" w:rsidP="002012ED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jc w:val="both"/>
        <w:rPr>
          <w:rFonts w:ascii="Times New Roman" w:eastAsia="Calibri" w:hAnsi="Times New Roman" w:cs="Times New Roman"/>
          <w:sz w:val="18"/>
          <w:szCs w:val="28"/>
          <w:lang w:eastAsia="ru-RU"/>
        </w:rPr>
      </w:pPr>
      <w:r w:rsidRPr="001B2116">
        <w:rPr>
          <w:rFonts w:ascii="Times New Roman" w:eastAsia="Calibri" w:hAnsi="Times New Roman" w:cs="Times New Roman"/>
          <w:sz w:val="18"/>
          <w:szCs w:val="28"/>
          <w:lang w:eastAsia="ru-RU"/>
        </w:rPr>
        <w:t>В целях приведения в соответствие  с Налоговым кодексом Российской Федерации Совет депутатов  Силинского сельского поселения решил:</w:t>
      </w:r>
    </w:p>
    <w:p w:rsidR="002012ED" w:rsidRPr="001B2116" w:rsidRDefault="002012ED" w:rsidP="002012ED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jc w:val="both"/>
        <w:rPr>
          <w:rFonts w:ascii="Times New Roman" w:eastAsia="Calibri" w:hAnsi="Times New Roman" w:cs="Times New Roman"/>
          <w:sz w:val="18"/>
          <w:szCs w:val="28"/>
          <w:lang w:eastAsia="ru-RU"/>
        </w:rPr>
      </w:pPr>
    </w:p>
    <w:p w:rsidR="002012ED" w:rsidRPr="001B2116" w:rsidRDefault="002012ED" w:rsidP="002012ED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jc w:val="both"/>
        <w:rPr>
          <w:rFonts w:ascii="Times New Roman" w:eastAsia="Calibri" w:hAnsi="Times New Roman" w:cs="Times New Roman"/>
          <w:sz w:val="18"/>
          <w:szCs w:val="28"/>
          <w:lang w:eastAsia="ru-RU"/>
        </w:rPr>
      </w:pPr>
      <w:r w:rsidRPr="001B2116">
        <w:rPr>
          <w:rFonts w:ascii="Times New Roman" w:eastAsia="Calibri" w:hAnsi="Times New Roman" w:cs="Times New Roman"/>
          <w:sz w:val="18"/>
          <w:szCs w:val="28"/>
          <w:lang w:eastAsia="ru-RU"/>
        </w:rPr>
        <w:t>1. Внести следующие изменения в решение Совета депутатов  Силинского сельского поселения от)12.11.2019 года № 21 «Об установлении  земельного налога»</w:t>
      </w:r>
    </w:p>
    <w:p w:rsidR="002012ED" w:rsidRPr="001B2116" w:rsidRDefault="002012ED" w:rsidP="002012ED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18"/>
          <w:szCs w:val="28"/>
          <w:lang w:eastAsia="ru-RU"/>
        </w:rPr>
      </w:pPr>
      <w:r w:rsidRPr="001B2116">
        <w:rPr>
          <w:rFonts w:ascii="Times New Roman" w:eastAsia="Calibri" w:hAnsi="Times New Roman" w:cs="Times New Roman"/>
          <w:sz w:val="18"/>
          <w:szCs w:val="28"/>
          <w:lang w:eastAsia="ru-RU"/>
        </w:rPr>
        <w:t>а) Пункт 10  решения  исключить.</w:t>
      </w:r>
    </w:p>
    <w:p w:rsidR="002012ED" w:rsidRPr="001B2116" w:rsidRDefault="002012ED" w:rsidP="002012ED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18"/>
          <w:szCs w:val="28"/>
          <w:lang w:eastAsia="ru-RU"/>
        </w:rPr>
      </w:pPr>
    </w:p>
    <w:p w:rsidR="002012ED" w:rsidRPr="001B2116" w:rsidRDefault="002012ED" w:rsidP="002012ED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18"/>
          <w:szCs w:val="28"/>
          <w:lang w:eastAsia="ru-RU"/>
        </w:rPr>
      </w:pPr>
      <w:r w:rsidRPr="001B2116">
        <w:rPr>
          <w:rFonts w:ascii="Times New Roman" w:eastAsia="Calibri" w:hAnsi="Times New Roman" w:cs="Times New Roman"/>
          <w:sz w:val="18"/>
          <w:szCs w:val="28"/>
          <w:lang w:eastAsia="ru-RU"/>
        </w:rPr>
        <w:t>2. Настоящее решение вступает в силу  не раннее чем по истечении  одного месяца  после его официального опубликования и не раннее 1 –го числа очередного налогового периода  по земельному налогу.</w:t>
      </w:r>
    </w:p>
    <w:p w:rsidR="002012ED" w:rsidRPr="001B2116" w:rsidRDefault="002012ED" w:rsidP="002012ED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18"/>
          <w:szCs w:val="28"/>
          <w:lang w:eastAsia="ru-RU"/>
        </w:rPr>
      </w:pPr>
    </w:p>
    <w:p w:rsidR="002012ED" w:rsidRPr="001B2116" w:rsidRDefault="002012ED" w:rsidP="002012ED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18"/>
          <w:szCs w:val="28"/>
          <w:lang w:eastAsia="ru-RU"/>
        </w:rPr>
      </w:pPr>
    </w:p>
    <w:p w:rsidR="002012ED" w:rsidRPr="001B2116" w:rsidRDefault="002012ED" w:rsidP="002012ED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18"/>
          <w:szCs w:val="28"/>
          <w:lang w:eastAsia="ru-RU"/>
        </w:rPr>
      </w:pPr>
      <w:r w:rsidRPr="001B2116">
        <w:rPr>
          <w:rFonts w:ascii="Times New Roman" w:eastAsia="Calibri" w:hAnsi="Times New Roman" w:cs="Times New Roman"/>
          <w:sz w:val="18"/>
          <w:szCs w:val="28"/>
          <w:lang w:eastAsia="ru-RU"/>
        </w:rPr>
        <w:t xml:space="preserve">Глава  Силинского </w:t>
      </w:r>
    </w:p>
    <w:p w:rsidR="002012ED" w:rsidRPr="001B2116" w:rsidRDefault="002012ED" w:rsidP="002012ED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18"/>
          <w:szCs w:val="28"/>
          <w:lang w:eastAsia="ru-RU"/>
        </w:rPr>
      </w:pPr>
      <w:r w:rsidRPr="001B2116">
        <w:rPr>
          <w:rFonts w:ascii="Times New Roman" w:eastAsia="Calibri" w:hAnsi="Times New Roman" w:cs="Times New Roman"/>
          <w:sz w:val="18"/>
          <w:szCs w:val="28"/>
          <w:lang w:eastAsia="ru-RU"/>
        </w:rPr>
        <w:t>сельского поселения                                            А.Н. Анисимов.</w:t>
      </w:r>
    </w:p>
    <w:p w:rsidR="002012ED" w:rsidRPr="001B2116" w:rsidRDefault="002012ED" w:rsidP="002012ED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18"/>
          <w:szCs w:val="28"/>
          <w:lang w:eastAsia="ru-RU"/>
        </w:rPr>
      </w:pPr>
    </w:p>
    <w:p w:rsidR="002012ED" w:rsidRPr="001B2116" w:rsidRDefault="003A3E3A" w:rsidP="002012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18"/>
          <w:szCs w:val="24"/>
          <w:lang w:eastAsia="ru-RU"/>
        </w:rPr>
      </w:pPr>
      <w:r>
        <w:rPr>
          <w:rFonts w:ascii="Times New Roman" w:eastAsia="Calibri" w:hAnsi="Times New Roman" w:cs="Times New Roman"/>
          <w:sz w:val="18"/>
          <w:szCs w:val="24"/>
          <w:lang w:eastAsia="ru-RU"/>
        </w:rPr>
        <w:t>_____________________________________________________________________________________</w:t>
      </w:r>
    </w:p>
    <w:p w:rsidR="002012ED" w:rsidRPr="001B2116" w:rsidRDefault="002012ED" w:rsidP="002012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18"/>
          <w:szCs w:val="24"/>
          <w:lang w:eastAsia="ru-RU"/>
        </w:rPr>
      </w:pPr>
    </w:p>
    <w:p w:rsidR="003A3E3A" w:rsidRDefault="003A3E3A" w:rsidP="003A3E3A">
      <w:pPr>
        <w:pStyle w:val="a5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бюллетень  Силинского сельского поселения </w:t>
      </w:r>
    </w:p>
    <w:p w:rsidR="003A3E3A" w:rsidRDefault="003A3E3A" w:rsidP="003A3E3A">
      <w:pPr>
        <w:pStyle w:val="a5"/>
        <w:jc w:val="center"/>
        <w:rPr>
          <w:b/>
          <w:bCs/>
        </w:rPr>
      </w:pPr>
      <w:r>
        <w:rPr>
          <w:b/>
          <w:bCs/>
        </w:rPr>
        <w:t>Ардатовского муниципального района  № 12  от 21 июня 2022 года</w:t>
      </w:r>
    </w:p>
    <w:p w:rsidR="003A3E3A" w:rsidRDefault="003A3E3A" w:rsidP="003A3E3A">
      <w:pPr>
        <w:pStyle w:val="a5"/>
        <w:jc w:val="center"/>
      </w:pPr>
      <w:r>
        <w:rPr>
          <w:b/>
          <w:bCs/>
        </w:rPr>
        <w:t>Учредитель : Совет депутатов Силинского сельского поселения</w:t>
      </w:r>
    </w:p>
    <w:p w:rsidR="003A3E3A" w:rsidRDefault="003A3E3A" w:rsidP="003A3E3A">
      <w:pPr>
        <w:pStyle w:val="a5"/>
        <w:jc w:val="center"/>
        <w:rPr>
          <w:b/>
          <w:bCs/>
        </w:rPr>
      </w:pPr>
      <w:r>
        <w:rPr>
          <w:b/>
          <w:bCs/>
        </w:rPr>
        <w:t>Ардатовского муниципального района.</w:t>
      </w:r>
    </w:p>
    <w:p w:rsidR="003A3E3A" w:rsidRDefault="003A3E3A" w:rsidP="003A3E3A">
      <w:pPr>
        <w:pStyle w:val="a5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Тираж : 3 экз.</w:t>
      </w:r>
    </w:p>
    <w:p w:rsidR="002012ED" w:rsidRDefault="002012ED" w:rsidP="002012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012ED" w:rsidRDefault="002012ED" w:rsidP="002012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012ED" w:rsidRDefault="002012ED" w:rsidP="002012ED">
      <w:pPr>
        <w:rPr>
          <w:rFonts w:ascii="Times New Roman" w:hAnsi="Times New Roman" w:cs="Times New Roman"/>
        </w:rPr>
      </w:pPr>
    </w:p>
    <w:p w:rsidR="002012ED" w:rsidRDefault="002012ED" w:rsidP="002012ED">
      <w:pPr>
        <w:rPr>
          <w:rFonts w:ascii="Times New Roman" w:hAnsi="Times New Roman" w:cs="Times New Roman"/>
        </w:rPr>
      </w:pPr>
    </w:p>
    <w:p w:rsidR="002012ED" w:rsidRDefault="002012ED" w:rsidP="002012ED">
      <w:pPr>
        <w:rPr>
          <w:rFonts w:ascii="Times New Roman" w:hAnsi="Times New Roman" w:cs="Times New Roman"/>
        </w:rPr>
      </w:pPr>
    </w:p>
    <w:p w:rsidR="002012ED" w:rsidRDefault="002012ED" w:rsidP="002012ED">
      <w:pPr>
        <w:rPr>
          <w:rFonts w:ascii="Times New Roman" w:hAnsi="Times New Roman" w:cs="Times New Roman"/>
        </w:rPr>
      </w:pPr>
    </w:p>
    <w:p w:rsidR="002012ED" w:rsidRDefault="002012ED" w:rsidP="002012ED">
      <w:pPr>
        <w:rPr>
          <w:rFonts w:ascii="Times New Roman" w:hAnsi="Times New Roman" w:cs="Times New Roman"/>
        </w:rPr>
      </w:pPr>
    </w:p>
    <w:p w:rsidR="002012ED" w:rsidRDefault="002012ED" w:rsidP="002012ED">
      <w:pPr>
        <w:rPr>
          <w:rFonts w:ascii="Times New Roman" w:hAnsi="Times New Roman" w:cs="Times New Roman"/>
        </w:rPr>
      </w:pPr>
    </w:p>
    <w:p w:rsidR="002012ED" w:rsidRDefault="002012ED" w:rsidP="002012ED">
      <w:pPr>
        <w:rPr>
          <w:rFonts w:ascii="Times New Roman" w:hAnsi="Times New Roman" w:cs="Times New Roman"/>
        </w:rPr>
      </w:pPr>
    </w:p>
    <w:p w:rsidR="002012ED" w:rsidRDefault="002012ED" w:rsidP="002012E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12ED" w:rsidRDefault="002012ED" w:rsidP="002012ED">
      <w:pPr>
        <w:pStyle w:val="a5"/>
        <w:spacing w:before="0" w:after="0"/>
        <w:ind w:firstLine="720"/>
        <w:jc w:val="right"/>
        <w:rPr>
          <w:sz w:val="28"/>
          <w:szCs w:val="28"/>
        </w:rPr>
      </w:pPr>
    </w:p>
    <w:p w:rsidR="002012ED" w:rsidRDefault="002012ED" w:rsidP="002012ED">
      <w:pPr>
        <w:pStyle w:val="a5"/>
        <w:spacing w:before="0" w:after="0"/>
        <w:ind w:firstLine="720"/>
        <w:jc w:val="right"/>
        <w:rPr>
          <w:sz w:val="28"/>
          <w:szCs w:val="28"/>
        </w:rPr>
      </w:pPr>
    </w:p>
    <w:p w:rsidR="002012ED" w:rsidRDefault="002012ED" w:rsidP="002012ED">
      <w:pPr>
        <w:pStyle w:val="a5"/>
        <w:spacing w:before="0" w:after="0"/>
        <w:ind w:firstLine="720"/>
        <w:jc w:val="right"/>
        <w:rPr>
          <w:sz w:val="28"/>
          <w:szCs w:val="28"/>
        </w:rPr>
      </w:pPr>
    </w:p>
    <w:p w:rsidR="002012ED" w:rsidRDefault="002012ED" w:rsidP="002012ED">
      <w:pPr>
        <w:pStyle w:val="a5"/>
        <w:spacing w:before="0" w:after="0"/>
        <w:ind w:firstLine="720"/>
        <w:jc w:val="right"/>
        <w:rPr>
          <w:sz w:val="28"/>
          <w:szCs w:val="28"/>
        </w:rPr>
      </w:pPr>
    </w:p>
    <w:p w:rsidR="002012ED" w:rsidRDefault="002012ED" w:rsidP="002012ED">
      <w:pPr>
        <w:pStyle w:val="a5"/>
        <w:spacing w:before="0" w:after="0"/>
        <w:ind w:firstLine="720"/>
        <w:jc w:val="right"/>
        <w:rPr>
          <w:sz w:val="28"/>
          <w:szCs w:val="28"/>
        </w:rPr>
      </w:pPr>
    </w:p>
    <w:p w:rsidR="002012ED" w:rsidRDefault="002012ED" w:rsidP="002012ED">
      <w:pPr>
        <w:pStyle w:val="a5"/>
        <w:spacing w:before="0" w:after="0"/>
        <w:ind w:firstLine="720"/>
        <w:jc w:val="right"/>
        <w:rPr>
          <w:sz w:val="28"/>
          <w:szCs w:val="28"/>
        </w:rPr>
      </w:pPr>
    </w:p>
    <w:p w:rsidR="002012ED" w:rsidRDefault="002012ED" w:rsidP="002012ED">
      <w:pPr>
        <w:pStyle w:val="a5"/>
        <w:spacing w:before="0" w:after="0"/>
        <w:ind w:firstLine="720"/>
        <w:jc w:val="right"/>
        <w:rPr>
          <w:sz w:val="28"/>
          <w:szCs w:val="28"/>
        </w:rPr>
      </w:pPr>
    </w:p>
    <w:p w:rsidR="002012ED" w:rsidRDefault="002012ED" w:rsidP="002012ED">
      <w:pPr>
        <w:pStyle w:val="a5"/>
        <w:spacing w:before="0" w:after="0"/>
        <w:ind w:firstLine="720"/>
        <w:jc w:val="right"/>
        <w:rPr>
          <w:sz w:val="28"/>
          <w:szCs w:val="28"/>
        </w:rPr>
      </w:pPr>
    </w:p>
    <w:p w:rsidR="002012ED" w:rsidRDefault="002012ED" w:rsidP="002012ED">
      <w:pPr>
        <w:pStyle w:val="a5"/>
        <w:spacing w:before="0" w:after="0"/>
        <w:ind w:firstLine="720"/>
        <w:jc w:val="right"/>
        <w:rPr>
          <w:sz w:val="28"/>
          <w:szCs w:val="28"/>
        </w:rPr>
      </w:pPr>
    </w:p>
    <w:p w:rsidR="002012ED" w:rsidRDefault="002012ED" w:rsidP="002012ED">
      <w:pPr>
        <w:pStyle w:val="a5"/>
        <w:spacing w:before="0" w:after="0"/>
        <w:ind w:firstLine="720"/>
        <w:jc w:val="right"/>
        <w:rPr>
          <w:sz w:val="28"/>
          <w:szCs w:val="28"/>
        </w:rPr>
      </w:pPr>
    </w:p>
    <w:p w:rsidR="002012ED" w:rsidRDefault="002012ED" w:rsidP="002012ED">
      <w:pPr>
        <w:pStyle w:val="a5"/>
        <w:spacing w:before="0" w:after="0"/>
        <w:ind w:firstLine="720"/>
        <w:jc w:val="right"/>
        <w:rPr>
          <w:sz w:val="28"/>
          <w:szCs w:val="28"/>
        </w:rPr>
      </w:pPr>
    </w:p>
    <w:p w:rsidR="002012ED" w:rsidRDefault="002012ED" w:rsidP="002012ED">
      <w:pPr>
        <w:pStyle w:val="a5"/>
        <w:spacing w:before="0" w:after="0"/>
        <w:ind w:firstLine="720"/>
        <w:jc w:val="right"/>
        <w:rPr>
          <w:sz w:val="28"/>
          <w:szCs w:val="28"/>
        </w:rPr>
      </w:pPr>
    </w:p>
    <w:p w:rsidR="002012ED" w:rsidRDefault="002012ED" w:rsidP="002012ED">
      <w:pPr>
        <w:pStyle w:val="a5"/>
        <w:spacing w:before="0" w:after="0"/>
        <w:ind w:firstLine="720"/>
        <w:jc w:val="right"/>
        <w:rPr>
          <w:sz w:val="28"/>
          <w:szCs w:val="28"/>
        </w:rPr>
      </w:pPr>
    </w:p>
    <w:p w:rsidR="002012ED" w:rsidRDefault="002012ED" w:rsidP="002012ED">
      <w:pPr>
        <w:pStyle w:val="a5"/>
      </w:pPr>
      <w:r>
        <w:t xml:space="preserve">         </w:t>
      </w:r>
    </w:p>
    <w:p w:rsidR="00635686" w:rsidRDefault="00635686"/>
    <w:sectPr w:rsidR="00635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022A" w:rsidRDefault="00F1022A" w:rsidP="001B2116">
      <w:pPr>
        <w:spacing w:after="0" w:line="240" w:lineRule="auto"/>
      </w:pPr>
      <w:r>
        <w:separator/>
      </w:r>
    </w:p>
  </w:endnote>
  <w:endnote w:type="continuationSeparator" w:id="0">
    <w:p w:rsidR="00F1022A" w:rsidRDefault="00F1022A" w:rsidP="001B2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022A" w:rsidRDefault="00F1022A" w:rsidP="001B2116">
      <w:pPr>
        <w:spacing w:after="0" w:line="240" w:lineRule="auto"/>
      </w:pPr>
      <w:r>
        <w:separator/>
      </w:r>
    </w:p>
  </w:footnote>
  <w:footnote w:type="continuationSeparator" w:id="0">
    <w:p w:rsidR="00F1022A" w:rsidRDefault="00F1022A" w:rsidP="001B21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11A"/>
    <w:rsid w:val="000A7AD4"/>
    <w:rsid w:val="00130F52"/>
    <w:rsid w:val="001B2116"/>
    <w:rsid w:val="002012ED"/>
    <w:rsid w:val="003A3E3A"/>
    <w:rsid w:val="004F3687"/>
    <w:rsid w:val="00635686"/>
    <w:rsid w:val="006F5D80"/>
    <w:rsid w:val="0088311A"/>
    <w:rsid w:val="00F10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F6A627-F452-4CD4-832C-985AC7EE6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2ED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2012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6">
    <w:name w:val="heading 6"/>
    <w:basedOn w:val="a"/>
    <w:next w:val="a"/>
    <w:link w:val="60"/>
    <w:semiHidden/>
    <w:unhideWhenUsed/>
    <w:qFormat/>
    <w:rsid w:val="002012ED"/>
    <w:pPr>
      <w:tabs>
        <w:tab w:val="num" w:pos="0"/>
      </w:tabs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12E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60">
    <w:name w:val="Заголовок 6 Знак"/>
    <w:basedOn w:val="a0"/>
    <w:link w:val="6"/>
    <w:semiHidden/>
    <w:rsid w:val="002012ED"/>
    <w:rPr>
      <w:rFonts w:ascii="Times New Roman" w:eastAsia="Times New Roman" w:hAnsi="Times New Roman" w:cs="Times New Roman"/>
      <w:b/>
      <w:bCs/>
      <w:lang w:eastAsia="ar-SA"/>
    </w:rPr>
  </w:style>
  <w:style w:type="character" w:styleId="a3">
    <w:name w:val="Hyperlink"/>
    <w:basedOn w:val="a0"/>
    <w:uiPriority w:val="99"/>
    <w:semiHidden/>
    <w:unhideWhenUsed/>
    <w:rsid w:val="002012E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012ED"/>
    <w:rPr>
      <w:color w:val="954F72" w:themeColor="followedHyperlink"/>
      <w:u w:val="single"/>
    </w:rPr>
  </w:style>
  <w:style w:type="paragraph" w:styleId="a5">
    <w:name w:val="Normal (Web)"/>
    <w:basedOn w:val="a"/>
    <w:semiHidden/>
    <w:unhideWhenUsed/>
    <w:rsid w:val="002012ED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footnote text"/>
    <w:basedOn w:val="a"/>
    <w:link w:val="a7"/>
    <w:uiPriority w:val="99"/>
    <w:semiHidden/>
    <w:unhideWhenUsed/>
    <w:rsid w:val="002012E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uiPriority w:val="99"/>
    <w:semiHidden/>
    <w:rsid w:val="002012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012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012ED"/>
  </w:style>
  <w:style w:type="paragraph" w:styleId="aa">
    <w:name w:val="footer"/>
    <w:basedOn w:val="a"/>
    <w:link w:val="ab"/>
    <w:uiPriority w:val="99"/>
    <w:unhideWhenUsed/>
    <w:rsid w:val="002012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012ED"/>
  </w:style>
  <w:style w:type="paragraph" w:styleId="ac">
    <w:name w:val="Body Text"/>
    <w:basedOn w:val="a"/>
    <w:link w:val="ad"/>
    <w:uiPriority w:val="99"/>
    <w:semiHidden/>
    <w:unhideWhenUsed/>
    <w:rsid w:val="002012ED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d">
    <w:name w:val="Основной текст Знак"/>
    <w:basedOn w:val="a0"/>
    <w:link w:val="ac"/>
    <w:uiPriority w:val="99"/>
    <w:semiHidden/>
    <w:rsid w:val="002012E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List"/>
    <w:basedOn w:val="ac"/>
    <w:uiPriority w:val="99"/>
    <w:semiHidden/>
    <w:unhideWhenUsed/>
    <w:rsid w:val="002012ED"/>
    <w:rPr>
      <w:rFonts w:cs="Tahoma"/>
    </w:rPr>
  </w:style>
  <w:style w:type="paragraph" w:styleId="af">
    <w:name w:val="Balloon Text"/>
    <w:basedOn w:val="a"/>
    <w:link w:val="af0"/>
    <w:uiPriority w:val="99"/>
    <w:semiHidden/>
    <w:unhideWhenUsed/>
    <w:rsid w:val="002012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2012ED"/>
    <w:rPr>
      <w:rFonts w:ascii="Segoe UI" w:hAnsi="Segoe UI" w:cs="Segoe UI"/>
      <w:sz w:val="18"/>
      <w:szCs w:val="18"/>
    </w:rPr>
  </w:style>
  <w:style w:type="paragraph" w:styleId="af1">
    <w:name w:val="No Spacing"/>
    <w:uiPriority w:val="1"/>
    <w:qFormat/>
    <w:rsid w:val="002012E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f2">
    <w:name w:val="Заголовок"/>
    <w:basedOn w:val="a"/>
    <w:next w:val="ac"/>
    <w:uiPriority w:val="99"/>
    <w:semiHidden/>
    <w:rsid w:val="002012ED"/>
    <w:pPr>
      <w:keepNext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11">
    <w:name w:val="Название1"/>
    <w:basedOn w:val="a"/>
    <w:uiPriority w:val="99"/>
    <w:semiHidden/>
    <w:rsid w:val="002012E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2">
    <w:name w:val="Указатель1"/>
    <w:basedOn w:val="a"/>
    <w:uiPriority w:val="99"/>
    <w:semiHidden/>
    <w:rsid w:val="002012E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af3">
    <w:name w:val="Содержимое таблицы"/>
    <w:basedOn w:val="a"/>
    <w:uiPriority w:val="99"/>
    <w:semiHidden/>
    <w:rsid w:val="002012E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4">
    <w:name w:val="Заголовок таблицы"/>
    <w:basedOn w:val="af3"/>
    <w:uiPriority w:val="99"/>
    <w:semiHidden/>
    <w:rsid w:val="002012ED"/>
    <w:pPr>
      <w:jc w:val="center"/>
    </w:pPr>
    <w:rPr>
      <w:b/>
      <w:bCs/>
      <w:i/>
      <w:iCs/>
    </w:rPr>
  </w:style>
  <w:style w:type="paragraph" w:customStyle="1" w:styleId="formattexttopleveltext">
    <w:name w:val="formattext topleveltext"/>
    <w:basedOn w:val="a"/>
    <w:uiPriority w:val="99"/>
    <w:semiHidden/>
    <w:rsid w:val="002012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semiHidden/>
    <w:rsid w:val="002012E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31">
    <w:name w:val="Основной текст 31"/>
    <w:basedOn w:val="a"/>
    <w:semiHidden/>
    <w:rsid w:val="002012ED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16"/>
      <w:szCs w:val="16"/>
      <w:lang w:eastAsia="ru-RU"/>
    </w:rPr>
  </w:style>
  <w:style w:type="character" w:customStyle="1" w:styleId="13">
    <w:name w:val="Основной шрифт абзаца1"/>
    <w:rsid w:val="002012ED"/>
  </w:style>
  <w:style w:type="character" w:customStyle="1" w:styleId="af5">
    <w:name w:val="Символ нумерации"/>
    <w:rsid w:val="002012ED"/>
  </w:style>
  <w:style w:type="character" w:customStyle="1" w:styleId="14">
    <w:name w:val="Основной текст Знак1"/>
    <w:basedOn w:val="a0"/>
    <w:uiPriority w:val="99"/>
    <w:semiHidden/>
    <w:rsid w:val="002012ED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15">
    <w:name w:val="Текст выноски Знак1"/>
    <w:basedOn w:val="a0"/>
    <w:uiPriority w:val="99"/>
    <w:semiHidden/>
    <w:rsid w:val="002012ED"/>
    <w:rPr>
      <w:rFonts w:ascii="Segoe UI" w:eastAsia="Times New Roman" w:hAnsi="Segoe UI" w:cs="Segoe UI" w:hint="default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6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3319</Words>
  <Characters>18923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2022-06-21T07:21:00Z</cp:lastPrinted>
  <dcterms:created xsi:type="dcterms:W3CDTF">2022-06-21T06:37:00Z</dcterms:created>
  <dcterms:modified xsi:type="dcterms:W3CDTF">2022-06-21T07:26:00Z</dcterms:modified>
</cp:coreProperties>
</file>