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B5C" w:rsidRDefault="000D7B5C" w:rsidP="000D7B5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                                                 </w:t>
      </w:r>
    </w:p>
    <w:p w:rsidR="000D7B5C" w:rsidRDefault="000D7B5C" w:rsidP="000D7B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0D7B5C" w:rsidRDefault="000D7B5C" w:rsidP="000D7B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7B5C" w:rsidRDefault="000D7B5C" w:rsidP="000D7B5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0D7B5C" w:rsidRDefault="000D7B5C" w:rsidP="000D7B5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D7B5C" w:rsidRDefault="000D7B5C" w:rsidP="000D7B5C">
      <w:pPr>
        <w:rPr>
          <w:rFonts w:ascii="Times New Roman" w:hAnsi="Times New Roman" w:cs="Times New Roman"/>
          <w:sz w:val="28"/>
          <w:szCs w:val="28"/>
        </w:rPr>
      </w:pPr>
    </w:p>
    <w:p w:rsidR="000D7B5C" w:rsidRDefault="000D7B5C" w:rsidP="000D7B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 февраля  2023г.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3                                                 </w:t>
      </w:r>
    </w:p>
    <w:p w:rsidR="000D7B5C" w:rsidRDefault="000D7B5C" w:rsidP="000D7B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0D7B5C" w:rsidRDefault="000D7B5C" w:rsidP="000D7B5C">
      <w:pPr>
        <w:pStyle w:val="a4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0D7B5C" w:rsidRDefault="000D7B5C" w:rsidP="000D7B5C">
      <w:pPr>
        <w:pStyle w:val="a4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0D7B5C" w:rsidRDefault="000D7B5C" w:rsidP="000D7B5C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 внесение изменений в Постановление </w:t>
      </w:r>
      <w:proofErr w:type="gramStart"/>
      <w:r>
        <w:rPr>
          <w:rFonts w:eastAsia="Calibri"/>
          <w:sz w:val="28"/>
          <w:szCs w:val="28"/>
          <w:lang w:eastAsia="en-US"/>
        </w:rPr>
        <w:t>администрации  «</w:t>
      </w:r>
      <w:proofErr w:type="gramEnd"/>
      <w:r>
        <w:rPr>
          <w:bCs/>
          <w:color w:val="000000"/>
          <w:sz w:val="28"/>
          <w:szCs w:val="28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Cs/>
          <w:color w:val="000000"/>
          <w:sz w:val="28"/>
          <w:szCs w:val="28"/>
        </w:rPr>
        <w:t>Ардатовского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Мордовия»</w:t>
      </w:r>
      <w:r>
        <w:rPr>
          <w:rFonts w:eastAsia="Calibri"/>
          <w:sz w:val="28"/>
          <w:szCs w:val="28"/>
          <w:lang w:eastAsia="en-US"/>
        </w:rPr>
        <w:t xml:space="preserve"> №5 09.03.2022г</w:t>
      </w:r>
    </w:p>
    <w:p w:rsidR="000D7B5C" w:rsidRDefault="000D7B5C" w:rsidP="000D7B5C">
      <w:pPr>
        <w:shd w:val="clear" w:color="auto" w:fill="FFFFFF"/>
        <w:spacing w:before="100" w:beforeAutospacing="1" w:after="100" w:afterAutospacing="1"/>
        <w:ind w:left="-284" w:firstLine="56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Руководствуясь </w:t>
      </w:r>
      <w:hyperlink r:id="rId5" w:anchor="/document/12188083/entry/0" w:history="1">
        <w:r>
          <w:rPr>
            <w:rStyle w:val="a3"/>
            <w:rFonts w:ascii="Times New Roman" w:eastAsia="Times New Roman" w:hAnsi="Times New Roman" w:cs="Times New Roman"/>
            <w:bCs/>
            <w:color w:val="000000"/>
            <w:sz w:val="28"/>
            <w:szCs w:val="28"/>
            <w:u w:val="none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от 18 июля 2011 г. N 223-ФЗ "О закупках товаров, работ, услуг отдельными видами юридических лиц" администрация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района,</w:t>
      </w:r>
    </w:p>
    <w:p w:rsidR="000D7B5C" w:rsidRDefault="000D7B5C" w:rsidP="000D7B5C">
      <w:pPr>
        <w:shd w:val="clear" w:color="auto" w:fill="FFFFFF"/>
        <w:spacing w:before="100" w:beforeAutospacing="1" w:after="100" w:afterAutospacing="1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ПОСТАНОВЛЯЕТ:</w:t>
      </w:r>
    </w:p>
    <w:p w:rsidR="000D7B5C" w:rsidRDefault="000D7B5C" w:rsidP="000D7B5C">
      <w:pPr>
        <w:pStyle w:val="a5"/>
        <w:numPr>
          <w:ilvl w:val="0"/>
          <w:numId w:val="1"/>
        </w:numPr>
        <w:ind w:left="-284" w:firstLine="56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Внести следующие изменения в Положение о комиссии по осуществлению закупок для  определения поставщиков (подрядчиков, исполнителей) для заключения контрактов на поставку товара, выполнения работ, оказания услуг  для нужд  администрации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утвержденное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от 09 марта 2022 г. № 5   «О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>:</w:t>
      </w:r>
    </w:p>
    <w:p w:rsidR="000D7B5C" w:rsidRDefault="000D7B5C" w:rsidP="000D7B5C">
      <w:pPr>
        <w:pStyle w:val="a5"/>
        <w:numPr>
          <w:ilvl w:val="1"/>
          <w:numId w:val="1"/>
        </w:numPr>
        <w:ind w:left="-284" w:firstLine="568"/>
        <w:jc w:val="both"/>
        <w:rPr>
          <w:rFonts w:ascii="Times New Roman" w:hAnsi="Times New Roman" w:cs="Times New Roman CYR"/>
          <w:sz w:val="28"/>
          <w:szCs w:val="28"/>
        </w:rPr>
      </w:pPr>
      <w:r>
        <w:rPr>
          <w:rFonts w:ascii="Times New Roman" w:hAnsi="Times New Roman" w:cs="Times New Roman CYR"/>
          <w:sz w:val="28"/>
          <w:szCs w:val="28"/>
        </w:rPr>
        <w:t xml:space="preserve"> Часть 5.5</w:t>
      </w:r>
      <w:proofErr w:type="gramStart"/>
      <w:r>
        <w:rPr>
          <w:rFonts w:ascii="Times New Roman" w:hAnsi="Times New Roman" w:cs="Times New Roman CYR"/>
          <w:sz w:val="28"/>
          <w:szCs w:val="28"/>
        </w:rPr>
        <w:t>. дополнить</w:t>
      </w:r>
      <w:proofErr w:type="gramEnd"/>
      <w:r>
        <w:rPr>
          <w:rFonts w:ascii="Times New Roman" w:hAnsi="Times New Roman" w:cs="Times New Roman CYR"/>
          <w:sz w:val="28"/>
          <w:szCs w:val="28"/>
        </w:rPr>
        <w:t xml:space="preserve"> пунктом 5 следующего содержания:</w:t>
      </w:r>
    </w:p>
    <w:p w:rsidR="000D7B5C" w:rsidRDefault="000D7B5C" w:rsidP="000D7B5C">
      <w:pPr>
        <w:pStyle w:val="a5"/>
        <w:ind w:left="-284"/>
        <w:jc w:val="both"/>
        <w:rPr>
          <w:rFonts w:ascii="Times New Roman" w:hAnsi="Times New Roman" w:cs="Times New Roman CYR"/>
          <w:sz w:val="28"/>
          <w:szCs w:val="28"/>
        </w:rPr>
      </w:pPr>
      <w:proofErr w:type="gramStart"/>
      <w:r>
        <w:rPr>
          <w:rFonts w:ascii="Times New Roman" w:hAnsi="Times New Roman" w:cs="Times New Roman CYR"/>
          <w:sz w:val="28"/>
          <w:szCs w:val="28"/>
        </w:rPr>
        <w:lastRenderedPageBreak/>
        <w:t>« -</w:t>
      </w:r>
      <w:proofErr w:type="gramEnd"/>
      <w:r>
        <w:rPr>
          <w:rFonts w:ascii="Times New Roman" w:hAnsi="Times New Roman" w:cs="Times New Roman CYR"/>
          <w:sz w:val="28"/>
          <w:szCs w:val="28"/>
        </w:rPr>
        <w:t xml:space="preserve"> должностные лица органов контроля, указанных в </w:t>
      </w:r>
      <w:hyperlink r:id="rId6" w:anchor="/document/70353464/entry/991" w:history="1">
        <w:r>
          <w:rPr>
            <w:rStyle w:val="a3"/>
            <w:rFonts w:ascii="Times New Roman" w:hAnsi="Times New Roman" w:cs="Times New Roman CYR"/>
            <w:color w:val="auto"/>
            <w:sz w:val="28"/>
            <w:szCs w:val="28"/>
            <w:u w:val="none"/>
          </w:rPr>
          <w:t>части 1 статьи 99</w:t>
        </w:r>
      </w:hyperlink>
      <w:r>
        <w:rPr>
          <w:rFonts w:ascii="Times New Roman" w:hAnsi="Times New Roman" w:cs="Times New Roman CYR"/>
          <w:sz w:val="28"/>
          <w:szCs w:val="28"/>
        </w:rPr>
        <w:t> Федерального Закона от 5 апреля 2013 г. 44-ФЗ, непосредственно осуществляющие контроль в сфере закупок.»;</w:t>
      </w:r>
    </w:p>
    <w:p w:rsidR="000D7B5C" w:rsidRDefault="000D7B5C" w:rsidP="000D7B5C">
      <w:pPr>
        <w:pStyle w:val="a5"/>
        <w:numPr>
          <w:ilvl w:val="1"/>
          <w:numId w:val="1"/>
        </w:numPr>
        <w:jc w:val="both"/>
        <w:rPr>
          <w:rFonts w:ascii="Times New Roman" w:hAnsi="Times New Roman" w:cs="Times New Roman CYR"/>
          <w:sz w:val="28"/>
          <w:szCs w:val="28"/>
        </w:rPr>
      </w:pPr>
      <w:r>
        <w:rPr>
          <w:rFonts w:ascii="Times New Roman" w:hAnsi="Times New Roman" w:cs="Times New Roman CYR"/>
          <w:sz w:val="28"/>
          <w:szCs w:val="28"/>
        </w:rPr>
        <w:t>Раздел 5 дополнить частью 5.11 следующего содержания:</w:t>
      </w:r>
    </w:p>
    <w:p w:rsidR="000D7B5C" w:rsidRDefault="000D7B5C" w:rsidP="000D7B5C">
      <w:pPr>
        <w:pStyle w:val="a5"/>
        <w:ind w:left="-284"/>
        <w:jc w:val="both"/>
        <w:rPr>
          <w:rFonts w:ascii="Times New Roman" w:hAnsi="Times New Roman" w:cs="Times New Roman CYR"/>
          <w:sz w:val="28"/>
          <w:szCs w:val="28"/>
        </w:rPr>
      </w:pPr>
      <w:r>
        <w:rPr>
          <w:rFonts w:ascii="Times New Roman" w:hAnsi="Times New Roman" w:cs="Times New Roman CYR"/>
          <w:sz w:val="28"/>
          <w:szCs w:val="28"/>
        </w:rPr>
        <w:t>«5.11. Члены комиссии обязаны при осуществлении закупок принимать меры по предотвращению и урегулированию конфликта интересов в соответствии с </w:t>
      </w:r>
      <w:hyperlink r:id="rId7" w:anchor="/document/12164203/entry/11" w:history="1">
        <w:r>
          <w:rPr>
            <w:rStyle w:val="a3"/>
            <w:rFonts w:ascii="Times New Roman" w:hAnsi="Times New Roman" w:cs="Times New Roman CYR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Fonts w:ascii="Times New Roman" w:hAnsi="Times New Roman" w:cs="Times New Roman CYR"/>
          <w:sz w:val="28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8" w:anchor="/document/70353464/entry/3423" w:history="1">
        <w:r>
          <w:rPr>
            <w:rStyle w:val="a3"/>
            <w:rFonts w:ascii="Times New Roman" w:hAnsi="Times New Roman" w:cs="Times New Roman CYR"/>
            <w:color w:val="auto"/>
            <w:sz w:val="28"/>
            <w:szCs w:val="28"/>
            <w:u w:val="none"/>
          </w:rPr>
          <w:t>частью 23 статьи 34</w:t>
        </w:r>
      </w:hyperlink>
      <w:r>
        <w:rPr>
          <w:rFonts w:ascii="Times New Roman" w:hAnsi="Times New Roman" w:cs="Times New Roman CYR"/>
          <w:sz w:val="28"/>
          <w:szCs w:val="28"/>
        </w:rPr>
        <w:t>  Федерального Закона от 5 апреля 2013 г. 44-ФЗ.».</w:t>
      </w:r>
    </w:p>
    <w:p w:rsidR="000D7B5C" w:rsidRDefault="000D7B5C" w:rsidP="000D7B5C">
      <w:pPr>
        <w:ind w:left="-284" w:firstLine="568"/>
        <w:jc w:val="both"/>
        <w:rPr>
          <w:rFonts w:ascii="Times New Roman" w:hAnsi="Times New Roman" w:cs="Times New Roman CYR"/>
          <w:sz w:val="28"/>
          <w:szCs w:val="28"/>
        </w:rPr>
      </w:pPr>
      <w:r>
        <w:rPr>
          <w:rFonts w:ascii="Times New Roman" w:hAnsi="Times New Roman" w:cs="Times New Roman CYR"/>
          <w:sz w:val="28"/>
          <w:szCs w:val="28"/>
        </w:rPr>
        <w:t xml:space="preserve">2. Настоящее постановление вступает в силу после </w:t>
      </w:r>
      <w:hyperlink r:id="rId9" w:anchor="/document/72714795/entry/0" w:history="1">
        <w:r>
          <w:rPr>
            <w:rStyle w:val="a3"/>
            <w:rFonts w:ascii="Times New Roman" w:hAnsi="Times New Roman" w:cs="Times New Roman CYR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rFonts w:ascii="Times New Roman" w:hAnsi="Times New Roman" w:cs="Times New Roman CYR"/>
          <w:sz w:val="28"/>
          <w:szCs w:val="28"/>
        </w:rPr>
        <w:t>.</w:t>
      </w:r>
    </w:p>
    <w:p w:rsidR="000D7B5C" w:rsidRDefault="000D7B5C" w:rsidP="000D7B5C">
      <w:pPr>
        <w:ind w:left="-284"/>
        <w:rPr>
          <w:rFonts w:ascii="Times New Roman" w:hAnsi="Times New Roman" w:cs="Times New Roman CYR"/>
          <w:sz w:val="28"/>
          <w:szCs w:val="28"/>
        </w:rPr>
      </w:pPr>
    </w:p>
    <w:p w:rsidR="000D7B5C" w:rsidRDefault="000D7B5C" w:rsidP="000D7B5C">
      <w:pPr>
        <w:ind w:left="-284"/>
        <w:rPr>
          <w:rFonts w:ascii="Times New Roman" w:hAnsi="Times New Roman" w:cs="Times New Roman CYR"/>
          <w:sz w:val="28"/>
          <w:szCs w:val="28"/>
        </w:rPr>
      </w:pPr>
    </w:p>
    <w:p w:rsidR="000D7B5C" w:rsidRDefault="000D7B5C" w:rsidP="000D7B5C">
      <w:pPr>
        <w:spacing w:after="0"/>
        <w:ind w:left="-284"/>
        <w:rPr>
          <w:rFonts w:ascii="Times New Roman" w:hAnsi="Times New Roman" w:cs="Times New Roman CYR"/>
          <w:sz w:val="28"/>
          <w:szCs w:val="28"/>
        </w:rPr>
      </w:pPr>
      <w:r>
        <w:rPr>
          <w:rFonts w:ascii="Times New Roman" w:hAnsi="Times New Roman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 CYR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 CYR"/>
          <w:sz w:val="28"/>
          <w:szCs w:val="28"/>
        </w:rPr>
        <w:t xml:space="preserve"> </w:t>
      </w:r>
    </w:p>
    <w:p w:rsidR="000D7B5C" w:rsidRDefault="000D7B5C" w:rsidP="000D7B5C">
      <w:pPr>
        <w:spacing w:after="0"/>
        <w:ind w:left="-284"/>
        <w:rPr>
          <w:rFonts w:ascii="Times New Roman" w:hAnsi="Times New Roman" w:cs="Times New Roman CYR"/>
          <w:sz w:val="28"/>
          <w:szCs w:val="28"/>
        </w:rPr>
      </w:pPr>
      <w:proofErr w:type="gramStart"/>
      <w:r>
        <w:rPr>
          <w:rFonts w:ascii="Times New Roman" w:hAnsi="Times New Roman" w:cs="Times New Roman CYR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 CYR"/>
          <w:sz w:val="28"/>
          <w:szCs w:val="28"/>
        </w:rPr>
        <w:t xml:space="preserve"> поселения                                              А.Н.Анисимов.</w:t>
      </w:r>
    </w:p>
    <w:p w:rsidR="000D7B5C" w:rsidRDefault="000D7B5C" w:rsidP="000D7B5C">
      <w:pPr>
        <w:spacing w:after="0"/>
        <w:ind w:left="-284"/>
      </w:pPr>
    </w:p>
    <w:p w:rsidR="000D7B5C" w:rsidRDefault="000D7B5C" w:rsidP="000D7B5C"/>
    <w:p w:rsidR="000D7B5C" w:rsidRDefault="000D7B5C" w:rsidP="000D7B5C"/>
    <w:p w:rsidR="000D7B5C" w:rsidRDefault="000D7B5C" w:rsidP="000D7B5C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401D34"/>
    <w:multiLevelType w:val="multilevel"/>
    <w:tmpl w:val="290C2914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B86"/>
    <w:rsid w:val="000D7B5C"/>
    <w:rsid w:val="001B0E44"/>
    <w:rsid w:val="00803527"/>
    <w:rsid w:val="00A5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9FF74-4959-467B-B4FC-0A58426B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B5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7B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7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D7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2023-02-28T12:19:00Z</dcterms:created>
  <dcterms:modified xsi:type="dcterms:W3CDTF">2023-02-28T12:19:00Z</dcterms:modified>
</cp:coreProperties>
</file>