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A15" w:rsidRDefault="00C16A15" w:rsidP="00C16A1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C16A15" w:rsidRDefault="00C16A15" w:rsidP="00C16A1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C16A15" w:rsidRDefault="00C16A15" w:rsidP="00C16A15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C16A15" w:rsidRDefault="00C16A15" w:rsidP="00C16A15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16A15" w:rsidRDefault="00C16A15" w:rsidP="00C16A15">
      <w:pPr>
        <w:spacing w:after="0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16A15" w:rsidRDefault="00C16A15" w:rsidP="00C16A15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с.Силино                                                 </w:t>
      </w:r>
    </w:p>
    <w:p w:rsidR="00C16A15" w:rsidRDefault="00C16A15" w:rsidP="00C16A15">
      <w:pPr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16A15" w:rsidRDefault="00C16A15" w:rsidP="00C16A15">
      <w:pPr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2023 года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 </w:t>
      </w:r>
    </w:p>
    <w:p w:rsidR="00C16A15" w:rsidRDefault="00C16A15" w:rsidP="00C16A15">
      <w:pPr>
        <w:pStyle w:val="ConsPlusNormal0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6A15" w:rsidRDefault="00C16A15" w:rsidP="00C16A15">
      <w:pPr>
        <w:tabs>
          <w:tab w:val="left" w:pos="2190"/>
          <w:tab w:val="center" w:pos="4818"/>
        </w:tabs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 внесении изменений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 Совета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21 от 20 ноября 2013г. «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C16A15" w:rsidRDefault="00C16A15" w:rsidP="00C16A15">
      <w:pPr>
        <w:pStyle w:val="ConsPlusNormal0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4" w:history="1">
        <w:r>
          <w:rPr>
            <w:rStyle w:val="a4"/>
            <w:color w:val="000000"/>
            <w:sz w:val="28"/>
            <w:szCs w:val="28"/>
          </w:rPr>
          <w:t>статьей 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hAnsi="Times New Roman" w:cs="Times New Roman"/>
            <w:sz w:val="28"/>
            <w:szCs w:val="28"/>
          </w:rPr>
          <w:t>2007 г</w:t>
        </w:r>
      </w:smartTag>
      <w:r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>
        <w:rPr>
          <w:rFonts w:ascii="Times New Roman" w:eastAsia="Times New Roman CYR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решил:</w:t>
      </w:r>
    </w:p>
    <w:p w:rsidR="00C16A15" w:rsidRDefault="00C16A15" w:rsidP="00C16A15">
      <w:pPr>
        <w:autoSpaceDE w:val="0"/>
        <w:autoSpaceDN w:val="0"/>
        <w:adjustRightInd w:val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следующие изменения в Положение об оплате труда должностных лиц и муниципальных служащих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20 ноября 2013 года № 21 «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C16A15" w:rsidRDefault="00C16A15" w:rsidP="00C16A15">
      <w:pPr>
        <w:autoSpaceDE w:val="0"/>
        <w:autoSpaceDN w:val="0"/>
        <w:adjustRightInd w:val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1.Пункт 11 изложить в новой редакции:</w:t>
      </w:r>
    </w:p>
    <w:p w:rsidR="00C16A15" w:rsidRDefault="00C16A15" w:rsidP="00C16A15">
      <w:pPr>
        <w:autoSpaceDE w:val="0"/>
        <w:ind w:left="-567" w:right="-284" w:firstLine="567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>«11.Размер премий за выполнение особо сложных и важных заданий для должностных лиц и муниципальных служащих составляет не менее двух плановых денежных содержаний в год.»</w:t>
      </w:r>
    </w:p>
    <w:p w:rsidR="00C16A15" w:rsidRDefault="00C16A15" w:rsidP="00C16A15">
      <w:pPr>
        <w:autoSpaceDE w:val="0"/>
        <w:ind w:left="-567" w:right="-284" w:firstLine="567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</w:t>
      </w:r>
      <w:r>
        <w:rPr>
          <w:rFonts w:ascii="Times New Roman" w:eastAsia="Times New Roman CYR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C16A15" w:rsidRDefault="00C16A15" w:rsidP="00C16A15">
      <w:pPr>
        <w:autoSpaceDE w:val="0"/>
        <w:spacing w:after="0"/>
        <w:ind w:left="-567" w:right="-284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C16A15" w:rsidRDefault="00C16A15" w:rsidP="00C16A15">
      <w:pPr>
        <w:spacing w:after="0"/>
        <w:ind w:left="-567" w:right="-284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А.Н.Анисимов.</w:t>
      </w:r>
    </w:p>
    <w:p w:rsidR="00C16A15" w:rsidRDefault="00C16A15" w:rsidP="00C16A15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C16A15" w:rsidRDefault="00C16A15" w:rsidP="00C16A15">
      <w:pPr>
        <w:jc w:val="both"/>
        <w:rPr>
          <w:rFonts w:ascii="Times New Roman" w:hAnsi="Times New Roman" w:cs="Times New Roman"/>
          <w:sz w:val="28"/>
        </w:rPr>
      </w:pPr>
    </w:p>
    <w:p w:rsidR="00C16A15" w:rsidRDefault="00C16A15" w:rsidP="00C16A1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1F6"/>
    <w:rsid w:val="001B0E44"/>
    <w:rsid w:val="00803527"/>
    <w:rsid w:val="00C16A15"/>
    <w:rsid w:val="00E2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3A304D-6E47-4EC3-A387-D9173193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A1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A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C16A15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C16A1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Гипертекстовая ссылка"/>
    <w:rsid w:val="00C16A15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1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52272.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2023-04-26T08:12:00Z</dcterms:created>
  <dcterms:modified xsi:type="dcterms:W3CDTF">2023-04-26T08:12:00Z</dcterms:modified>
</cp:coreProperties>
</file>