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2EA" w:rsidRDefault="00ED22EA" w:rsidP="00ED22EA">
      <w:pPr>
        <w:jc w:val="center"/>
        <w:rPr>
          <w:szCs w:val="28"/>
          <w:lang w:eastAsia="ru-RU"/>
        </w:rPr>
      </w:pPr>
      <w:r>
        <w:rPr>
          <w:szCs w:val="28"/>
        </w:rPr>
        <w:t>СОВЕТ ДЕПУТАТОВ</w:t>
      </w:r>
    </w:p>
    <w:p w:rsidR="00ED22EA" w:rsidRDefault="00ED22EA" w:rsidP="00ED22EA">
      <w:pPr>
        <w:jc w:val="center"/>
        <w:rPr>
          <w:szCs w:val="28"/>
        </w:rPr>
      </w:pPr>
      <w:r>
        <w:rPr>
          <w:szCs w:val="28"/>
        </w:rPr>
        <w:t xml:space="preserve">СИЛИНСКОГО СЕЛЬСКОГО ПОСЕЛЕНИЯ </w:t>
      </w:r>
    </w:p>
    <w:p w:rsidR="00ED22EA" w:rsidRDefault="00ED22EA" w:rsidP="00ED22EA">
      <w:pPr>
        <w:jc w:val="center"/>
        <w:rPr>
          <w:szCs w:val="28"/>
        </w:rPr>
      </w:pPr>
      <w:proofErr w:type="gramStart"/>
      <w:r>
        <w:rPr>
          <w:szCs w:val="28"/>
        </w:rPr>
        <w:t>АРДАТОВСКОГОМУНИЦИПАЛЬНОГО  РАЙОНА</w:t>
      </w:r>
      <w:proofErr w:type="gramEnd"/>
    </w:p>
    <w:p w:rsidR="00ED22EA" w:rsidRDefault="00ED22EA" w:rsidP="00ED22EA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ED22EA" w:rsidRDefault="00ED22EA" w:rsidP="00ED22EA">
      <w:pPr>
        <w:jc w:val="center"/>
        <w:rPr>
          <w:szCs w:val="28"/>
        </w:rPr>
      </w:pPr>
    </w:p>
    <w:p w:rsidR="00ED22EA" w:rsidRDefault="00ED22EA" w:rsidP="00ED22EA">
      <w:pPr>
        <w:pBdr>
          <w:bottom w:val="single" w:sz="12" w:space="1" w:color="auto"/>
        </w:pBdr>
        <w:jc w:val="center"/>
        <w:rPr>
          <w:szCs w:val="28"/>
        </w:rPr>
      </w:pPr>
      <w:r>
        <w:rPr>
          <w:szCs w:val="28"/>
        </w:rPr>
        <w:t>ПОСТАНОВЛЕНИЕ</w:t>
      </w:r>
    </w:p>
    <w:p w:rsidR="00ED22EA" w:rsidRDefault="00ED22EA" w:rsidP="00ED22EA">
      <w:pPr>
        <w:rPr>
          <w:szCs w:val="28"/>
        </w:rPr>
      </w:pPr>
      <w:r>
        <w:rPr>
          <w:szCs w:val="28"/>
        </w:rPr>
        <w:t xml:space="preserve"> </w:t>
      </w:r>
    </w:p>
    <w:p w:rsidR="00ED22EA" w:rsidRDefault="00ED22EA" w:rsidP="00ED22EA">
      <w:pPr>
        <w:ind w:left="708"/>
        <w:jc w:val="center"/>
        <w:rPr>
          <w:szCs w:val="28"/>
        </w:rPr>
      </w:pPr>
    </w:p>
    <w:p w:rsidR="00ED22EA" w:rsidRDefault="00ED22EA" w:rsidP="00ED22EA">
      <w:pPr>
        <w:rPr>
          <w:szCs w:val="28"/>
        </w:rPr>
      </w:pPr>
      <w:proofErr w:type="gramStart"/>
      <w:r>
        <w:rPr>
          <w:szCs w:val="28"/>
        </w:rPr>
        <w:t>от  23</w:t>
      </w:r>
      <w:proofErr w:type="gramEnd"/>
      <w:r>
        <w:rPr>
          <w:szCs w:val="28"/>
        </w:rPr>
        <w:t xml:space="preserve"> мая 2023  г.                                           с.Силино                                           №5</w:t>
      </w:r>
    </w:p>
    <w:p w:rsidR="00ED22EA" w:rsidRDefault="00ED22EA" w:rsidP="00ED22EA">
      <w:pPr>
        <w:jc w:val="center"/>
        <w:rPr>
          <w:bCs/>
          <w:szCs w:val="28"/>
        </w:rPr>
      </w:pPr>
    </w:p>
    <w:p w:rsidR="00ED22EA" w:rsidRDefault="00ED22EA" w:rsidP="00ED22EA">
      <w:pPr>
        <w:pStyle w:val="a3"/>
        <w:spacing w:before="0" w:after="0"/>
        <w:ind w:firstLine="720"/>
        <w:jc w:val="center"/>
        <w:rPr>
          <w:szCs w:val="28"/>
        </w:rPr>
      </w:pPr>
    </w:p>
    <w:p w:rsidR="00ED22EA" w:rsidRDefault="00ED22EA" w:rsidP="00ED22EA">
      <w:pPr>
        <w:pStyle w:val="a3"/>
        <w:spacing w:after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</w:t>
      </w:r>
    </w:p>
    <w:p w:rsidR="00ED22EA" w:rsidRDefault="00ED22EA" w:rsidP="00ED22EA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«</w:t>
      </w:r>
      <w:proofErr w:type="gramStart"/>
      <w:r>
        <w:rPr>
          <w:sz w:val="22"/>
          <w:szCs w:val="22"/>
        </w:rPr>
        <w:t>О  вынесении</w:t>
      </w:r>
      <w:proofErr w:type="gramEnd"/>
      <w:r>
        <w:rPr>
          <w:sz w:val="22"/>
          <w:szCs w:val="22"/>
        </w:rPr>
        <w:t xml:space="preserve"> на публичные слушания проекта решения Совета  депутатов 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«Об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2022год»</w:t>
      </w:r>
    </w:p>
    <w:p w:rsidR="00ED22EA" w:rsidRDefault="00ED22EA" w:rsidP="00ED22EA">
      <w:pPr>
        <w:ind w:firstLine="720"/>
        <w:jc w:val="both"/>
        <w:rPr>
          <w:sz w:val="22"/>
          <w:szCs w:val="22"/>
        </w:rPr>
      </w:pPr>
    </w:p>
    <w:p w:rsidR="00ED22EA" w:rsidRDefault="00ED22EA" w:rsidP="00ED22EA">
      <w:pPr>
        <w:pStyle w:val="a3"/>
        <w:spacing w:before="0" w:after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 В </w:t>
      </w:r>
      <w:proofErr w:type="gramStart"/>
      <w:r>
        <w:rPr>
          <w:sz w:val="22"/>
          <w:szCs w:val="22"/>
        </w:rPr>
        <w:t>соответствии  с</w:t>
      </w:r>
      <w:proofErr w:type="gramEnd"/>
      <w:r>
        <w:rPr>
          <w:sz w:val="22"/>
          <w:szCs w:val="22"/>
        </w:rPr>
        <w:t xml:space="preserve"> Бюджетным кодексом Российской Федерации,  Федеральным  Законом от 6 октября 2003 года №131-ФЗ «Об общих принципах организации местного самоуправления в Российской Федерации», согласно Положения о публичных слушаниях и Уставом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</w:t>
      </w:r>
    </w:p>
    <w:p w:rsidR="00ED22EA" w:rsidRDefault="00ED22EA" w:rsidP="00ED22EA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ПОСТАНОВЛЯЮ:</w:t>
      </w:r>
    </w:p>
    <w:p w:rsidR="00ED22EA" w:rsidRDefault="00ED22EA" w:rsidP="00ED22E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1.Опубликовать в «Информационном бюллетене» и вынести на публичные </w:t>
      </w:r>
      <w:proofErr w:type="gramStart"/>
      <w:r>
        <w:rPr>
          <w:sz w:val="22"/>
          <w:szCs w:val="22"/>
        </w:rPr>
        <w:t>слушания  в</w:t>
      </w:r>
      <w:proofErr w:type="gramEnd"/>
      <w:r>
        <w:rPr>
          <w:sz w:val="22"/>
          <w:szCs w:val="22"/>
        </w:rPr>
        <w:t xml:space="preserve"> форме массового обсуждения населением поселения проект решения Совета депутатов «Об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2022год»(приложение №1).</w:t>
      </w:r>
    </w:p>
    <w:p w:rsidR="00ED22EA" w:rsidRDefault="00ED22EA" w:rsidP="00ED22EA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2.Определить, что публичные слушания будут проводиться   22 июня 2023 года в администрации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по адресу: РМ, </w:t>
      </w:r>
      <w:proofErr w:type="spellStart"/>
      <w:r>
        <w:rPr>
          <w:sz w:val="22"/>
          <w:szCs w:val="22"/>
        </w:rPr>
        <w:t>Ардатовский</w:t>
      </w:r>
      <w:proofErr w:type="spellEnd"/>
      <w:r>
        <w:rPr>
          <w:sz w:val="22"/>
          <w:szCs w:val="22"/>
        </w:rPr>
        <w:t xml:space="preserve"> район, с. </w:t>
      </w:r>
      <w:proofErr w:type="spellStart"/>
      <w:r>
        <w:rPr>
          <w:sz w:val="22"/>
          <w:szCs w:val="22"/>
        </w:rPr>
        <w:t>Силино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ул.Садовая</w:t>
      </w:r>
      <w:proofErr w:type="spellEnd"/>
      <w:r>
        <w:rPr>
          <w:sz w:val="22"/>
          <w:szCs w:val="22"/>
        </w:rPr>
        <w:t>, д.15. в 14-00 часов.</w:t>
      </w:r>
    </w:p>
    <w:p w:rsidR="00ED22EA" w:rsidRDefault="00ED22EA" w:rsidP="00ED22EA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3.Установить, что организация и проведение публичных слушаний осуществляется рабочей группой (приложение №2)</w:t>
      </w:r>
    </w:p>
    <w:p w:rsidR="00ED22EA" w:rsidRDefault="00ED22EA" w:rsidP="00ED22E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proofErr w:type="gramStart"/>
      <w:r>
        <w:rPr>
          <w:sz w:val="22"/>
          <w:szCs w:val="22"/>
        </w:rPr>
        <w:t>4.Предложения  по</w:t>
      </w:r>
      <w:proofErr w:type="gramEnd"/>
      <w:r>
        <w:rPr>
          <w:sz w:val="22"/>
          <w:szCs w:val="22"/>
        </w:rPr>
        <w:t xml:space="preserve"> проекту решения «Об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2022год» принимаются рабочей группой до  21 июня    2023 года    по адресу: РМ, </w:t>
      </w:r>
      <w:proofErr w:type="spellStart"/>
      <w:r>
        <w:rPr>
          <w:sz w:val="22"/>
          <w:szCs w:val="22"/>
        </w:rPr>
        <w:t>Ардатовский</w:t>
      </w:r>
      <w:proofErr w:type="spellEnd"/>
      <w:r>
        <w:rPr>
          <w:sz w:val="22"/>
          <w:szCs w:val="22"/>
        </w:rPr>
        <w:t xml:space="preserve"> район, с. </w:t>
      </w:r>
      <w:proofErr w:type="spellStart"/>
      <w:r>
        <w:rPr>
          <w:sz w:val="22"/>
          <w:szCs w:val="22"/>
        </w:rPr>
        <w:t>Силино</w:t>
      </w:r>
      <w:proofErr w:type="spellEnd"/>
      <w:r>
        <w:rPr>
          <w:sz w:val="22"/>
          <w:szCs w:val="22"/>
        </w:rPr>
        <w:t xml:space="preserve">, ул. Садовая, дом 15 (тел.2-92-47)  с 8.30 до 17.30, кроме субботы и воскресенья. </w:t>
      </w:r>
    </w:p>
    <w:p w:rsidR="00ED22EA" w:rsidRDefault="00ED22EA" w:rsidP="00ED22EA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5.Результаты публичных </w:t>
      </w:r>
      <w:proofErr w:type="gramStart"/>
      <w:r>
        <w:rPr>
          <w:sz w:val="22"/>
          <w:szCs w:val="22"/>
        </w:rPr>
        <w:t>слушаний  внести</w:t>
      </w:r>
      <w:proofErr w:type="gramEnd"/>
      <w:r>
        <w:rPr>
          <w:sz w:val="22"/>
          <w:szCs w:val="22"/>
        </w:rPr>
        <w:t xml:space="preserve"> на рассмотрение  Совета депутатов 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  в соответствии с Положением  о публичных слушаниях и Регламентом  Совета депутатов.</w:t>
      </w:r>
    </w:p>
    <w:p w:rsidR="00ED22EA" w:rsidRDefault="00ED22EA" w:rsidP="00ED22EA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6.Настоящее постановление вступает в </w:t>
      </w:r>
      <w:proofErr w:type="gramStart"/>
      <w:r>
        <w:rPr>
          <w:sz w:val="22"/>
          <w:szCs w:val="22"/>
        </w:rPr>
        <w:t>силу  после</w:t>
      </w:r>
      <w:proofErr w:type="gramEnd"/>
      <w:r>
        <w:rPr>
          <w:sz w:val="22"/>
          <w:szCs w:val="22"/>
        </w:rPr>
        <w:t xml:space="preserve"> его официального  опубликования в информационном бюллетене.</w:t>
      </w:r>
    </w:p>
    <w:p w:rsidR="00ED22EA" w:rsidRDefault="00ED22EA" w:rsidP="00ED22EA">
      <w:pPr>
        <w:pStyle w:val="a3"/>
        <w:spacing w:before="0" w:after="0"/>
        <w:ind w:left="720"/>
        <w:jc w:val="both"/>
        <w:rPr>
          <w:sz w:val="22"/>
          <w:szCs w:val="22"/>
        </w:rPr>
      </w:pPr>
    </w:p>
    <w:p w:rsidR="00ED22EA" w:rsidRDefault="00ED22EA" w:rsidP="00ED22EA">
      <w:pPr>
        <w:pStyle w:val="a3"/>
        <w:spacing w:before="0" w:after="0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Глава  </w:t>
      </w:r>
      <w:proofErr w:type="spellStart"/>
      <w:r>
        <w:rPr>
          <w:sz w:val="22"/>
          <w:szCs w:val="22"/>
        </w:rPr>
        <w:t>Силинского</w:t>
      </w:r>
      <w:proofErr w:type="spellEnd"/>
      <w:proofErr w:type="gramEnd"/>
    </w:p>
    <w:p w:rsidR="00ED22EA" w:rsidRDefault="00ED22EA" w:rsidP="00ED22EA">
      <w:pPr>
        <w:pStyle w:val="a3"/>
        <w:spacing w:before="0" w:after="0"/>
        <w:rPr>
          <w:sz w:val="22"/>
          <w:szCs w:val="22"/>
        </w:rPr>
      </w:pPr>
      <w:proofErr w:type="gramStart"/>
      <w:r>
        <w:rPr>
          <w:sz w:val="22"/>
          <w:szCs w:val="22"/>
        </w:rPr>
        <w:t>сельского</w:t>
      </w:r>
      <w:proofErr w:type="gramEnd"/>
      <w:r>
        <w:rPr>
          <w:sz w:val="22"/>
          <w:szCs w:val="22"/>
        </w:rPr>
        <w:t xml:space="preserve"> поселения                                                                А.Н.Анисимов.</w:t>
      </w:r>
    </w:p>
    <w:p w:rsidR="00ED22EA" w:rsidRDefault="00ED22EA" w:rsidP="00ED22EA">
      <w:pPr>
        <w:pStyle w:val="a3"/>
        <w:spacing w:before="0" w:after="0"/>
        <w:rPr>
          <w:sz w:val="22"/>
          <w:szCs w:val="22"/>
        </w:rPr>
      </w:pPr>
    </w:p>
    <w:p w:rsidR="00ED22EA" w:rsidRDefault="00ED22EA" w:rsidP="00ED22EA">
      <w:pPr>
        <w:pStyle w:val="a3"/>
        <w:spacing w:before="0" w:after="0"/>
        <w:rPr>
          <w:sz w:val="22"/>
          <w:szCs w:val="22"/>
        </w:rPr>
      </w:pPr>
    </w:p>
    <w:p w:rsidR="00ED22EA" w:rsidRDefault="00ED22EA" w:rsidP="00ED22EA">
      <w:pPr>
        <w:pStyle w:val="a3"/>
        <w:spacing w:before="0" w:after="0"/>
        <w:rPr>
          <w:sz w:val="22"/>
          <w:szCs w:val="22"/>
        </w:rPr>
      </w:pPr>
    </w:p>
    <w:p w:rsidR="00ED22EA" w:rsidRDefault="00ED22EA" w:rsidP="00ED22EA">
      <w:pPr>
        <w:pStyle w:val="a3"/>
        <w:spacing w:before="0" w:after="0"/>
        <w:rPr>
          <w:sz w:val="22"/>
          <w:szCs w:val="22"/>
        </w:rPr>
      </w:pPr>
    </w:p>
    <w:p w:rsidR="00ED22EA" w:rsidRDefault="00ED22EA" w:rsidP="00ED22EA">
      <w:pPr>
        <w:pStyle w:val="a3"/>
        <w:spacing w:before="0" w:after="0"/>
        <w:rPr>
          <w:sz w:val="22"/>
          <w:szCs w:val="22"/>
        </w:rPr>
      </w:pPr>
    </w:p>
    <w:p w:rsidR="00ED22EA" w:rsidRDefault="00ED22EA" w:rsidP="00ED22EA">
      <w:pPr>
        <w:pStyle w:val="a3"/>
        <w:spacing w:before="0" w:after="0"/>
        <w:rPr>
          <w:sz w:val="22"/>
          <w:szCs w:val="22"/>
        </w:rPr>
      </w:pPr>
    </w:p>
    <w:p w:rsidR="00ED22EA" w:rsidRDefault="00ED22EA" w:rsidP="00ED22EA">
      <w:pPr>
        <w:pStyle w:val="a3"/>
        <w:spacing w:before="0" w:after="0"/>
        <w:rPr>
          <w:sz w:val="22"/>
          <w:szCs w:val="22"/>
        </w:rPr>
      </w:pPr>
    </w:p>
    <w:p w:rsidR="00ED22EA" w:rsidRDefault="00ED22EA" w:rsidP="00ED22EA">
      <w:pPr>
        <w:pStyle w:val="a3"/>
        <w:spacing w:before="0" w:after="0"/>
        <w:rPr>
          <w:sz w:val="22"/>
          <w:szCs w:val="22"/>
        </w:rPr>
      </w:pPr>
    </w:p>
    <w:p w:rsidR="00ED22EA" w:rsidRDefault="00ED22EA" w:rsidP="00ED22EA">
      <w:pPr>
        <w:pStyle w:val="a3"/>
        <w:spacing w:before="0" w:after="0"/>
        <w:rPr>
          <w:sz w:val="22"/>
          <w:szCs w:val="22"/>
        </w:rPr>
      </w:pPr>
    </w:p>
    <w:p w:rsidR="00ED22EA" w:rsidRDefault="00ED22EA" w:rsidP="00ED22EA">
      <w:pPr>
        <w:pStyle w:val="a3"/>
        <w:spacing w:before="0" w:after="0"/>
        <w:rPr>
          <w:sz w:val="22"/>
          <w:szCs w:val="22"/>
        </w:rPr>
      </w:pPr>
    </w:p>
    <w:p w:rsidR="00ED22EA" w:rsidRDefault="00ED22EA" w:rsidP="00ED22EA">
      <w:pPr>
        <w:pStyle w:val="a3"/>
        <w:spacing w:before="0" w:after="0"/>
        <w:rPr>
          <w:sz w:val="22"/>
          <w:szCs w:val="22"/>
        </w:rPr>
      </w:pPr>
    </w:p>
    <w:p w:rsidR="00ED22EA" w:rsidRDefault="00ED22EA" w:rsidP="00ED22EA">
      <w:pPr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t>приложение</w:t>
      </w:r>
      <w:proofErr w:type="gramEnd"/>
      <w:r>
        <w:rPr>
          <w:sz w:val="22"/>
          <w:szCs w:val="22"/>
        </w:rPr>
        <w:t xml:space="preserve"> №1</w:t>
      </w:r>
    </w:p>
    <w:p w:rsidR="00ED22EA" w:rsidRDefault="00ED22EA" w:rsidP="00ED22EA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к</w:t>
      </w:r>
      <w:proofErr w:type="gramEnd"/>
      <w:r>
        <w:rPr>
          <w:sz w:val="22"/>
          <w:szCs w:val="22"/>
        </w:rPr>
        <w:t xml:space="preserve"> постановлению Совета депутатов</w:t>
      </w:r>
    </w:p>
    <w:p w:rsidR="00ED22EA" w:rsidRDefault="00ED22EA" w:rsidP="00ED22EA">
      <w:pPr>
        <w:pStyle w:val="a3"/>
        <w:spacing w:before="0" w:after="0"/>
        <w:ind w:firstLine="720"/>
        <w:jc w:val="right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№5 от 23.05. </w:t>
      </w:r>
      <w:r>
        <w:rPr>
          <w:sz w:val="22"/>
          <w:szCs w:val="22"/>
        </w:rPr>
        <w:t>2023г.</w:t>
      </w:r>
    </w:p>
    <w:p w:rsidR="00ED22EA" w:rsidRDefault="00ED22EA" w:rsidP="00ED22EA">
      <w:pPr>
        <w:pStyle w:val="a3"/>
        <w:spacing w:before="0" w:after="0"/>
        <w:ind w:firstLine="720"/>
        <w:jc w:val="right"/>
        <w:rPr>
          <w:sz w:val="22"/>
          <w:szCs w:val="22"/>
        </w:rPr>
      </w:pPr>
    </w:p>
    <w:p w:rsidR="00ED22EA" w:rsidRDefault="00ED22EA" w:rsidP="00ED22EA">
      <w:pPr>
        <w:pStyle w:val="formattexttopleveltext"/>
        <w:spacing w:before="0" w:beforeAutospacing="0" w:after="0" w:afterAutospacing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ПРОЕКТ</w:t>
      </w:r>
    </w:p>
    <w:p w:rsidR="00ED22EA" w:rsidRDefault="00ED22EA" w:rsidP="00ED22EA">
      <w:pPr>
        <w:jc w:val="center"/>
        <w:rPr>
          <w:sz w:val="22"/>
          <w:szCs w:val="22"/>
        </w:rPr>
      </w:pPr>
    </w:p>
    <w:p w:rsidR="00ED22EA" w:rsidRDefault="00ED22EA" w:rsidP="00ED22EA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Совет депутатов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ED22EA" w:rsidRDefault="00ED22EA" w:rsidP="00ED22EA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РМ</w:t>
      </w:r>
    </w:p>
    <w:p w:rsidR="00ED22EA" w:rsidRDefault="00ED22EA" w:rsidP="00ED22EA">
      <w:pPr>
        <w:jc w:val="center"/>
        <w:rPr>
          <w:sz w:val="22"/>
          <w:szCs w:val="22"/>
        </w:rPr>
      </w:pPr>
      <w:proofErr w:type="gramStart"/>
      <w:r>
        <w:rPr>
          <w:sz w:val="22"/>
          <w:szCs w:val="22"/>
        </w:rPr>
        <w:t>второго</w:t>
      </w:r>
      <w:proofErr w:type="gramEnd"/>
      <w:r>
        <w:rPr>
          <w:sz w:val="22"/>
          <w:szCs w:val="22"/>
        </w:rPr>
        <w:t xml:space="preserve"> созыва</w:t>
      </w:r>
    </w:p>
    <w:p w:rsidR="00ED22EA" w:rsidRDefault="00ED22EA" w:rsidP="00ED22EA">
      <w:pPr>
        <w:jc w:val="center"/>
        <w:rPr>
          <w:sz w:val="22"/>
          <w:szCs w:val="22"/>
        </w:rPr>
      </w:pPr>
      <w:r>
        <w:rPr>
          <w:sz w:val="22"/>
          <w:szCs w:val="22"/>
        </w:rPr>
        <w:t>с.Силино</w:t>
      </w:r>
    </w:p>
    <w:p w:rsidR="00ED22EA" w:rsidRDefault="00ED22EA" w:rsidP="00ED22EA">
      <w:pPr>
        <w:rPr>
          <w:sz w:val="22"/>
          <w:szCs w:val="22"/>
        </w:rPr>
      </w:pPr>
    </w:p>
    <w:p w:rsidR="00ED22EA" w:rsidRDefault="00ED22EA" w:rsidP="00ED22EA">
      <w:pPr>
        <w:jc w:val="center"/>
        <w:rPr>
          <w:sz w:val="22"/>
          <w:szCs w:val="22"/>
        </w:rPr>
      </w:pPr>
      <w:r>
        <w:rPr>
          <w:sz w:val="22"/>
          <w:szCs w:val="22"/>
        </w:rPr>
        <w:t>РЕШЕНИЕ</w:t>
      </w:r>
    </w:p>
    <w:p w:rsidR="00ED22EA" w:rsidRDefault="00ED22EA" w:rsidP="00ED22EA">
      <w:pPr>
        <w:rPr>
          <w:sz w:val="22"/>
          <w:szCs w:val="22"/>
        </w:rPr>
      </w:pPr>
    </w:p>
    <w:p w:rsidR="00ED22EA" w:rsidRDefault="00ED22EA" w:rsidP="00ED22EA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от</w:t>
      </w:r>
      <w:proofErr w:type="gramEnd"/>
      <w:r>
        <w:rPr>
          <w:sz w:val="22"/>
          <w:szCs w:val="22"/>
        </w:rPr>
        <w:t xml:space="preserve">       2023года                                                                                   №</w:t>
      </w:r>
    </w:p>
    <w:p w:rsidR="00ED22EA" w:rsidRDefault="00ED22EA" w:rsidP="00ED22EA">
      <w:pPr>
        <w:rPr>
          <w:sz w:val="22"/>
          <w:szCs w:val="22"/>
        </w:rPr>
      </w:pPr>
    </w:p>
    <w:p w:rsidR="00ED22EA" w:rsidRDefault="00ED22EA" w:rsidP="00ED22E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сельского  поселения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за 2022 год</w:t>
      </w:r>
    </w:p>
    <w:p w:rsidR="00ED22EA" w:rsidRDefault="00ED22EA" w:rsidP="00ED22EA">
      <w:pPr>
        <w:jc w:val="both"/>
        <w:rPr>
          <w:sz w:val="22"/>
          <w:szCs w:val="22"/>
        </w:rPr>
      </w:pPr>
    </w:p>
    <w:p w:rsidR="00ED22EA" w:rsidRDefault="00ED22EA" w:rsidP="00ED22EA">
      <w:pPr>
        <w:jc w:val="both"/>
        <w:rPr>
          <w:sz w:val="22"/>
          <w:szCs w:val="22"/>
        </w:rPr>
      </w:pPr>
    </w:p>
    <w:p w:rsidR="00ED22EA" w:rsidRDefault="00ED22EA" w:rsidP="00ED22E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В соответствии с Бюджетным кодексом РФ, Федеральным законом от </w:t>
      </w:r>
      <w:smartTag w:uri="urn:schemas-microsoft-com:office:smarttags" w:element="date">
        <w:smartTagPr>
          <w:attr w:name="Year" w:val="2003"/>
          <w:attr w:name="Day" w:val="6"/>
          <w:attr w:name="Month" w:val="10"/>
          <w:attr w:name="ls" w:val="trans"/>
        </w:smartTagPr>
        <w:r>
          <w:rPr>
            <w:sz w:val="22"/>
            <w:szCs w:val="22"/>
          </w:rPr>
          <w:t>6 октября 2003 года</w:t>
        </w:r>
      </w:smartTag>
      <w:r>
        <w:rPr>
          <w:sz w:val="22"/>
          <w:szCs w:val="22"/>
        </w:rPr>
        <w:t xml:space="preserve"> №131-ФЗ «Об общих принципах организации местного самоуправления РФ», Уставом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поселения. </w:t>
      </w:r>
    </w:p>
    <w:p w:rsidR="00ED22EA" w:rsidRDefault="00ED22EA" w:rsidP="00ED22EA">
      <w:pPr>
        <w:jc w:val="both"/>
        <w:rPr>
          <w:sz w:val="22"/>
          <w:szCs w:val="22"/>
        </w:rPr>
      </w:pPr>
    </w:p>
    <w:p w:rsidR="00ED22EA" w:rsidRDefault="00ED22EA" w:rsidP="00ED22E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Совет депутатов решил:</w:t>
      </w:r>
    </w:p>
    <w:p w:rsidR="00ED22EA" w:rsidRDefault="00ED22EA" w:rsidP="00ED22EA">
      <w:pPr>
        <w:jc w:val="both"/>
        <w:rPr>
          <w:sz w:val="22"/>
          <w:szCs w:val="22"/>
        </w:rPr>
      </w:pPr>
    </w:p>
    <w:p w:rsidR="00ED22EA" w:rsidRDefault="00ED22EA" w:rsidP="00ED22E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1.Утвердить отчет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за 2022год:</w:t>
      </w:r>
    </w:p>
    <w:p w:rsidR="00ED22EA" w:rsidRDefault="00ED22EA" w:rsidP="00ED22EA">
      <w:pPr>
        <w:jc w:val="both"/>
        <w:rPr>
          <w:b/>
          <w:sz w:val="22"/>
          <w:szCs w:val="22"/>
        </w:rPr>
      </w:pPr>
      <w:proofErr w:type="gramStart"/>
      <w:r>
        <w:rPr>
          <w:sz w:val="22"/>
          <w:szCs w:val="22"/>
        </w:rPr>
        <w:t>по</w:t>
      </w:r>
      <w:proofErr w:type="gramEnd"/>
      <w:r>
        <w:rPr>
          <w:sz w:val="22"/>
          <w:szCs w:val="22"/>
        </w:rPr>
        <w:t xml:space="preserve"> доходам в сумме   </w:t>
      </w:r>
      <w:r>
        <w:rPr>
          <w:b/>
          <w:bCs/>
          <w:sz w:val="22"/>
          <w:szCs w:val="22"/>
        </w:rPr>
        <w:t xml:space="preserve">2188,6 </w:t>
      </w:r>
      <w:r>
        <w:rPr>
          <w:b/>
          <w:sz w:val="22"/>
          <w:szCs w:val="22"/>
        </w:rPr>
        <w:t xml:space="preserve">рублей, по расходам в сумме   </w:t>
      </w:r>
      <w:r>
        <w:rPr>
          <w:b/>
          <w:bCs/>
          <w:sz w:val="22"/>
          <w:szCs w:val="22"/>
        </w:rPr>
        <w:t xml:space="preserve">2291,2 </w:t>
      </w:r>
      <w:r>
        <w:rPr>
          <w:b/>
          <w:sz w:val="22"/>
          <w:szCs w:val="22"/>
        </w:rPr>
        <w:t xml:space="preserve">рублей с дефицитом </w:t>
      </w:r>
      <w:r>
        <w:rPr>
          <w:b/>
          <w:bCs/>
          <w:sz w:val="22"/>
          <w:szCs w:val="22"/>
        </w:rPr>
        <w:t xml:space="preserve">102,6 </w:t>
      </w:r>
      <w:proofErr w:type="spellStart"/>
      <w:r>
        <w:rPr>
          <w:b/>
          <w:sz w:val="22"/>
          <w:szCs w:val="22"/>
        </w:rPr>
        <w:t>тыс.рублей</w:t>
      </w:r>
      <w:proofErr w:type="spellEnd"/>
      <w:r>
        <w:rPr>
          <w:b/>
          <w:sz w:val="22"/>
          <w:szCs w:val="22"/>
        </w:rPr>
        <w:t>.</w:t>
      </w:r>
    </w:p>
    <w:p w:rsidR="00ED22EA" w:rsidRDefault="00ED22EA" w:rsidP="00ED22EA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со</w:t>
      </w:r>
      <w:proofErr w:type="gramEnd"/>
      <w:r>
        <w:rPr>
          <w:sz w:val="22"/>
          <w:szCs w:val="22"/>
        </w:rPr>
        <w:t xml:space="preserve"> следующими показателями:</w:t>
      </w:r>
    </w:p>
    <w:p w:rsidR="00ED22EA" w:rsidRDefault="00ED22EA" w:rsidP="00ED22E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по</w:t>
      </w:r>
      <w:proofErr w:type="gramEnd"/>
      <w:r>
        <w:rPr>
          <w:sz w:val="22"/>
          <w:szCs w:val="22"/>
        </w:rPr>
        <w:t xml:space="preserve"> доходам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согласно: приложения, №4. </w:t>
      </w:r>
    </w:p>
    <w:p w:rsidR="00ED22EA" w:rsidRDefault="00ED22EA" w:rsidP="00ED22EA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по</w:t>
      </w:r>
      <w:proofErr w:type="gramEnd"/>
      <w:r>
        <w:rPr>
          <w:sz w:val="22"/>
          <w:szCs w:val="22"/>
        </w:rPr>
        <w:t xml:space="preserve"> расходам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согласно:  </w:t>
      </w:r>
      <w:r>
        <w:rPr>
          <w:bCs/>
          <w:sz w:val="22"/>
          <w:szCs w:val="22"/>
        </w:rPr>
        <w:t>приложения №5</w:t>
      </w:r>
      <w:r>
        <w:rPr>
          <w:rFonts w:ascii="Arial CYR" w:hAnsi="Arial CYR" w:cs="Arial CYR"/>
          <w:b/>
          <w:bCs/>
          <w:sz w:val="22"/>
          <w:szCs w:val="22"/>
        </w:rPr>
        <w:t xml:space="preserve">, </w:t>
      </w:r>
      <w:r>
        <w:rPr>
          <w:bCs/>
          <w:sz w:val="22"/>
          <w:szCs w:val="22"/>
        </w:rPr>
        <w:t>№6.</w:t>
      </w:r>
    </w:p>
    <w:p w:rsidR="00ED22EA" w:rsidRDefault="00ED22EA" w:rsidP="00ED22EA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2.Настоящее решение вступает в </w:t>
      </w:r>
      <w:proofErr w:type="gramStart"/>
      <w:r>
        <w:rPr>
          <w:sz w:val="22"/>
          <w:szCs w:val="22"/>
        </w:rPr>
        <w:t>силу  после</w:t>
      </w:r>
      <w:proofErr w:type="gramEnd"/>
      <w:r>
        <w:rPr>
          <w:sz w:val="22"/>
          <w:szCs w:val="22"/>
        </w:rPr>
        <w:t xml:space="preserve"> его официального  опубликования в Информационном бюллетене.</w:t>
      </w:r>
    </w:p>
    <w:p w:rsidR="00ED22EA" w:rsidRDefault="00ED22EA" w:rsidP="00ED22EA">
      <w:pPr>
        <w:jc w:val="both"/>
        <w:rPr>
          <w:sz w:val="22"/>
          <w:szCs w:val="22"/>
        </w:rPr>
      </w:pPr>
    </w:p>
    <w:p w:rsidR="00ED22EA" w:rsidRDefault="00ED22EA" w:rsidP="00ED22EA">
      <w:pPr>
        <w:rPr>
          <w:sz w:val="22"/>
          <w:szCs w:val="22"/>
        </w:rPr>
      </w:pPr>
    </w:p>
    <w:p w:rsidR="00ED22EA" w:rsidRDefault="00ED22EA" w:rsidP="00ED22EA">
      <w:pPr>
        <w:rPr>
          <w:sz w:val="22"/>
          <w:szCs w:val="22"/>
        </w:rPr>
      </w:pPr>
    </w:p>
    <w:p w:rsidR="00ED22EA" w:rsidRDefault="00ED22EA" w:rsidP="00ED22EA">
      <w:pPr>
        <w:rPr>
          <w:sz w:val="22"/>
          <w:szCs w:val="22"/>
        </w:rPr>
      </w:pPr>
      <w:r>
        <w:rPr>
          <w:sz w:val="22"/>
          <w:szCs w:val="22"/>
        </w:rPr>
        <w:t xml:space="preserve">Глава </w:t>
      </w:r>
      <w:proofErr w:type="spellStart"/>
      <w:r>
        <w:rPr>
          <w:sz w:val="22"/>
          <w:szCs w:val="22"/>
        </w:rPr>
        <w:t>Силинского</w:t>
      </w:r>
      <w:proofErr w:type="spellEnd"/>
    </w:p>
    <w:p w:rsidR="00ED22EA" w:rsidRDefault="00ED22EA" w:rsidP="00ED22EA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сельского</w:t>
      </w:r>
      <w:proofErr w:type="gramEnd"/>
      <w:r>
        <w:rPr>
          <w:sz w:val="22"/>
          <w:szCs w:val="22"/>
        </w:rPr>
        <w:t xml:space="preserve"> поселения                                                           А.Н.Анисимов</w:t>
      </w:r>
    </w:p>
    <w:p w:rsidR="00ED22EA" w:rsidRDefault="00ED22EA" w:rsidP="00ED22E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ED22EA" w:rsidRDefault="00ED22EA" w:rsidP="00ED22E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ED22EA" w:rsidRDefault="00ED22EA" w:rsidP="00ED22E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ED22EA" w:rsidRDefault="00ED22EA" w:rsidP="00ED22E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ED22EA" w:rsidRDefault="00ED22EA" w:rsidP="00ED22E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ED22EA" w:rsidRDefault="00ED22EA" w:rsidP="00ED22E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ED22EA" w:rsidRDefault="00ED22EA" w:rsidP="00ED22E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ED22EA" w:rsidRDefault="00ED22EA" w:rsidP="00ED22E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ED22EA" w:rsidRDefault="00ED22EA" w:rsidP="00ED22E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ED22EA" w:rsidRDefault="00ED22EA" w:rsidP="00ED22E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ED22EA" w:rsidRDefault="00ED22EA" w:rsidP="00ED22E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ED22EA" w:rsidRDefault="00ED22EA" w:rsidP="00ED22E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ED22EA" w:rsidRDefault="00ED22EA" w:rsidP="00ED22E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ED22EA" w:rsidRDefault="00ED22EA" w:rsidP="00ED22E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ED22EA" w:rsidRDefault="00ED22EA" w:rsidP="00ED22E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tbl>
      <w:tblPr>
        <w:tblW w:w="11219" w:type="dxa"/>
        <w:tblInd w:w="-804" w:type="dxa"/>
        <w:tblLook w:val="00A0" w:firstRow="1" w:lastRow="0" w:firstColumn="1" w:lastColumn="0" w:noHBand="0" w:noVBand="0"/>
      </w:tblPr>
      <w:tblGrid>
        <w:gridCol w:w="899"/>
        <w:gridCol w:w="1290"/>
        <w:gridCol w:w="1558"/>
        <w:gridCol w:w="1305"/>
        <w:gridCol w:w="662"/>
        <w:gridCol w:w="2144"/>
        <w:gridCol w:w="434"/>
        <w:gridCol w:w="983"/>
        <w:gridCol w:w="984"/>
        <w:gridCol w:w="960"/>
      </w:tblGrid>
      <w:tr w:rsidR="00ED22EA" w:rsidTr="00ED22EA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ED22EA" w:rsidRDefault="00ED22E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ED22EA" w:rsidRDefault="00ED22E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ED22EA" w:rsidRDefault="00ED22EA">
            <w:pPr>
              <w:spacing w:line="252" w:lineRule="auto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ind w:firstLine="2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4</w:t>
            </w: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</w:t>
            </w:r>
            <w:proofErr w:type="gramEnd"/>
            <w:r>
              <w:rPr>
                <w:sz w:val="20"/>
                <w:szCs w:val="20"/>
              </w:rPr>
              <w:t xml:space="preserve"> решению Совета депутатов </w:t>
            </w: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об</w:t>
            </w:r>
            <w:proofErr w:type="gramEnd"/>
            <w:r>
              <w:rPr>
                <w:sz w:val="20"/>
                <w:szCs w:val="20"/>
              </w:rPr>
              <w:t xml:space="preserve"> исполнении бюджета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</w:t>
            </w: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поселения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2022год»</w:t>
            </w:r>
          </w:p>
        </w:tc>
        <w:tc>
          <w:tcPr>
            <w:tcW w:w="960" w:type="dxa"/>
            <w:noWrap/>
            <w:vAlign w:val="bottom"/>
          </w:tcPr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ED22EA" w:rsidTr="00ED22EA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ED22EA" w:rsidRDefault="00ED22EA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ED22EA" w:rsidRDefault="00ED22EA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ED22EA" w:rsidRDefault="00ED22EA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D22EA" w:rsidTr="00ED22EA">
        <w:trPr>
          <w:gridBefore w:val="1"/>
          <w:wBefore w:w="899" w:type="dxa"/>
          <w:trHeight w:val="675"/>
        </w:trPr>
        <w:tc>
          <w:tcPr>
            <w:tcW w:w="9360" w:type="dxa"/>
            <w:gridSpan w:val="8"/>
            <w:vAlign w:val="bottom"/>
            <w:hideMark/>
          </w:tcPr>
          <w:p w:rsidR="00ED22EA" w:rsidRDefault="00ED22EA">
            <w:pPr>
              <w:spacing w:line="252" w:lineRule="auto"/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960" w:type="dxa"/>
            <w:noWrap/>
            <w:vAlign w:val="bottom"/>
          </w:tcPr>
          <w:p w:rsidR="00ED22EA" w:rsidRDefault="00ED22EA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D22EA" w:rsidTr="00ED22EA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ED22EA" w:rsidRDefault="00ED22E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ED22EA" w:rsidRDefault="00ED22E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3"/>
            <w:noWrap/>
            <w:vAlign w:val="bottom"/>
          </w:tcPr>
          <w:p w:rsidR="00ED22EA" w:rsidRDefault="00ED22E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ED22EA" w:rsidRDefault="00ED22EA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D22EA" w:rsidTr="00ED22EA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Исполнено</w:t>
            </w:r>
          </w:p>
        </w:tc>
      </w:tr>
      <w:tr w:rsidR="00ED22EA" w:rsidTr="00ED22EA">
        <w:trPr>
          <w:gridAfter w:val="2"/>
          <w:wAfter w:w="1802" w:type="dxa"/>
          <w:trHeight w:val="538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D22EA" w:rsidTr="00ED22EA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D22EA" w:rsidTr="00ED22EA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000  2  00  00000  00  0000  000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1263,1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1049,3</w:t>
            </w:r>
          </w:p>
        </w:tc>
      </w:tr>
      <w:tr w:rsidR="00ED22EA" w:rsidTr="00ED22EA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1263,1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1049,3</w:t>
            </w:r>
          </w:p>
        </w:tc>
      </w:tr>
      <w:tr w:rsidR="00ED22EA" w:rsidTr="00ED22EA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000  2  02  01001  00  0000  151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</w:tr>
      <w:tr w:rsidR="00ED22EA" w:rsidTr="00ED22EA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000  2  02  01001  10  0000  151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</w:tr>
      <w:tr w:rsidR="00ED22EA" w:rsidTr="00ED22EA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000  2  02  15001  10  0000  151</w:t>
            </w:r>
          </w:p>
        </w:tc>
        <w:tc>
          <w:tcPr>
            <w:tcW w:w="3525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122,7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122,7</w:t>
            </w:r>
          </w:p>
        </w:tc>
      </w:tr>
      <w:tr w:rsidR="00ED22EA" w:rsidTr="00ED22EA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000  2  02  03000  00  0000  151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95,4</w:t>
            </w:r>
          </w:p>
        </w:tc>
      </w:tr>
      <w:tr w:rsidR="00ED22EA" w:rsidTr="00ED22EA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000  2  02  03015  00  0000  151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95,3</w:t>
            </w:r>
          </w:p>
        </w:tc>
      </w:tr>
      <w:tr w:rsidR="00ED22EA" w:rsidTr="00ED22EA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000  2  02  03015  10  0000  151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95,3</w:t>
            </w:r>
          </w:p>
        </w:tc>
      </w:tr>
      <w:tr w:rsidR="00ED22EA" w:rsidTr="00ED22EA">
        <w:trPr>
          <w:gridAfter w:val="2"/>
          <w:wAfter w:w="1802" w:type="dxa"/>
          <w:trHeight w:val="497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000  2  02  03024  10  0000  151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на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</w:t>
            </w:r>
          </w:p>
        </w:tc>
      </w:tr>
      <w:tr w:rsidR="00ED22EA" w:rsidTr="00ED22EA">
        <w:trPr>
          <w:gridAfter w:val="2"/>
          <w:wAfter w:w="1802" w:type="dxa"/>
          <w:trHeight w:val="660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000  2  02  04014  10  0000  151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753,8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343,0</w:t>
            </w:r>
          </w:p>
        </w:tc>
      </w:tr>
      <w:tr w:rsidR="00ED22EA" w:rsidTr="00ED22EA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307,2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307,2</w:t>
            </w:r>
          </w:p>
        </w:tc>
      </w:tr>
      <w:tr w:rsidR="00ED22EA" w:rsidTr="00ED22EA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000  2  02  15002 10  0000  151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(МИНФИН)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307,2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307,2</w:t>
            </w:r>
          </w:p>
        </w:tc>
      </w:tr>
      <w:tr w:rsidR="00ED22EA" w:rsidTr="00ED22EA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000  2  02  29999  10  0000  151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(РАЙОН)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22EA" w:rsidRDefault="00ED22E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181,0</w:t>
            </w:r>
          </w:p>
        </w:tc>
      </w:tr>
    </w:tbl>
    <w:p w:rsidR="00ED22EA" w:rsidRDefault="00ED22EA" w:rsidP="00ED22EA"/>
    <w:p w:rsidR="00ED22EA" w:rsidRDefault="00ED22EA" w:rsidP="00ED22EA"/>
    <w:p w:rsidR="00ED22EA" w:rsidRDefault="00ED22EA" w:rsidP="00ED22EA"/>
    <w:p w:rsidR="00ED22EA" w:rsidRDefault="00ED22EA" w:rsidP="00ED22EA"/>
    <w:tbl>
      <w:tblPr>
        <w:tblW w:w="11219" w:type="dxa"/>
        <w:tblInd w:w="-788" w:type="dxa"/>
        <w:tblLook w:val="00A0" w:firstRow="1" w:lastRow="0" w:firstColumn="1" w:lastColumn="0" w:noHBand="0" w:noVBand="0"/>
      </w:tblPr>
      <w:tblGrid>
        <w:gridCol w:w="899"/>
        <w:gridCol w:w="2281"/>
        <w:gridCol w:w="567"/>
        <w:gridCol w:w="1305"/>
        <w:gridCol w:w="2381"/>
        <w:gridCol w:w="425"/>
        <w:gridCol w:w="434"/>
        <w:gridCol w:w="1967"/>
        <w:gridCol w:w="753"/>
        <w:gridCol w:w="207"/>
      </w:tblGrid>
      <w:tr w:rsidR="00ED22EA" w:rsidTr="00ED22EA">
        <w:trPr>
          <w:gridAfter w:val="1"/>
          <w:wAfter w:w="207" w:type="dxa"/>
          <w:trHeight w:val="315"/>
        </w:trPr>
        <w:tc>
          <w:tcPr>
            <w:tcW w:w="11012" w:type="dxa"/>
            <w:gridSpan w:val="9"/>
            <w:noWrap/>
            <w:vAlign w:val="bottom"/>
          </w:tcPr>
          <w:p w:rsidR="00ED22EA" w:rsidRDefault="00ED22EA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</w:rPr>
            </w:pPr>
          </w:p>
        </w:tc>
      </w:tr>
      <w:tr w:rsidR="00ED22EA" w:rsidTr="00ED22EA">
        <w:trPr>
          <w:gridAfter w:val="1"/>
          <w:wAfter w:w="207" w:type="dxa"/>
          <w:trHeight w:val="255"/>
        </w:trPr>
        <w:tc>
          <w:tcPr>
            <w:tcW w:w="3180" w:type="dxa"/>
            <w:gridSpan w:val="2"/>
            <w:noWrap/>
            <w:vAlign w:val="bottom"/>
          </w:tcPr>
          <w:p w:rsidR="00ED22EA" w:rsidRDefault="00ED22EA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Align w:val="bottom"/>
          </w:tcPr>
          <w:p w:rsidR="00ED22EA" w:rsidRDefault="00ED22EA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79" w:type="dxa"/>
            <w:gridSpan w:val="4"/>
            <w:noWrap/>
            <w:vAlign w:val="bottom"/>
          </w:tcPr>
          <w:p w:rsidR="00ED22EA" w:rsidRDefault="00ED22EA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ED22EA" w:rsidTr="00ED22EA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ED22EA" w:rsidRDefault="00ED22E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ED22EA" w:rsidRDefault="00ED22E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ED22EA" w:rsidTr="00ED22EA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ED22EA" w:rsidRDefault="00ED22EA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ED22EA" w:rsidRDefault="00ED22EA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ED22EA" w:rsidRDefault="00ED22EA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D22EA" w:rsidTr="00ED22EA">
        <w:trPr>
          <w:gridBefore w:val="1"/>
          <w:wBefore w:w="899" w:type="dxa"/>
          <w:trHeight w:val="675"/>
        </w:trPr>
        <w:tc>
          <w:tcPr>
            <w:tcW w:w="9360" w:type="dxa"/>
            <w:gridSpan w:val="7"/>
            <w:vAlign w:val="bottom"/>
          </w:tcPr>
          <w:p w:rsidR="00ED22EA" w:rsidRDefault="00ED22EA">
            <w:pPr>
              <w:spacing w:line="252" w:lineRule="auto"/>
              <w:jc w:val="center"/>
            </w:pPr>
          </w:p>
        </w:tc>
        <w:tc>
          <w:tcPr>
            <w:tcW w:w="960" w:type="dxa"/>
            <w:gridSpan w:val="2"/>
            <w:noWrap/>
            <w:vAlign w:val="bottom"/>
          </w:tcPr>
          <w:p w:rsidR="00ED22EA" w:rsidRDefault="00ED22EA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D22EA" w:rsidTr="00ED22EA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ED22EA" w:rsidRDefault="00ED22E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ED22EA" w:rsidRDefault="00ED22E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2"/>
            <w:noWrap/>
            <w:vAlign w:val="bottom"/>
          </w:tcPr>
          <w:p w:rsidR="00ED22EA" w:rsidRDefault="00ED22E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ED22EA" w:rsidRDefault="00ED22EA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ED22EA" w:rsidRDefault="00ED22EA" w:rsidP="00ED22EA"/>
    <w:p w:rsidR="00ED22EA" w:rsidRDefault="00ED22EA" w:rsidP="00ED22EA"/>
    <w:p w:rsidR="00ED22EA" w:rsidRDefault="00ED22EA" w:rsidP="00ED22EA"/>
    <w:tbl>
      <w:tblPr>
        <w:tblW w:w="9476" w:type="dxa"/>
        <w:tblInd w:w="95" w:type="dxa"/>
        <w:tblLook w:val="00A0" w:firstRow="1" w:lastRow="0" w:firstColumn="1" w:lastColumn="0" w:noHBand="0" w:noVBand="0"/>
      </w:tblPr>
      <w:tblGrid>
        <w:gridCol w:w="3004"/>
        <w:gridCol w:w="364"/>
        <w:gridCol w:w="167"/>
        <w:gridCol w:w="332"/>
        <w:gridCol w:w="117"/>
        <w:gridCol w:w="332"/>
        <w:gridCol w:w="261"/>
        <w:gridCol w:w="322"/>
        <w:gridCol w:w="893"/>
        <w:gridCol w:w="300"/>
        <w:gridCol w:w="267"/>
        <w:gridCol w:w="228"/>
        <w:gridCol w:w="1473"/>
        <w:gridCol w:w="1416"/>
      </w:tblGrid>
      <w:tr w:rsidR="00ED22EA" w:rsidTr="00ED22EA">
        <w:trPr>
          <w:trHeight w:val="300"/>
        </w:trPr>
        <w:tc>
          <w:tcPr>
            <w:tcW w:w="3368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5"/>
            <w:vAlign w:val="bottom"/>
          </w:tcPr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№5</w:t>
            </w:r>
          </w:p>
        </w:tc>
        <w:tc>
          <w:tcPr>
            <w:tcW w:w="1416" w:type="dxa"/>
          </w:tcPr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ED22EA" w:rsidTr="00ED22EA">
        <w:trPr>
          <w:trHeight w:val="330"/>
        </w:trPr>
        <w:tc>
          <w:tcPr>
            <w:tcW w:w="3368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95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73" w:type="dxa"/>
            <w:vAlign w:val="bottom"/>
          </w:tcPr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</w:tcPr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ED22EA" w:rsidTr="00ED22EA">
        <w:trPr>
          <w:trHeight w:val="1395"/>
        </w:trPr>
        <w:tc>
          <w:tcPr>
            <w:tcW w:w="3368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5"/>
          </w:tcPr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</w:t>
            </w:r>
            <w:proofErr w:type="gramEnd"/>
            <w:r>
              <w:rPr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sz w:val="20"/>
                <w:szCs w:val="20"/>
              </w:rPr>
              <w:t>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об</w:t>
            </w:r>
            <w:proofErr w:type="gramEnd"/>
            <w:r>
              <w:rPr>
                <w:sz w:val="20"/>
                <w:szCs w:val="20"/>
              </w:rPr>
              <w:t xml:space="preserve"> исполнении бюджета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</w:t>
            </w: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поселения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2022 год»</w:t>
            </w: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</w:tcPr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ED22EA" w:rsidTr="00ED22EA">
        <w:trPr>
          <w:trHeight w:val="345"/>
        </w:trPr>
        <w:tc>
          <w:tcPr>
            <w:tcW w:w="3368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5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73" w:type="dxa"/>
            <w:vAlign w:val="bottom"/>
          </w:tcPr>
          <w:p w:rsidR="00ED22EA" w:rsidRDefault="00ED22EA">
            <w:pPr>
              <w:spacing w:line="252" w:lineRule="auto"/>
              <w:jc w:val="right"/>
            </w:pPr>
          </w:p>
        </w:tc>
        <w:tc>
          <w:tcPr>
            <w:tcW w:w="1416" w:type="dxa"/>
          </w:tcPr>
          <w:p w:rsidR="00ED22EA" w:rsidRDefault="00ED22EA">
            <w:pPr>
              <w:spacing w:line="252" w:lineRule="auto"/>
              <w:jc w:val="right"/>
            </w:pPr>
          </w:p>
        </w:tc>
      </w:tr>
      <w:tr w:rsidR="00ED22EA" w:rsidTr="00ED22EA">
        <w:trPr>
          <w:trHeight w:val="825"/>
        </w:trPr>
        <w:tc>
          <w:tcPr>
            <w:tcW w:w="8060" w:type="dxa"/>
            <w:gridSpan w:val="13"/>
            <w:hideMark/>
          </w:tcPr>
          <w:p w:rsidR="00ED22EA" w:rsidRDefault="00ED22E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 бюджета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  <w:tc>
          <w:tcPr>
            <w:tcW w:w="1416" w:type="dxa"/>
          </w:tcPr>
          <w:p w:rsidR="00ED22EA" w:rsidRDefault="00ED22E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ED22EA" w:rsidTr="00ED22EA">
        <w:trPr>
          <w:trHeight w:val="510"/>
        </w:trPr>
        <w:tc>
          <w:tcPr>
            <w:tcW w:w="3004" w:type="dxa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тыс.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рублей)</w:t>
            </w:r>
          </w:p>
        </w:tc>
        <w:tc>
          <w:tcPr>
            <w:tcW w:w="1416" w:type="dxa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</w:tbl>
    <w:tbl>
      <w:tblPr>
        <w:tblpPr w:leftFromText="180" w:rightFromText="180" w:bottomFromText="160" w:vertAnchor="text" w:tblpX="-176" w:tblpY="1"/>
        <w:tblOverlap w:val="never"/>
        <w:tblW w:w="9322" w:type="dxa"/>
        <w:tblLook w:val="00A0" w:firstRow="1" w:lastRow="0" w:firstColumn="1" w:lastColumn="0" w:noHBand="0" w:noVBand="0"/>
      </w:tblPr>
      <w:tblGrid>
        <w:gridCol w:w="3227"/>
        <w:gridCol w:w="520"/>
        <w:gridCol w:w="449"/>
        <w:gridCol w:w="593"/>
        <w:gridCol w:w="1129"/>
        <w:gridCol w:w="950"/>
        <w:gridCol w:w="1158"/>
        <w:gridCol w:w="1296"/>
      </w:tblGrid>
      <w:tr w:rsidR="00ED22EA" w:rsidTr="00ED22EA">
        <w:trPr>
          <w:trHeight w:val="510"/>
        </w:trPr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  <w:p w:rsidR="00ED22EA" w:rsidRDefault="00ED22E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sz w:val="18"/>
                <w:szCs w:val="18"/>
              </w:rPr>
              <w:t>Утверж</w:t>
            </w:r>
            <w:proofErr w:type="spellEnd"/>
            <w:r>
              <w:rPr>
                <w:b/>
                <w:sz w:val="18"/>
                <w:szCs w:val="18"/>
              </w:rPr>
              <w:t>-денные</w:t>
            </w:r>
            <w:proofErr w:type="gramEnd"/>
            <w:r>
              <w:rPr>
                <w:b/>
                <w:sz w:val="18"/>
                <w:szCs w:val="18"/>
              </w:rPr>
              <w:t xml:space="preserve"> бюджетные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  <w:proofErr w:type="gramEnd"/>
          </w:p>
        </w:tc>
      </w:tr>
      <w:tr w:rsidR="00ED22EA" w:rsidTr="00ED22EA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2505,3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2291,2</w:t>
            </w:r>
          </w:p>
        </w:tc>
      </w:tr>
      <w:tr w:rsidR="00ED22EA" w:rsidTr="00ED22EA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ED22EA" w:rsidTr="00ED22EA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1660,0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1654,2</w:t>
            </w:r>
          </w:p>
        </w:tc>
      </w:tr>
      <w:tr w:rsidR="00ED22EA" w:rsidTr="00ED22EA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</w:p>
          <w:p w:rsidR="00ED22EA" w:rsidRDefault="00ED22EA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  <w:p w:rsidR="00ED22EA" w:rsidRDefault="00ED22EA">
            <w:pPr>
              <w:tabs>
                <w:tab w:val="left" w:pos="924"/>
              </w:tabs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301,3</w:t>
            </w:r>
          </w:p>
        </w:tc>
      </w:tr>
      <w:tr w:rsidR="00ED22EA" w:rsidTr="00ED22EA">
        <w:trPr>
          <w:trHeight w:val="26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</w:t>
            </w:r>
            <w:proofErr w:type="gramStart"/>
            <w:r>
              <w:rPr>
                <w:sz w:val="18"/>
                <w:szCs w:val="18"/>
              </w:rPr>
              <w:t>на  обеспечение</w:t>
            </w:r>
            <w:proofErr w:type="gramEnd"/>
            <w:r>
              <w:rPr>
                <w:sz w:val="18"/>
                <w:szCs w:val="18"/>
              </w:rPr>
              <w:t xml:space="preserve"> функций Главы местной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301,3</w:t>
            </w:r>
          </w:p>
        </w:tc>
      </w:tr>
      <w:tr w:rsidR="00ED22EA" w:rsidTr="00ED22E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255,9</w:t>
            </w:r>
          </w:p>
        </w:tc>
      </w:tr>
      <w:tr w:rsidR="00ED22EA" w:rsidTr="00ED22E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218,1</w:t>
            </w:r>
          </w:p>
        </w:tc>
      </w:tr>
      <w:tr w:rsidR="00ED22EA" w:rsidTr="00ED22E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37,8</w:t>
            </w:r>
          </w:p>
        </w:tc>
      </w:tr>
      <w:tr w:rsidR="00ED22EA" w:rsidTr="00ED22E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1336,2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1295,3</w:t>
            </w:r>
          </w:p>
        </w:tc>
      </w:tr>
      <w:tr w:rsidR="00ED22EA" w:rsidTr="00ED22EA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1336,2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1295,3</w:t>
            </w:r>
          </w:p>
        </w:tc>
      </w:tr>
      <w:tr w:rsidR="00ED22EA" w:rsidTr="00ED22EA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1336,2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1295,3</w:t>
            </w:r>
          </w:p>
        </w:tc>
      </w:tr>
      <w:tr w:rsidR="00ED22EA" w:rsidTr="00ED22E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1073,9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1040,1</w:t>
            </w:r>
          </w:p>
        </w:tc>
      </w:tr>
      <w:tr w:rsidR="00ED22EA" w:rsidTr="00ED22E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824,4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777,8</w:t>
            </w:r>
          </w:p>
        </w:tc>
      </w:tr>
      <w:tr w:rsidR="00ED22EA" w:rsidTr="00ED22E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262,3</w:t>
            </w:r>
          </w:p>
        </w:tc>
      </w:tr>
      <w:tr w:rsidR="00ED22EA" w:rsidTr="00ED22E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253,3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249,9</w:t>
            </w:r>
          </w:p>
        </w:tc>
      </w:tr>
      <w:tr w:rsidR="00ED22EA" w:rsidTr="00ED22EA">
        <w:trPr>
          <w:trHeight w:val="22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5,3</w:t>
            </w:r>
          </w:p>
        </w:tc>
      </w:tr>
      <w:tr w:rsidR="00ED22EA" w:rsidTr="00ED22E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ED22EA" w:rsidTr="00ED22E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5,1</w:t>
            </w:r>
          </w:p>
        </w:tc>
      </w:tr>
      <w:tr w:rsidR="00ED22EA" w:rsidTr="00ED22E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ED22EA" w:rsidTr="00ED22E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D22EA" w:rsidTr="00ED22EA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D22EA" w:rsidTr="00ED22E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D22EA" w:rsidTr="00ED22E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D22EA" w:rsidTr="00ED22E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D22EA" w:rsidTr="00ED22E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gramStart"/>
            <w:r>
              <w:rPr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ED22EA" w:rsidTr="00ED22E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D22EA" w:rsidTr="00ED22E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ED22EA" w:rsidTr="00ED22E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ED22EA" w:rsidTr="00ED22E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ED22EA" w:rsidTr="00ED22E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ED22EA" w:rsidTr="00ED22E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</w:rPr>
              <w:t>Мобилизация  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ED22EA" w:rsidTr="00ED22E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sz w:val="18"/>
                <w:szCs w:val="18"/>
              </w:rPr>
              <w:t xml:space="preserve">в  </w:t>
            </w:r>
            <w:proofErr w:type="spellStart"/>
            <w:r>
              <w:rPr>
                <w:sz w:val="18"/>
                <w:szCs w:val="18"/>
              </w:rPr>
              <w:t>Баевском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ED22EA" w:rsidTr="00ED22E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ED22EA" w:rsidTr="00ED22E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ED22EA" w:rsidTr="00ED22E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91,3</w:t>
            </w:r>
          </w:p>
        </w:tc>
      </w:tr>
      <w:tr w:rsidR="00ED22EA" w:rsidTr="00ED22E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70,6</w:t>
            </w:r>
          </w:p>
        </w:tc>
      </w:tr>
      <w:tr w:rsidR="00ED22EA" w:rsidTr="00ED22E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21,3</w:t>
            </w: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ED22EA" w:rsidTr="00ED22E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</w:tr>
      <w:tr w:rsidR="00ED22EA" w:rsidTr="00ED22E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ED22EA" w:rsidTr="00ED22E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743,0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343,0</w:t>
            </w:r>
          </w:p>
        </w:tc>
      </w:tr>
      <w:tr w:rsidR="00ED22EA" w:rsidTr="00ED22E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ED22EA" w:rsidTr="00ED22E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ED22EA" w:rsidTr="00ED22EA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ED22EA" w:rsidTr="00ED22E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ED22EA" w:rsidTr="00ED22EA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D22EA" w:rsidTr="00ED22EA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ED22EA" w:rsidTr="00ED22E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D22EA" w:rsidTr="00ED22E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D22EA" w:rsidTr="00ED22E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D22EA" w:rsidTr="00ED22E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D22EA" w:rsidTr="00ED22E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278,3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278,3</w:t>
            </w:r>
          </w:p>
        </w:tc>
      </w:tr>
      <w:tr w:rsidR="00ED22EA" w:rsidTr="00ED22E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278,3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278,3</w:t>
            </w:r>
          </w:p>
        </w:tc>
      </w:tr>
      <w:tr w:rsidR="00ED22EA" w:rsidTr="00ED22E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ED22EA" w:rsidTr="00ED22E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ED22EA" w:rsidTr="00ED22E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ED22EA" w:rsidTr="00ED22E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</w:tr>
      <w:tr w:rsidR="00ED22EA" w:rsidTr="00ED22E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 xml:space="preserve">               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3,2</w:t>
            </w:r>
          </w:p>
        </w:tc>
      </w:tr>
      <w:tr w:rsidR="00ED22EA" w:rsidTr="00ED22E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ED22EA" w:rsidTr="00ED22E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ED22EA" w:rsidTr="00ED22E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ED22EA" w:rsidTr="00ED22E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ED22EA" w:rsidTr="00ED22E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-102,6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-102,6</w:t>
            </w:r>
          </w:p>
        </w:tc>
      </w:tr>
    </w:tbl>
    <w:p w:rsidR="00ED22EA" w:rsidRDefault="00ED22EA" w:rsidP="00ED22EA"/>
    <w:tbl>
      <w:tblPr>
        <w:tblW w:w="10189" w:type="dxa"/>
        <w:tblInd w:w="93" w:type="dxa"/>
        <w:tblLook w:val="00A0" w:firstRow="1" w:lastRow="0" w:firstColumn="1" w:lastColumn="0" w:noHBand="0" w:noVBand="0"/>
      </w:tblPr>
      <w:tblGrid>
        <w:gridCol w:w="711"/>
        <w:gridCol w:w="1777"/>
        <w:gridCol w:w="517"/>
        <w:gridCol w:w="78"/>
        <w:gridCol w:w="356"/>
        <w:gridCol w:w="189"/>
        <w:gridCol w:w="388"/>
        <w:gridCol w:w="61"/>
        <w:gridCol w:w="593"/>
        <w:gridCol w:w="57"/>
        <w:gridCol w:w="543"/>
        <w:gridCol w:w="548"/>
        <w:gridCol w:w="26"/>
        <w:gridCol w:w="584"/>
        <w:gridCol w:w="122"/>
        <w:gridCol w:w="1036"/>
        <w:gridCol w:w="1281"/>
        <w:gridCol w:w="35"/>
        <w:gridCol w:w="24"/>
        <w:gridCol w:w="12"/>
        <w:gridCol w:w="24"/>
        <w:gridCol w:w="12"/>
        <w:gridCol w:w="203"/>
        <w:gridCol w:w="1012"/>
      </w:tblGrid>
      <w:tr w:rsidR="00ED22EA" w:rsidTr="00ED22EA">
        <w:trPr>
          <w:trHeight w:val="300"/>
        </w:trPr>
        <w:tc>
          <w:tcPr>
            <w:tcW w:w="2488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450" w:type="dxa"/>
            <w:gridSpan w:val="13"/>
            <w:vAlign w:val="bottom"/>
          </w:tcPr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№6</w:t>
            </w:r>
          </w:p>
        </w:tc>
        <w:tc>
          <w:tcPr>
            <w:tcW w:w="1012" w:type="dxa"/>
          </w:tcPr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ED22EA" w:rsidTr="00ED22EA">
        <w:trPr>
          <w:trHeight w:val="330"/>
        </w:trPr>
        <w:tc>
          <w:tcPr>
            <w:tcW w:w="2488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548" w:type="dxa"/>
          </w:tcPr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12" w:type="dxa"/>
          </w:tcPr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ED22EA" w:rsidTr="00ED22EA">
        <w:trPr>
          <w:trHeight w:val="1545"/>
        </w:trPr>
        <w:tc>
          <w:tcPr>
            <w:tcW w:w="2488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450" w:type="dxa"/>
            <w:gridSpan w:val="13"/>
          </w:tcPr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</w:t>
            </w:r>
            <w:proofErr w:type="gramEnd"/>
            <w:r>
              <w:rPr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об</w:t>
            </w:r>
            <w:proofErr w:type="gramEnd"/>
            <w:r>
              <w:rPr>
                <w:sz w:val="20"/>
                <w:szCs w:val="20"/>
              </w:rPr>
              <w:t xml:space="preserve"> исполнении бюджета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</w:t>
            </w: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поселения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2022 год»</w:t>
            </w:r>
          </w:p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12" w:type="dxa"/>
          </w:tcPr>
          <w:p w:rsidR="00ED22EA" w:rsidRDefault="00ED22E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ED22EA" w:rsidTr="00ED22EA">
        <w:trPr>
          <w:trHeight w:val="345"/>
        </w:trPr>
        <w:tc>
          <w:tcPr>
            <w:tcW w:w="2488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8" w:type="dxa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ED22EA" w:rsidRDefault="00ED22EA">
            <w:pPr>
              <w:spacing w:line="252" w:lineRule="auto"/>
              <w:jc w:val="right"/>
            </w:pPr>
          </w:p>
        </w:tc>
        <w:tc>
          <w:tcPr>
            <w:tcW w:w="2627" w:type="dxa"/>
            <w:gridSpan w:val="8"/>
            <w:vAlign w:val="bottom"/>
          </w:tcPr>
          <w:p w:rsidR="00ED22EA" w:rsidRDefault="00ED22EA">
            <w:pPr>
              <w:spacing w:line="252" w:lineRule="auto"/>
              <w:jc w:val="right"/>
            </w:pPr>
          </w:p>
        </w:tc>
        <w:tc>
          <w:tcPr>
            <w:tcW w:w="1012" w:type="dxa"/>
          </w:tcPr>
          <w:p w:rsidR="00ED22EA" w:rsidRDefault="00ED22EA">
            <w:pPr>
              <w:spacing w:line="252" w:lineRule="auto"/>
              <w:jc w:val="right"/>
            </w:pPr>
          </w:p>
        </w:tc>
      </w:tr>
      <w:tr w:rsidR="00ED22EA" w:rsidTr="00ED22EA">
        <w:trPr>
          <w:trHeight w:val="600"/>
        </w:trPr>
        <w:tc>
          <w:tcPr>
            <w:tcW w:w="711" w:type="dxa"/>
          </w:tcPr>
          <w:p w:rsidR="00ED22EA" w:rsidRDefault="00ED22E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466" w:type="dxa"/>
            <w:gridSpan w:val="22"/>
            <w:hideMark/>
          </w:tcPr>
          <w:p w:rsidR="00ED22EA" w:rsidRDefault="00ED22E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Ведоственная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структура расходов бюджета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 сельского поселения </w:t>
            </w:r>
          </w:p>
        </w:tc>
        <w:tc>
          <w:tcPr>
            <w:tcW w:w="1012" w:type="dxa"/>
          </w:tcPr>
          <w:p w:rsidR="00ED22EA" w:rsidRDefault="00ED22E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ED22EA" w:rsidTr="00ED22EA">
        <w:trPr>
          <w:trHeight w:val="510"/>
        </w:trPr>
        <w:tc>
          <w:tcPr>
            <w:tcW w:w="2488" w:type="dxa"/>
            <w:gridSpan w:val="2"/>
          </w:tcPr>
          <w:p w:rsidR="00ED22EA" w:rsidRDefault="00ED22EA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17" w:type="dxa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48" w:type="dxa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(тыс.   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рублей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012" w:type="dxa"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ED22EA" w:rsidTr="00ED22EA">
        <w:trPr>
          <w:gridAfter w:val="6"/>
          <w:wAfter w:w="1287" w:type="dxa"/>
          <w:trHeight w:val="51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sz w:val="18"/>
                <w:szCs w:val="18"/>
              </w:rPr>
              <w:t>Утверж</w:t>
            </w:r>
            <w:proofErr w:type="spellEnd"/>
            <w:r>
              <w:rPr>
                <w:b/>
                <w:sz w:val="18"/>
                <w:szCs w:val="18"/>
              </w:rPr>
              <w:t>-денные</w:t>
            </w:r>
            <w:proofErr w:type="gramEnd"/>
            <w:r>
              <w:rPr>
                <w:b/>
                <w:sz w:val="18"/>
                <w:szCs w:val="18"/>
              </w:rPr>
              <w:t xml:space="preserve"> бюджетные назначение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ED22EA" w:rsidTr="00ED22EA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2505,3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2291,2</w:t>
            </w:r>
          </w:p>
        </w:tc>
      </w:tr>
      <w:tr w:rsidR="00ED22EA" w:rsidTr="00ED22EA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ED22EA" w:rsidTr="00ED22EA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1660,0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1654,2</w:t>
            </w:r>
          </w:p>
        </w:tc>
      </w:tr>
      <w:tr w:rsidR="00ED22EA" w:rsidTr="00ED22EA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323,8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358,9</w:t>
            </w:r>
          </w:p>
        </w:tc>
      </w:tr>
      <w:tr w:rsidR="00ED22EA" w:rsidTr="00ED22EA">
        <w:trPr>
          <w:gridAfter w:val="6"/>
          <w:wAfter w:w="1287" w:type="dxa"/>
          <w:trHeight w:val="261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</w:t>
            </w:r>
            <w:proofErr w:type="gramStart"/>
            <w:r>
              <w:rPr>
                <w:sz w:val="18"/>
                <w:szCs w:val="18"/>
              </w:rPr>
              <w:t>на  обеспечение</w:t>
            </w:r>
            <w:proofErr w:type="gramEnd"/>
            <w:r>
              <w:rPr>
                <w:sz w:val="18"/>
                <w:szCs w:val="18"/>
              </w:rPr>
              <w:t xml:space="preserve"> функций Главы местной администрации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358,9</w:t>
            </w:r>
          </w:p>
        </w:tc>
      </w:tr>
      <w:tr w:rsidR="00ED22EA" w:rsidTr="00ED22EA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358,9</w:t>
            </w:r>
          </w:p>
        </w:tc>
      </w:tr>
      <w:tr w:rsidR="00ED22EA" w:rsidTr="00ED22EA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248,7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239,4</w:t>
            </w:r>
          </w:p>
        </w:tc>
      </w:tr>
      <w:tr w:rsidR="00ED22EA" w:rsidTr="00ED22EA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75,1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119,5</w:t>
            </w:r>
          </w:p>
        </w:tc>
      </w:tr>
      <w:tr w:rsidR="00ED22EA" w:rsidTr="00ED22EA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1336,2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lastRenderedPageBreak/>
              <w:t>1295,3</w:t>
            </w:r>
          </w:p>
        </w:tc>
      </w:tr>
      <w:tr w:rsidR="00ED22EA" w:rsidTr="00ED22EA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1336,2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1295,3</w:t>
            </w:r>
          </w:p>
        </w:tc>
      </w:tr>
      <w:tr w:rsidR="00ED22EA" w:rsidTr="00ED22EA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1336,2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1295,3</w:t>
            </w:r>
          </w:p>
        </w:tc>
      </w:tr>
      <w:tr w:rsidR="00ED22EA" w:rsidTr="00ED22EA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1073,9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1040,1</w:t>
            </w:r>
          </w:p>
        </w:tc>
      </w:tr>
      <w:tr w:rsidR="00ED22EA" w:rsidTr="00ED22EA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824,8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777,8</w:t>
            </w:r>
          </w:p>
        </w:tc>
      </w:tr>
      <w:tr w:rsidR="00ED22EA" w:rsidTr="00ED22EA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249,1</w:t>
            </w: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262,3</w:t>
            </w:r>
          </w:p>
        </w:tc>
      </w:tr>
      <w:tr w:rsidR="00ED22EA" w:rsidTr="00ED22EA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253,3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249,9</w:t>
            </w:r>
          </w:p>
        </w:tc>
      </w:tr>
      <w:tr w:rsidR="00ED22EA" w:rsidTr="00ED22EA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253,3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249,9</w:t>
            </w:r>
          </w:p>
        </w:tc>
      </w:tr>
      <w:tr w:rsidR="00ED22EA" w:rsidTr="00ED22EA">
        <w:trPr>
          <w:gridAfter w:val="7"/>
          <w:wAfter w:w="1322" w:type="dxa"/>
          <w:trHeight w:val="22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5,3</w:t>
            </w:r>
          </w:p>
        </w:tc>
      </w:tr>
      <w:tr w:rsidR="00ED22EA" w:rsidTr="00ED22EA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ED22EA" w:rsidTr="00ED22EA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rPr>
                <w:sz w:val="18"/>
                <w:szCs w:val="18"/>
              </w:rPr>
            </w:pPr>
          </w:p>
        </w:tc>
      </w:tr>
      <w:tr w:rsidR="00ED22EA" w:rsidTr="00ED22EA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5,1</w:t>
            </w:r>
          </w:p>
        </w:tc>
      </w:tr>
      <w:tr w:rsidR="00ED22EA" w:rsidTr="00ED22EA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 на 2021-2023гг."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ED22EA" w:rsidTr="00ED22EA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D22EA" w:rsidTr="00ED22EA">
        <w:trPr>
          <w:gridAfter w:val="7"/>
          <w:wAfter w:w="1322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D22EA" w:rsidTr="00ED22EA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D22EA" w:rsidTr="00ED22EA">
        <w:trPr>
          <w:gridAfter w:val="5"/>
          <w:wAfter w:w="1263" w:type="dxa"/>
          <w:trHeight w:val="43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D22EA" w:rsidTr="00ED22EA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D22EA" w:rsidTr="00ED22EA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D22EA" w:rsidTr="00ED22EA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gramStart"/>
            <w:r>
              <w:rPr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0,1</w:t>
            </w:r>
          </w:p>
        </w:tc>
      </w:tr>
      <w:tr w:rsidR="00ED22EA" w:rsidTr="00ED22EA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D22EA" w:rsidTr="00ED22EA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D22EA" w:rsidTr="00ED22EA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D22EA" w:rsidTr="00ED22EA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ED22EA" w:rsidTr="00ED22EA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ED22EA" w:rsidTr="00ED22EA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ED22EA" w:rsidTr="00ED22EA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ED22EA" w:rsidTr="00ED22EA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</w:rPr>
              <w:t>Мобилизация  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вневойсковая подготовка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ED22EA" w:rsidTr="00ED22EA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sz w:val="18"/>
                <w:szCs w:val="18"/>
              </w:rPr>
              <w:t xml:space="preserve">в  </w:t>
            </w:r>
            <w:proofErr w:type="spellStart"/>
            <w:r>
              <w:rPr>
                <w:sz w:val="18"/>
                <w:szCs w:val="18"/>
              </w:rPr>
              <w:t>Баевском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ED22EA" w:rsidTr="00ED22EA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ED22EA" w:rsidTr="00ED22EA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ED22EA" w:rsidTr="00ED22EA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91,9</w:t>
            </w:r>
          </w:p>
        </w:tc>
      </w:tr>
      <w:tr w:rsidR="00ED22EA" w:rsidTr="00ED22EA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61,4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70,6</w:t>
            </w:r>
          </w:p>
        </w:tc>
      </w:tr>
      <w:tr w:rsidR="00ED22EA" w:rsidTr="00ED22EA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21,3</w:t>
            </w:r>
          </w:p>
        </w:tc>
      </w:tr>
      <w:tr w:rsidR="00ED22EA" w:rsidTr="00ED22EA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</w:tr>
      <w:tr w:rsidR="00ED22EA" w:rsidTr="00ED22EA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для обеспечения </w:t>
            </w:r>
            <w:r>
              <w:rPr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3,4</w:t>
            </w:r>
          </w:p>
        </w:tc>
      </w:tr>
      <w:tr w:rsidR="00ED22EA" w:rsidTr="00ED22EA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ED22EA" w:rsidTr="00ED22EA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743,0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343,0</w:t>
            </w:r>
          </w:p>
        </w:tc>
      </w:tr>
      <w:tr w:rsidR="00ED22EA" w:rsidTr="00ED22EA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ED22EA" w:rsidTr="00ED22EA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ED22EA" w:rsidTr="00ED22EA">
        <w:trPr>
          <w:gridAfter w:val="4"/>
          <w:wAfter w:w="1251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ED22EA" w:rsidTr="00ED22EA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ED22EA" w:rsidTr="00ED22EA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D22EA" w:rsidTr="00ED22EA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ED22EA" w:rsidTr="00ED22EA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D22EA" w:rsidTr="00ED22EA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D22EA" w:rsidTr="00ED22EA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D22EA" w:rsidTr="00ED22EA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D22EA" w:rsidTr="00ED22EA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278,3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278,3</w:t>
            </w:r>
          </w:p>
        </w:tc>
      </w:tr>
      <w:tr w:rsidR="00ED22EA" w:rsidTr="00ED22EA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278,3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278,3</w:t>
            </w:r>
          </w:p>
        </w:tc>
      </w:tr>
      <w:tr w:rsidR="00ED22EA" w:rsidTr="00ED22EA">
        <w:trPr>
          <w:gridAfter w:val="2"/>
          <w:wAfter w:w="1215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3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ED22EA" w:rsidTr="00ED22EA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ED22EA" w:rsidTr="00ED22EA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ED22EA" w:rsidTr="00ED22EA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ED22EA" w:rsidTr="00ED22EA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</w:tr>
      <w:tr w:rsidR="00ED22EA" w:rsidTr="00ED22EA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3,2</w:t>
            </w:r>
          </w:p>
        </w:tc>
      </w:tr>
      <w:tr w:rsidR="00ED22EA" w:rsidTr="00ED22EA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ED22EA" w:rsidTr="00ED22EA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ED22EA" w:rsidTr="00ED22EA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ED22EA" w:rsidTr="00ED22EA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ED22EA" w:rsidTr="00ED22EA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ED22EA" w:rsidTr="00ED22EA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-102,6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22EA" w:rsidRDefault="00ED22E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-102,6</w:t>
            </w:r>
          </w:p>
        </w:tc>
      </w:tr>
    </w:tbl>
    <w:p w:rsidR="00ED22EA" w:rsidRDefault="00ED22EA" w:rsidP="00ED22E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ED22EA" w:rsidRDefault="00ED22EA" w:rsidP="00ED22E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ED22EA" w:rsidRDefault="00ED22EA" w:rsidP="00ED22E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ED22EA" w:rsidRDefault="00ED22EA" w:rsidP="00ED22E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ED22EA" w:rsidRDefault="00ED22EA" w:rsidP="00ED22E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ED22EA" w:rsidRDefault="00ED22EA" w:rsidP="00ED22E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ED22EA" w:rsidRDefault="00ED22EA" w:rsidP="00ED22E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ED22EA" w:rsidRDefault="00ED22EA" w:rsidP="00ED22EA">
      <w:pPr>
        <w:pStyle w:val="a3"/>
        <w:spacing w:before="0" w:after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D22EA" w:rsidRDefault="00ED22EA" w:rsidP="00ED22EA">
      <w:pPr>
        <w:jc w:val="right"/>
        <w:rPr>
          <w:sz w:val="22"/>
          <w:szCs w:val="28"/>
          <w:lang w:eastAsia="ru-RU"/>
        </w:rPr>
      </w:pPr>
      <w:proofErr w:type="gramStart"/>
      <w:r>
        <w:rPr>
          <w:sz w:val="22"/>
          <w:szCs w:val="28"/>
        </w:rPr>
        <w:t>приложение</w:t>
      </w:r>
      <w:proofErr w:type="gramEnd"/>
      <w:r>
        <w:rPr>
          <w:sz w:val="22"/>
          <w:szCs w:val="28"/>
        </w:rPr>
        <w:t xml:space="preserve">№2                                                                                         </w:t>
      </w:r>
    </w:p>
    <w:p w:rsidR="00ED22EA" w:rsidRDefault="00ED22EA" w:rsidP="00ED22EA">
      <w:pPr>
        <w:jc w:val="right"/>
        <w:rPr>
          <w:rFonts w:eastAsia="Calibri"/>
          <w:sz w:val="22"/>
          <w:szCs w:val="28"/>
          <w:lang w:eastAsia="en-US"/>
        </w:rPr>
      </w:pPr>
      <w:proofErr w:type="gramStart"/>
      <w:r>
        <w:rPr>
          <w:sz w:val="22"/>
          <w:szCs w:val="28"/>
        </w:rPr>
        <w:t>к</w:t>
      </w:r>
      <w:proofErr w:type="gramEnd"/>
      <w:r>
        <w:rPr>
          <w:sz w:val="22"/>
          <w:szCs w:val="28"/>
        </w:rPr>
        <w:t xml:space="preserve"> постановлению Совета депутатов</w:t>
      </w:r>
    </w:p>
    <w:p w:rsidR="00ED22EA" w:rsidRDefault="00ED22EA" w:rsidP="00ED22EA">
      <w:pPr>
        <w:jc w:val="right"/>
        <w:rPr>
          <w:sz w:val="22"/>
          <w:szCs w:val="28"/>
          <w:lang w:eastAsia="ru-RU"/>
        </w:rPr>
      </w:pP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          </w:t>
      </w:r>
    </w:p>
    <w:p w:rsidR="00ED22EA" w:rsidRDefault="00ED22EA" w:rsidP="00ED22EA">
      <w:pPr>
        <w:jc w:val="right"/>
        <w:rPr>
          <w:sz w:val="22"/>
          <w:szCs w:val="28"/>
        </w:rPr>
      </w:pP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</w:t>
      </w:r>
    </w:p>
    <w:p w:rsidR="00ED22EA" w:rsidRDefault="00ED22EA" w:rsidP="00ED22EA">
      <w:pPr>
        <w:jc w:val="right"/>
        <w:rPr>
          <w:b/>
          <w:sz w:val="22"/>
          <w:szCs w:val="28"/>
        </w:rPr>
      </w:pPr>
      <w:r>
        <w:rPr>
          <w:sz w:val="22"/>
          <w:szCs w:val="28"/>
        </w:rPr>
        <w:t xml:space="preserve">№5 </w:t>
      </w:r>
      <w:proofErr w:type="gramStart"/>
      <w:r>
        <w:rPr>
          <w:sz w:val="22"/>
          <w:szCs w:val="28"/>
        </w:rPr>
        <w:t xml:space="preserve">от </w:t>
      </w:r>
      <w:r>
        <w:rPr>
          <w:b/>
          <w:sz w:val="22"/>
          <w:szCs w:val="28"/>
        </w:rPr>
        <w:t xml:space="preserve"> 23.05</w:t>
      </w:r>
      <w:proofErr w:type="gramEnd"/>
      <w:r>
        <w:rPr>
          <w:b/>
          <w:sz w:val="22"/>
          <w:szCs w:val="28"/>
        </w:rPr>
        <w:t xml:space="preserve">. 2023 г. </w:t>
      </w:r>
    </w:p>
    <w:p w:rsidR="00ED22EA" w:rsidRDefault="00ED22EA" w:rsidP="00ED22EA">
      <w:pPr>
        <w:rPr>
          <w:sz w:val="22"/>
          <w:szCs w:val="28"/>
        </w:rPr>
      </w:pPr>
      <w:r>
        <w:rPr>
          <w:sz w:val="22"/>
          <w:szCs w:val="28"/>
        </w:rPr>
        <w:t xml:space="preserve">                                                                                                 </w:t>
      </w:r>
    </w:p>
    <w:p w:rsidR="00ED22EA" w:rsidRDefault="00ED22EA" w:rsidP="00ED22EA">
      <w:pPr>
        <w:jc w:val="center"/>
        <w:rPr>
          <w:sz w:val="22"/>
          <w:szCs w:val="28"/>
        </w:rPr>
      </w:pPr>
      <w:r>
        <w:rPr>
          <w:sz w:val="22"/>
          <w:szCs w:val="28"/>
        </w:rPr>
        <w:t>График</w:t>
      </w:r>
    </w:p>
    <w:p w:rsidR="00ED22EA" w:rsidRDefault="00ED22EA" w:rsidP="00ED22EA">
      <w:pPr>
        <w:rPr>
          <w:sz w:val="22"/>
          <w:szCs w:val="28"/>
        </w:rPr>
      </w:pPr>
      <w:proofErr w:type="gramStart"/>
      <w:r>
        <w:rPr>
          <w:sz w:val="22"/>
          <w:szCs w:val="28"/>
        </w:rPr>
        <w:t>проведения</w:t>
      </w:r>
      <w:proofErr w:type="gramEnd"/>
      <w:r>
        <w:rPr>
          <w:sz w:val="22"/>
          <w:szCs w:val="28"/>
        </w:rPr>
        <w:t xml:space="preserve"> публичных слушаний по проекту решения «Об утверждении отчета об исполнении бюджета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за 2022 год».</w:t>
      </w:r>
    </w:p>
    <w:p w:rsidR="00ED22EA" w:rsidRDefault="00ED22EA" w:rsidP="00ED22EA">
      <w:pPr>
        <w:rPr>
          <w:sz w:val="22"/>
          <w:szCs w:val="22"/>
        </w:rPr>
      </w:pPr>
    </w:p>
    <w:p w:rsidR="00ED22EA" w:rsidRDefault="00ED22EA" w:rsidP="00ED22EA">
      <w:pPr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9"/>
        <w:gridCol w:w="3145"/>
        <w:gridCol w:w="2460"/>
        <w:gridCol w:w="2921"/>
      </w:tblGrid>
      <w:tr w:rsidR="00ED22EA" w:rsidTr="00ED22E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№№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Время проведения </w:t>
            </w:r>
            <w:proofErr w:type="gramStart"/>
            <w:r>
              <w:rPr>
                <w:sz w:val="22"/>
                <w:szCs w:val="28"/>
                <w:lang w:eastAsia="en-US"/>
              </w:rPr>
              <w:t>публичных  слушаний</w:t>
            </w:r>
            <w:proofErr w:type="gram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ED22EA" w:rsidTr="00ED22E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rPr>
                <w:szCs w:val="28"/>
                <w:lang w:eastAsia="en-US"/>
              </w:rPr>
            </w:pPr>
          </w:p>
          <w:p w:rsidR="00ED22EA" w:rsidRDefault="00ED22E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rPr>
                <w:szCs w:val="28"/>
                <w:lang w:eastAsia="en-US"/>
              </w:rPr>
            </w:pPr>
          </w:p>
          <w:p w:rsidR="00ED22EA" w:rsidRDefault="00ED22E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     22.06.  2023г.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rPr>
                <w:szCs w:val="28"/>
                <w:lang w:eastAsia="en-US"/>
              </w:rPr>
            </w:pPr>
          </w:p>
          <w:p w:rsidR="00ED22EA" w:rsidRDefault="00ED22E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14ч.00мин.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поселения.</w:t>
            </w:r>
          </w:p>
        </w:tc>
      </w:tr>
    </w:tbl>
    <w:p w:rsidR="00ED22EA" w:rsidRDefault="00ED22EA" w:rsidP="00ED22EA">
      <w:pPr>
        <w:pStyle w:val="a3"/>
        <w:spacing w:before="0" w:after="0"/>
        <w:jc w:val="right"/>
        <w:rPr>
          <w:sz w:val="22"/>
          <w:szCs w:val="28"/>
          <w:lang w:eastAsia="ru-RU"/>
        </w:rPr>
      </w:pPr>
    </w:p>
    <w:p w:rsidR="00ED22EA" w:rsidRDefault="00ED22EA" w:rsidP="00ED22EA">
      <w:pPr>
        <w:pStyle w:val="a3"/>
        <w:spacing w:before="0" w:after="0"/>
        <w:jc w:val="right"/>
        <w:rPr>
          <w:sz w:val="22"/>
          <w:szCs w:val="28"/>
        </w:rPr>
      </w:pPr>
    </w:p>
    <w:p w:rsidR="00ED22EA" w:rsidRDefault="00ED22EA" w:rsidP="00ED22EA">
      <w:pPr>
        <w:pStyle w:val="a3"/>
        <w:spacing w:before="0" w:after="0"/>
        <w:jc w:val="right"/>
        <w:rPr>
          <w:sz w:val="22"/>
          <w:szCs w:val="28"/>
        </w:rPr>
      </w:pPr>
    </w:p>
    <w:p w:rsidR="00ED22EA" w:rsidRDefault="00ED22EA" w:rsidP="00ED22EA">
      <w:pPr>
        <w:pStyle w:val="a3"/>
        <w:spacing w:before="0" w:after="0"/>
        <w:jc w:val="right"/>
        <w:rPr>
          <w:sz w:val="22"/>
          <w:szCs w:val="28"/>
        </w:rPr>
      </w:pPr>
    </w:p>
    <w:p w:rsidR="00ED22EA" w:rsidRDefault="00ED22EA" w:rsidP="00ED22EA">
      <w:pPr>
        <w:pStyle w:val="a3"/>
        <w:spacing w:before="0" w:after="0"/>
        <w:jc w:val="right"/>
        <w:rPr>
          <w:sz w:val="22"/>
          <w:szCs w:val="28"/>
        </w:rPr>
      </w:pPr>
    </w:p>
    <w:p w:rsidR="00ED22EA" w:rsidRDefault="00ED22EA" w:rsidP="00ED22EA">
      <w:pPr>
        <w:pStyle w:val="a3"/>
        <w:spacing w:before="0" w:after="0"/>
        <w:jc w:val="right"/>
        <w:rPr>
          <w:sz w:val="22"/>
          <w:szCs w:val="28"/>
        </w:rPr>
      </w:pPr>
      <w:proofErr w:type="gramStart"/>
      <w:r>
        <w:rPr>
          <w:sz w:val="22"/>
          <w:szCs w:val="28"/>
        </w:rPr>
        <w:t>приложение</w:t>
      </w:r>
      <w:proofErr w:type="gramEnd"/>
      <w:r>
        <w:rPr>
          <w:sz w:val="22"/>
          <w:szCs w:val="28"/>
        </w:rPr>
        <w:t xml:space="preserve"> №3</w:t>
      </w:r>
    </w:p>
    <w:p w:rsidR="00ED22EA" w:rsidRDefault="00ED22EA" w:rsidP="00ED22EA">
      <w:pPr>
        <w:pStyle w:val="a3"/>
        <w:spacing w:before="0" w:after="0"/>
        <w:jc w:val="right"/>
        <w:rPr>
          <w:sz w:val="22"/>
          <w:szCs w:val="28"/>
        </w:rPr>
      </w:pPr>
      <w:proofErr w:type="gramStart"/>
      <w:r>
        <w:rPr>
          <w:sz w:val="22"/>
          <w:szCs w:val="28"/>
        </w:rPr>
        <w:t>к</w:t>
      </w:r>
      <w:proofErr w:type="gramEnd"/>
      <w:r>
        <w:rPr>
          <w:sz w:val="22"/>
          <w:szCs w:val="28"/>
        </w:rPr>
        <w:t xml:space="preserve"> постановлению Совета депутатов</w:t>
      </w:r>
    </w:p>
    <w:p w:rsidR="00ED22EA" w:rsidRDefault="00ED22EA" w:rsidP="00ED22EA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</w:p>
    <w:p w:rsidR="00ED22EA" w:rsidRDefault="00ED22EA" w:rsidP="00ED22EA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              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</w:t>
      </w:r>
    </w:p>
    <w:p w:rsidR="00ED22EA" w:rsidRDefault="00ED22EA" w:rsidP="00ED22EA">
      <w:pPr>
        <w:jc w:val="right"/>
        <w:rPr>
          <w:b/>
          <w:sz w:val="22"/>
          <w:szCs w:val="28"/>
        </w:rPr>
      </w:pPr>
      <w:r>
        <w:rPr>
          <w:b/>
          <w:sz w:val="22"/>
          <w:szCs w:val="28"/>
        </w:rPr>
        <w:t xml:space="preserve">№5 от 23.05 2023 г </w:t>
      </w:r>
    </w:p>
    <w:p w:rsidR="00ED22EA" w:rsidRDefault="00ED22EA" w:rsidP="00ED22EA">
      <w:pPr>
        <w:rPr>
          <w:sz w:val="22"/>
          <w:szCs w:val="28"/>
        </w:rPr>
      </w:pPr>
    </w:p>
    <w:p w:rsidR="00ED22EA" w:rsidRDefault="00ED22EA" w:rsidP="00ED22EA">
      <w:pPr>
        <w:rPr>
          <w:sz w:val="22"/>
          <w:szCs w:val="28"/>
        </w:rPr>
      </w:pPr>
    </w:p>
    <w:p w:rsidR="00ED22EA" w:rsidRDefault="00ED22EA" w:rsidP="00ED22EA">
      <w:pPr>
        <w:jc w:val="center"/>
        <w:rPr>
          <w:sz w:val="22"/>
          <w:szCs w:val="28"/>
        </w:rPr>
      </w:pPr>
      <w:r>
        <w:rPr>
          <w:sz w:val="22"/>
          <w:szCs w:val="28"/>
        </w:rPr>
        <w:t>Рабочая группа</w:t>
      </w:r>
    </w:p>
    <w:p w:rsidR="00ED22EA" w:rsidRDefault="00ED22EA" w:rsidP="00ED22EA">
      <w:pPr>
        <w:jc w:val="center"/>
        <w:rPr>
          <w:sz w:val="22"/>
          <w:szCs w:val="28"/>
        </w:rPr>
      </w:pPr>
      <w:proofErr w:type="gramStart"/>
      <w:r>
        <w:rPr>
          <w:sz w:val="22"/>
          <w:szCs w:val="28"/>
        </w:rPr>
        <w:t>по</w:t>
      </w:r>
      <w:proofErr w:type="gramEnd"/>
      <w:r>
        <w:rPr>
          <w:sz w:val="22"/>
          <w:szCs w:val="28"/>
        </w:rPr>
        <w:t xml:space="preserve"> организации и проведению публичных слушаний по проекту решения</w:t>
      </w:r>
    </w:p>
    <w:p w:rsidR="00ED22EA" w:rsidRDefault="00ED22EA" w:rsidP="00ED22EA">
      <w:pPr>
        <w:jc w:val="center"/>
        <w:rPr>
          <w:sz w:val="22"/>
          <w:szCs w:val="28"/>
        </w:rPr>
      </w:pPr>
      <w:r>
        <w:rPr>
          <w:sz w:val="22"/>
          <w:szCs w:val="28"/>
        </w:rPr>
        <w:lastRenderedPageBreak/>
        <w:t xml:space="preserve">«Об утверждении отчета об исполнении бюджета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за 2022 год».</w:t>
      </w:r>
    </w:p>
    <w:p w:rsidR="00ED22EA" w:rsidRDefault="00ED22EA" w:rsidP="00ED22EA">
      <w:pPr>
        <w:rPr>
          <w:sz w:val="22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ED22EA" w:rsidTr="00ED22E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Анисимов А.Н.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 (председатель рабочей группы).</w:t>
            </w:r>
          </w:p>
        </w:tc>
      </w:tr>
      <w:tr w:rsidR="00ED22EA" w:rsidTr="00ED22E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Ионова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зам.Главы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</w:t>
            </w:r>
            <w:proofErr w:type="gramStart"/>
            <w:r>
              <w:rPr>
                <w:sz w:val="22"/>
                <w:szCs w:val="28"/>
                <w:lang w:eastAsia="en-US"/>
              </w:rPr>
              <w:t>поселения,(</w:t>
            </w:r>
            <w:proofErr w:type="spellStart"/>
            <w:proofErr w:type="gramEnd"/>
            <w:r>
              <w:rPr>
                <w:sz w:val="22"/>
                <w:szCs w:val="28"/>
                <w:lang w:eastAsia="en-US"/>
              </w:rPr>
              <w:t>зам.председателя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рабочей группы).</w:t>
            </w:r>
          </w:p>
        </w:tc>
      </w:tr>
      <w:tr w:rsidR="00ED22EA" w:rsidTr="00ED22E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Митина Н.В.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szCs w:val="28"/>
                <w:lang w:eastAsia="en-US"/>
              </w:rPr>
            </w:pPr>
            <w:proofErr w:type="gramStart"/>
            <w:r>
              <w:rPr>
                <w:sz w:val="22"/>
                <w:szCs w:val="28"/>
                <w:lang w:eastAsia="en-US"/>
              </w:rPr>
              <w:t>ведущий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специалист администрации сельского поселения, (секретарь рабочей группы).</w:t>
            </w:r>
          </w:p>
        </w:tc>
      </w:tr>
      <w:tr w:rsidR="00ED22EA" w:rsidTr="00ED22E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jc w:val="center"/>
              <w:rPr>
                <w:szCs w:val="28"/>
                <w:lang w:eastAsia="en-US"/>
              </w:rPr>
            </w:pPr>
          </w:p>
          <w:p w:rsidR="00ED22EA" w:rsidRDefault="00ED22EA">
            <w:pPr>
              <w:spacing w:line="252" w:lineRule="auto"/>
              <w:jc w:val="center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EA" w:rsidRDefault="00ED22EA">
            <w:pPr>
              <w:spacing w:line="252" w:lineRule="auto"/>
              <w:rPr>
                <w:szCs w:val="28"/>
                <w:lang w:eastAsia="en-US"/>
              </w:rPr>
            </w:pPr>
          </w:p>
          <w:p w:rsidR="00ED22EA" w:rsidRDefault="00ED22E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  </w:t>
            </w:r>
            <w:proofErr w:type="gramStart"/>
            <w:r>
              <w:rPr>
                <w:sz w:val="22"/>
                <w:szCs w:val="28"/>
                <w:lang w:eastAsia="en-US"/>
              </w:rPr>
              <w:t>рабочей  группы</w:t>
            </w:r>
            <w:proofErr w:type="gramEnd"/>
          </w:p>
        </w:tc>
      </w:tr>
      <w:tr w:rsidR="00ED22EA" w:rsidTr="00ED22E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Анисимова Н.П.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szCs w:val="28"/>
                <w:lang w:eastAsia="en-US"/>
              </w:rPr>
            </w:pPr>
            <w:proofErr w:type="gramStart"/>
            <w:r>
              <w:rPr>
                <w:sz w:val="22"/>
                <w:szCs w:val="28"/>
                <w:lang w:eastAsia="en-US"/>
              </w:rPr>
              <w:t>депутат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Совета депутатов, зам главы  по работе в Совете.</w:t>
            </w:r>
          </w:p>
        </w:tc>
      </w:tr>
      <w:tr w:rsidR="00ED22EA" w:rsidTr="00ED22E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Марканов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В.И.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2EA" w:rsidRDefault="00ED22EA">
            <w:pPr>
              <w:spacing w:line="252" w:lineRule="auto"/>
              <w:rPr>
                <w:szCs w:val="28"/>
                <w:lang w:eastAsia="en-US"/>
              </w:rPr>
            </w:pPr>
            <w:proofErr w:type="gramStart"/>
            <w:r>
              <w:rPr>
                <w:sz w:val="22"/>
                <w:szCs w:val="28"/>
                <w:lang w:eastAsia="en-US"/>
              </w:rPr>
              <w:t>депутат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Совета депутатов, член бюджетно-финансовой комиссии и по социальным вопросам.</w:t>
            </w:r>
          </w:p>
        </w:tc>
      </w:tr>
    </w:tbl>
    <w:p w:rsidR="00ED22EA" w:rsidRDefault="00ED22EA" w:rsidP="00ED22EA">
      <w:pPr>
        <w:rPr>
          <w:sz w:val="22"/>
          <w:szCs w:val="28"/>
          <w:lang w:eastAsia="ru-RU"/>
        </w:rPr>
      </w:pPr>
    </w:p>
    <w:p w:rsidR="00ED22EA" w:rsidRDefault="00ED22EA" w:rsidP="00ED22EA">
      <w:pPr>
        <w:rPr>
          <w:rFonts w:ascii="Calibri" w:eastAsia="Calibri" w:hAnsi="Calibri"/>
          <w:szCs w:val="22"/>
          <w:lang w:eastAsia="en-US"/>
        </w:rPr>
      </w:pPr>
    </w:p>
    <w:p w:rsidR="00ED22EA" w:rsidRDefault="00ED22EA" w:rsidP="00ED22EA">
      <w:pPr>
        <w:pStyle w:val="a3"/>
        <w:spacing w:after="0"/>
        <w:jc w:val="center"/>
        <w:rPr>
          <w:sz w:val="20"/>
          <w:szCs w:val="20"/>
        </w:rPr>
      </w:pPr>
    </w:p>
    <w:p w:rsidR="00ED22EA" w:rsidRDefault="00ED22EA" w:rsidP="00ED22EA"/>
    <w:p w:rsidR="00ED22EA" w:rsidRDefault="00ED22EA" w:rsidP="00ED22EA">
      <w:pPr>
        <w:pStyle w:val="a3"/>
        <w:spacing w:before="0" w:after="0"/>
        <w:ind w:firstLine="720"/>
        <w:jc w:val="center"/>
        <w:rPr>
          <w:sz w:val="28"/>
          <w:szCs w:val="28"/>
        </w:rPr>
      </w:pPr>
      <w:r>
        <w:br w:type="page"/>
      </w:r>
    </w:p>
    <w:p w:rsidR="00ED22EA" w:rsidRDefault="00ED22EA" w:rsidP="00ED22EA"/>
    <w:p w:rsidR="00ED22EA" w:rsidRDefault="00ED22EA" w:rsidP="00ED22EA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B25"/>
    <w:rsid w:val="001B0E44"/>
    <w:rsid w:val="00803527"/>
    <w:rsid w:val="00852B25"/>
    <w:rsid w:val="00ED2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6C50BD-9633-47EC-9D96-B79592717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2E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ED22EA"/>
    <w:pPr>
      <w:tabs>
        <w:tab w:val="num" w:pos="0"/>
      </w:tabs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ED22EA"/>
    <w:rPr>
      <w:rFonts w:ascii="Times New Roman" w:eastAsia="Times New Roman" w:hAnsi="Times New Roman" w:cs="Times New Roman"/>
      <w:b/>
      <w:bCs/>
      <w:lang w:eastAsia="ar-SA"/>
    </w:rPr>
  </w:style>
  <w:style w:type="paragraph" w:styleId="a3">
    <w:name w:val="Normal (Web)"/>
    <w:basedOn w:val="a"/>
    <w:semiHidden/>
    <w:unhideWhenUsed/>
    <w:rsid w:val="00ED22EA"/>
    <w:pPr>
      <w:spacing w:before="280" w:after="119"/>
    </w:pPr>
  </w:style>
  <w:style w:type="paragraph" w:styleId="a4">
    <w:name w:val="Body Text"/>
    <w:basedOn w:val="a"/>
    <w:link w:val="a5"/>
    <w:uiPriority w:val="99"/>
    <w:semiHidden/>
    <w:unhideWhenUsed/>
    <w:rsid w:val="00ED22EA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ED22E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ED22EA"/>
    <w:pPr>
      <w:widowControl w:val="0"/>
      <w:suppressAutoHyphens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ED22E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formattexttopleveltext">
    <w:name w:val="formattext topleveltext"/>
    <w:basedOn w:val="a"/>
    <w:uiPriority w:val="99"/>
    <w:semiHidden/>
    <w:rsid w:val="00ED22E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ED22EA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10">
    <w:name w:val="Текст выноски Знак1"/>
    <w:basedOn w:val="a0"/>
    <w:uiPriority w:val="99"/>
    <w:semiHidden/>
    <w:rsid w:val="00ED22EA"/>
    <w:rPr>
      <w:rFonts w:ascii="Segoe UI" w:eastAsia="Times New Roman" w:hAnsi="Segoe UI" w:cs="Segoe UI" w:hint="default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3497</Words>
  <Characters>19934</Characters>
  <Application>Microsoft Office Word</Application>
  <DocSecurity>0</DocSecurity>
  <Lines>166</Lines>
  <Paragraphs>46</Paragraphs>
  <ScaleCrop>false</ScaleCrop>
  <Company>SPecialiST RePack</Company>
  <LinksUpToDate>false</LinksUpToDate>
  <CharactersWithSpaces>23385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2023-05-23T06:23:00Z</dcterms:created>
  <dcterms:modified xsi:type="dcterms:W3CDTF">2023-05-23T06:24:00Z</dcterms:modified>
</cp:coreProperties>
</file>