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1EE" w:rsidRDefault="005901EE" w:rsidP="005901EE">
      <w:pPr>
        <w:pStyle w:val="a4"/>
        <w:tabs>
          <w:tab w:val="left" w:pos="2410"/>
          <w:tab w:val="left" w:pos="5040"/>
          <w:tab w:val="left" w:pos="8640"/>
        </w:tabs>
        <w:jc w:val="center"/>
      </w:pPr>
      <w:bookmarkStart w:id="0" w:name="_GoBack"/>
      <w:bookmarkEnd w:id="0"/>
      <w:r>
        <w:rPr>
          <w:b/>
          <w:bCs/>
        </w:rPr>
        <w:t>ИНФОРМАЦИОННЫЙ БЮЛЛЕТЕНЬ</w:t>
      </w:r>
    </w:p>
    <w:p w:rsidR="005901EE" w:rsidRDefault="005901EE" w:rsidP="005901EE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5901EE" w:rsidRDefault="005901EE" w:rsidP="005901EE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5901EE" w:rsidRDefault="005901EE" w:rsidP="005901EE">
      <w:pPr>
        <w:pStyle w:val="a4"/>
        <w:jc w:val="center"/>
      </w:pPr>
    </w:p>
    <w:p w:rsidR="005901EE" w:rsidRDefault="005901EE" w:rsidP="005901EE">
      <w:pPr>
        <w:pStyle w:val="a4"/>
      </w:pPr>
      <w:r>
        <w:rPr>
          <w:b/>
          <w:bCs/>
        </w:rPr>
        <w:t>Является официальным печатным</w:t>
      </w:r>
    </w:p>
    <w:p w:rsidR="005901EE" w:rsidRDefault="005901EE" w:rsidP="005901EE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901EE" w:rsidRDefault="005901EE" w:rsidP="005901EE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5901EE" w:rsidRDefault="005901EE" w:rsidP="005901EE">
      <w:pPr>
        <w:ind w:firstLine="540"/>
        <w:rPr>
          <w:b/>
          <w:bCs/>
        </w:rPr>
      </w:pPr>
    </w:p>
    <w:p w:rsidR="005901EE" w:rsidRDefault="005901EE" w:rsidP="005901EE">
      <w:pPr>
        <w:rPr>
          <w:b/>
          <w:bCs/>
        </w:rPr>
      </w:pPr>
    </w:p>
    <w:p w:rsidR="005901EE" w:rsidRDefault="005901EE" w:rsidP="005901EE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02  мая</w:t>
      </w:r>
      <w:proofErr w:type="gramEnd"/>
      <w:r>
        <w:rPr>
          <w:b/>
          <w:bCs/>
          <w:sz w:val="28"/>
          <w:szCs w:val="28"/>
        </w:rPr>
        <w:t xml:space="preserve">   2023 года.                                                                                                                                                     №11</w:t>
      </w:r>
    </w:p>
    <w:p w:rsidR="005901EE" w:rsidRDefault="005901EE" w:rsidP="005901EE">
      <w:pPr>
        <w:rPr>
          <w:b/>
          <w:bCs/>
          <w:sz w:val="28"/>
          <w:szCs w:val="28"/>
        </w:rPr>
      </w:pP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ИНФОРМАЦИОННОЕ СООБЩЕНИЕ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proofErr w:type="gramStart"/>
      <w:r>
        <w:rPr>
          <w:rFonts w:ascii="Arial" w:hAnsi="Arial" w:cs="Arial"/>
          <w:b/>
          <w:bCs/>
          <w:sz w:val="18"/>
          <w:szCs w:val="18"/>
        </w:rPr>
        <w:t>об</w:t>
      </w:r>
      <w:proofErr w:type="gramEnd"/>
      <w:r>
        <w:rPr>
          <w:rFonts w:ascii="Arial" w:hAnsi="Arial" w:cs="Arial"/>
          <w:b/>
          <w:bCs/>
          <w:sz w:val="18"/>
          <w:szCs w:val="18"/>
        </w:rPr>
        <w:t xml:space="preserve"> обработке посевов сельскохозяйственных культур на производственных площадях (полях) пестицидами и 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агрохимикатами</w:t>
      </w:r>
      <w:proofErr w:type="spellEnd"/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sz w:val="18"/>
          <w:szCs w:val="18"/>
        </w:rPr>
      </w:pP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В целях предотвращения причинения вреда здоровью, имуществу граждан, предупреждения и недопущения' гибели пчелиных семей, общество с ограниченной ответственностью «ВОЛЯ» (ИНН 1301000831, ОГРН 1161326052282, адрес: 431780, Республика Мордовия, </w:t>
      </w:r>
      <w:proofErr w:type="spellStart"/>
      <w:r>
        <w:rPr>
          <w:rFonts w:ascii="Arial" w:hAnsi="Arial" w:cs="Arial"/>
          <w:sz w:val="18"/>
          <w:szCs w:val="18"/>
        </w:rPr>
        <w:t>Ардатовский</w:t>
      </w:r>
      <w:proofErr w:type="spellEnd"/>
      <w:r>
        <w:rPr>
          <w:rFonts w:ascii="Arial" w:hAnsi="Arial" w:cs="Arial"/>
          <w:sz w:val="18"/>
          <w:szCs w:val="18"/>
        </w:rPr>
        <w:t xml:space="preserve"> район, г. Ардатов, ул. Рабочая, д.63; далее Общество) информирует о том, что в период с 04.05.2023г. по  30.09.2023г. будут проводится обработки сельскохозяйственных культур пестицидами и </w:t>
      </w:r>
      <w:proofErr w:type="spellStart"/>
      <w:r>
        <w:rPr>
          <w:rFonts w:ascii="Arial" w:hAnsi="Arial" w:cs="Arial"/>
          <w:sz w:val="18"/>
          <w:szCs w:val="18"/>
        </w:rPr>
        <w:t>агрохимикатами</w:t>
      </w:r>
      <w:proofErr w:type="spellEnd"/>
      <w:r>
        <w:rPr>
          <w:rFonts w:ascii="Arial" w:hAnsi="Arial" w:cs="Arial"/>
          <w:sz w:val="18"/>
          <w:szCs w:val="18"/>
        </w:rPr>
        <w:t xml:space="preserve"> на полях, находящихся на земельных участках с/х назначения. Ближайшие населенные пункты к местам обработок </w:t>
      </w:r>
      <w:proofErr w:type="spellStart"/>
      <w:r>
        <w:rPr>
          <w:rFonts w:ascii="Arial" w:hAnsi="Arial" w:cs="Arial"/>
          <w:sz w:val="18"/>
          <w:szCs w:val="18"/>
        </w:rPr>
        <w:t>Ардатовского</w:t>
      </w:r>
      <w:proofErr w:type="spellEnd"/>
      <w:r>
        <w:rPr>
          <w:rFonts w:ascii="Arial" w:hAnsi="Arial" w:cs="Arial"/>
          <w:sz w:val="18"/>
          <w:szCs w:val="18"/>
        </w:rPr>
        <w:t xml:space="preserve"> муниципального района Республики Мордовия: Малое Игнатово, Манадыши-1, Большое Кузьмино. Малое Кузьмино, </w:t>
      </w:r>
      <w:proofErr w:type="spellStart"/>
      <w:r>
        <w:rPr>
          <w:rFonts w:ascii="Arial" w:hAnsi="Arial" w:cs="Arial"/>
          <w:sz w:val="18"/>
          <w:szCs w:val="18"/>
        </w:rPr>
        <w:t>Куракино</w:t>
      </w:r>
      <w:proofErr w:type="spellEnd"/>
      <w:r>
        <w:rPr>
          <w:rFonts w:ascii="Arial" w:hAnsi="Arial" w:cs="Arial"/>
          <w:sz w:val="18"/>
          <w:szCs w:val="18"/>
        </w:rPr>
        <w:t xml:space="preserve">, Старое </w:t>
      </w:r>
      <w:proofErr w:type="spellStart"/>
      <w:r>
        <w:rPr>
          <w:rFonts w:ascii="Arial" w:hAnsi="Arial" w:cs="Arial"/>
          <w:sz w:val="18"/>
          <w:szCs w:val="18"/>
        </w:rPr>
        <w:t>Ардатово</w:t>
      </w:r>
      <w:proofErr w:type="spellEnd"/>
      <w:r>
        <w:rPr>
          <w:rFonts w:ascii="Arial" w:hAnsi="Arial" w:cs="Arial"/>
          <w:sz w:val="18"/>
          <w:szCs w:val="18"/>
        </w:rPr>
        <w:t xml:space="preserve">, Октябрьский, </w:t>
      </w:r>
      <w:proofErr w:type="spellStart"/>
      <w:r>
        <w:rPr>
          <w:rFonts w:ascii="Arial" w:hAnsi="Arial" w:cs="Arial"/>
          <w:sz w:val="18"/>
          <w:szCs w:val="18"/>
        </w:rPr>
        <w:t>Жабино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Урусово</w:t>
      </w:r>
      <w:proofErr w:type="spellEnd"/>
      <w:r>
        <w:rPr>
          <w:rFonts w:ascii="Arial" w:hAnsi="Arial" w:cs="Arial"/>
          <w:sz w:val="18"/>
          <w:szCs w:val="18"/>
        </w:rPr>
        <w:t xml:space="preserve">, Тургенево, Манадыши-2, </w:t>
      </w:r>
      <w:proofErr w:type="spellStart"/>
      <w:r>
        <w:rPr>
          <w:rFonts w:ascii="Arial" w:hAnsi="Arial" w:cs="Arial"/>
          <w:sz w:val="18"/>
          <w:szCs w:val="18"/>
        </w:rPr>
        <w:t>Луньга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Сп</w:t>
      </w:r>
      <w:proofErr w:type="spellEnd"/>
      <w:r>
        <w:rPr>
          <w:rFonts w:ascii="Arial" w:hAnsi="Arial" w:cs="Arial"/>
          <w:sz w:val="18"/>
          <w:szCs w:val="18"/>
        </w:rPr>
        <w:t xml:space="preserve">. Мурзы, </w:t>
      </w:r>
      <w:proofErr w:type="spellStart"/>
      <w:r>
        <w:rPr>
          <w:rFonts w:ascii="Arial" w:hAnsi="Arial" w:cs="Arial"/>
          <w:sz w:val="18"/>
          <w:szCs w:val="18"/>
        </w:rPr>
        <w:t>Луньгинский</w:t>
      </w:r>
      <w:proofErr w:type="spellEnd"/>
      <w:r>
        <w:rPr>
          <w:rFonts w:ascii="Arial" w:hAnsi="Arial" w:cs="Arial"/>
          <w:sz w:val="18"/>
          <w:szCs w:val="18"/>
        </w:rPr>
        <w:t xml:space="preserve"> Майдан, </w:t>
      </w:r>
      <w:proofErr w:type="spellStart"/>
      <w:r>
        <w:rPr>
          <w:rFonts w:ascii="Arial" w:hAnsi="Arial" w:cs="Arial"/>
          <w:sz w:val="18"/>
          <w:szCs w:val="18"/>
        </w:rPr>
        <w:t>г.Ардатов</w:t>
      </w:r>
      <w:proofErr w:type="spellEnd"/>
      <w:r>
        <w:rPr>
          <w:rFonts w:ascii="Arial" w:hAnsi="Arial" w:cs="Arial"/>
          <w:sz w:val="18"/>
          <w:szCs w:val="18"/>
        </w:rPr>
        <w:t>.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Перечень средств защиты растений, которыми планируется проводить </w:t>
      </w:r>
      <w:proofErr w:type="spellStart"/>
      <w:r>
        <w:rPr>
          <w:rFonts w:ascii="Arial" w:hAnsi="Arial" w:cs="Arial"/>
          <w:sz w:val="18"/>
          <w:szCs w:val="18"/>
        </w:rPr>
        <w:t>химобработки</w:t>
      </w:r>
      <w:proofErr w:type="spellEnd"/>
      <w:r>
        <w:rPr>
          <w:rFonts w:ascii="Arial" w:hAnsi="Arial" w:cs="Arial"/>
          <w:sz w:val="18"/>
          <w:szCs w:val="18"/>
        </w:rPr>
        <w:t>:</w:t>
      </w:r>
    </w:p>
    <w:p w:rsidR="005901EE" w:rsidRDefault="005901EE" w:rsidP="005901EE">
      <w:pPr>
        <w:pStyle w:val="a3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851"/>
        </w:tabs>
        <w:spacing w:after="0"/>
        <w:ind w:left="0"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1. </w:t>
      </w:r>
      <w:r>
        <w:rPr>
          <w:rFonts w:ascii="Arial" w:hAnsi="Arial" w:cs="Arial"/>
          <w:i/>
          <w:iCs/>
          <w:sz w:val="18"/>
          <w:szCs w:val="18"/>
        </w:rPr>
        <w:t>Арбалет, СЭ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действующие вещества: 2.4-д-этилгексиловый эфир и </w:t>
      </w:r>
      <w:proofErr w:type="spellStart"/>
      <w:r>
        <w:rPr>
          <w:rFonts w:ascii="Arial" w:hAnsi="Arial" w:cs="Arial"/>
          <w:sz w:val="18"/>
          <w:szCs w:val="18"/>
        </w:rPr>
        <w:t>флорасулам</w:t>
      </w:r>
      <w:proofErr w:type="spellEnd"/>
      <w:r>
        <w:rPr>
          <w:rFonts w:ascii="Arial" w:hAnsi="Arial" w:cs="Arial"/>
          <w:sz w:val="18"/>
          <w:szCs w:val="18"/>
        </w:rPr>
        <w:t>; класс опасности для человека: 2; класс опасности для пчёл: 3; срок действия препарата: 3-4 дня, при этом погранично-защитная зона для пчел не менее 2-3 км, время изоляции пчел не менее 20-24 часов.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2. </w:t>
      </w:r>
      <w:r>
        <w:rPr>
          <w:rFonts w:ascii="Arial" w:hAnsi="Arial" w:cs="Arial"/>
          <w:i/>
          <w:iCs/>
          <w:sz w:val="18"/>
          <w:szCs w:val="18"/>
        </w:rPr>
        <w:t>Гран-при, ВДГ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действующее вещество: </w:t>
      </w:r>
      <w:proofErr w:type="spellStart"/>
      <w:r>
        <w:rPr>
          <w:rFonts w:ascii="Arial" w:hAnsi="Arial" w:cs="Arial"/>
          <w:sz w:val="18"/>
          <w:szCs w:val="18"/>
        </w:rPr>
        <w:t>трибенурон</w:t>
      </w:r>
      <w:proofErr w:type="spellEnd"/>
      <w:r>
        <w:rPr>
          <w:rFonts w:ascii="Arial" w:hAnsi="Arial" w:cs="Arial"/>
          <w:sz w:val="18"/>
          <w:szCs w:val="18"/>
        </w:rPr>
        <w:t>-метил; класс опасности для человека: 3; класс опасности для пчёл: 3; срок действия препарата: 3-4 дня, при этом погранично-защитная зона для пчел не менее 2-3 км, время изоляции пчел не менее 20-24 часов.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r>
        <w:rPr>
          <w:rFonts w:ascii="Arial" w:hAnsi="Arial" w:cs="Arial"/>
          <w:i/>
          <w:iCs/>
          <w:sz w:val="18"/>
          <w:szCs w:val="18"/>
        </w:rPr>
        <w:t>Цицерон, ВДГ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действующее вещество: </w:t>
      </w:r>
      <w:proofErr w:type="spellStart"/>
      <w:r>
        <w:rPr>
          <w:rFonts w:ascii="Arial" w:hAnsi="Arial" w:cs="Arial"/>
          <w:sz w:val="18"/>
          <w:szCs w:val="18"/>
        </w:rPr>
        <w:t>римсульфурон</w:t>
      </w:r>
      <w:proofErr w:type="spellEnd"/>
      <w:r>
        <w:rPr>
          <w:rFonts w:ascii="Arial" w:hAnsi="Arial" w:cs="Arial"/>
          <w:sz w:val="18"/>
          <w:szCs w:val="18"/>
        </w:rPr>
        <w:t>; класс опасности для человека: 3; класс опасности для пчёл: 3; срок действия препарата: 3-4 дня, при этом погранично-защитная зона для пчел не менее 2-3 км, время изоляции пчел не менее 20-24 часов.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4. </w:t>
      </w:r>
      <w:r>
        <w:rPr>
          <w:rFonts w:ascii="Arial" w:hAnsi="Arial" w:cs="Arial"/>
          <w:i/>
          <w:iCs/>
          <w:sz w:val="18"/>
          <w:szCs w:val="18"/>
        </w:rPr>
        <w:t>Аккорд, КЭ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действующее вещество: альфа-</w:t>
      </w:r>
      <w:proofErr w:type="spellStart"/>
      <w:r>
        <w:rPr>
          <w:rFonts w:ascii="Arial" w:hAnsi="Arial" w:cs="Arial"/>
          <w:sz w:val="18"/>
          <w:szCs w:val="18"/>
        </w:rPr>
        <w:t>циперметрин</w:t>
      </w:r>
      <w:proofErr w:type="spellEnd"/>
      <w:r>
        <w:rPr>
          <w:rFonts w:ascii="Arial" w:hAnsi="Arial" w:cs="Arial"/>
          <w:sz w:val="18"/>
          <w:szCs w:val="18"/>
        </w:rPr>
        <w:t>; класс опасности для человека: 3; класс опасности для пчёл: 1; срок действия препарата: 4-5 дней, при этом погранично-защитная зона для пчел не менее 4 км, время изоляции пчел 4-5 суток.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5. </w:t>
      </w:r>
      <w:r>
        <w:rPr>
          <w:rFonts w:ascii="Arial" w:hAnsi="Arial" w:cs="Arial"/>
          <w:i/>
          <w:iCs/>
          <w:sz w:val="18"/>
          <w:szCs w:val="18"/>
        </w:rPr>
        <w:t>Восторг, КС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действующее вещество: </w:t>
      </w:r>
      <w:proofErr w:type="spellStart"/>
      <w:r>
        <w:rPr>
          <w:rFonts w:ascii="Arial" w:hAnsi="Arial" w:cs="Arial"/>
          <w:sz w:val="18"/>
          <w:szCs w:val="18"/>
        </w:rPr>
        <w:t>клотианидин</w:t>
      </w:r>
      <w:proofErr w:type="spellEnd"/>
      <w:r>
        <w:rPr>
          <w:rFonts w:ascii="Arial" w:hAnsi="Arial" w:cs="Arial"/>
          <w:sz w:val="18"/>
          <w:szCs w:val="18"/>
        </w:rPr>
        <w:t>, лямбда-</w:t>
      </w:r>
      <w:proofErr w:type="spellStart"/>
      <w:r>
        <w:rPr>
          <w:rFonts w:ascii="Arial" w:hAnsi="Arial" w:cs="Arial"/>
          <w:sz w:val="18"/>
          <w:szCs w:val="18"/>
        </w:rPr>
        <w:t>цигалотрин</w:t>
      </w:r>
      <w:proofErr w:type="spellEnd"/>
      <w:r>
        <w:rPr>
          <w:rFonts w:ascii="Arial" w:hAnsi="Arial" w:cs="Arial"/>
          <w:sz w:val="18"/>
          <w:szCs w:val="18"/>
        </w:rPr>
        <w:t>; класс опасности для человека: 2; класс опасности для пчёл: 1; срок действия препарата: 4-5 дней, при этом погранично-защитная зона для пчел не менее 4 км, время изоляции пчел 4-5 суток.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6. </w:t>
      </w:r>
      <w:r>
        <w:rPr>
          <w:rFonts w:ascii="Arial" w:hAnsi="Arial" w:cs="Arial"/>
          <w:i/>
          <w:iCs/>
          <w:sz w:val="18"/>
          <w:szCs w:val="18"/>
        </w:rPr>
        <w:t>Берилл, КЭ (Легат, КЭ; или аналог)</w:t>
      </w:r>
      <w:r>
        <w:rPr>
          <w:rFonts w:ascii="Arial" w:hAnsi="Arial" w:cs="Arial"/>
          <w:sz w:val="18"/>
          <w:szCs w:val="18"/>
        </w:rPr>
        <w:t xml:space="preserve"> - действующие вещества: </w:t>
      </w:r>
      <w:proofErr w:type="spellStart"/>
      <w:r>
        <w:rPr>
          <w:rFonts w:ascii="Arial" w:hAnsi="Arial" w:cs="Arial"/>
          <w:sz w:val="18"/>
          <w:szCs w:val="18"/>
        </w:rPr>
        <w:t>клетодим</w:t>
      </w:r>
      <w:proofErr w:type="spellEnd"/>
      <w:r>
        <w:rPr>
          <w:rFonts w:ascii="Arial" w:hAnsi="Arial" w:cs="Arial"/>
          <w:sz w:val="18"/>
          <w:szCs w:val="18"/>
        </w:rPr>
        <w:t>; класс опасности для человека: 3; класс опасности для пчёл: 3; срок действия препарата: 3-4 дня, при этом погранично-защитная зона для пчел не менее 2-3 км, время изоляции пчел не менее 20-24 часов;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7. </w:t>
      </w:r>
      <w:proofErr w:type="spellStart"/>
      <w:r>
        <w:rPr>
          <w:rFonts w:ascii="Arial" w:hAnsi="Arial" w:cs="Arial"/>
          <w:i/>
          <w:iCs/>
          <w:sz w:val="18"/>
          <w:szCs w:val="18"/>
        </w:rPr>
        <w:t>Шанстрел</w:t>
      </w:r>
      <w:proofErr w:type="spellEnd"/>
      <w:r>
        <w:rPr>
          <w:rFonts w:ascii="Arial" w:hAnsi="Arial" w:cs="Arial"/>
          <w:i/>
          <w:iCs/>
          <w:sz w:val="18"/>
          <w:szCs w:val="18"/>
        </w:rPr>
        <w:t xml:space="preserve"> 300, ВР </w:t>
      </w:r>
      <w:proofErr w:type="gramStart"/>
      <w:r>
        <w:rPr>
          <w:rFonts w:ascii="Arial" w:hAnsi="Arial" w:cs="Arial"/>
          <w:i/>
          <w:iCs/>
          <w:sz w:val="18"/>
          <w:szCs w:val="18"/>
        </w:rPr>
        <w:t>( Мегалит</w:t>
      </w:r>
      <w:proofErr w:type="gramEnd"/>
      <w:r>
        <w:rPr>
          <w:rFonts w:ascii="Arial" w:hAnsi="Arial" w:cs="Arial"/>
          <w:i/>
          <w:iCs/>
          <w:sz w:val="18"/>
          <w:szCs w:val="18"/>
        </w:rPr>
        <w:t xml:space="preserve">, ВР; или аналог) </w:t>
      </w:r>
      <w:r>
        <w:rPr>
          <w:rFonts w:ascii="Arial" w:hAnsi="Arial" w:cs="Arial"/>
          <w:sz w:val="18"/>
          <w:szCs w:val="18"/>
        </w:rPr>
        <w:t xml:space="preserve">- действующие вещества: </w:t>
      </w:r>
      <w:proofErr w:type="spellStart"/>
      <w:r>
        <w:rPr>
          <w:rFonts w:ascii="Arial" w:hAnsi="Arial" w:cs="Arial"/>
          <w:sz w:val="18"/>
          <w:szCs w:val="18"/>
        </w:rPr>
        <w:t>клопиралид</w:t>
      </w:r>
      <w:proofErr w:type="spellEnd"/>
      <w:r>
        <w:rPr>
          <w:rFonts w:ascii="Arial" w:hAnsi="Arial" w:cs="Arial"/>
          <w:sz w:val="18"/>
          <w:szCs w:val="18"/>
        </w:rPr>
        <w:t>; класс опасности для человека: 3; класс опасности для пчёл: 3; срок действия препарата: 3-4 дня, при этом погранично-защитная зона для пчел не менее 2-3 км, время изоляции пчел не менее 20-24 часов;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8. </w:t>
      </w:r>
      <w:r>
        <w:rPr>
          <w:rFonts w:ascii="Arial" w:hAnsi="Arial" w:cs="Arial"/>
          <w:i/>
          <w:iCs/>
          <w:sz w:val="18"/>
          <w:szCs w:val="18"/>
        </w:rPr>
        <w:t>Делегат, ВДГ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действующие вещества: </w:t>
      </w:r>
      <w:proofErr w:type="spellStart"/>
      <w:r>
        <w:rPr>
          <w:rFonts w:ascii="Arial" w:hAnsi="Arial" w:cs="Arial"/>
          <w:sz w:val="18"/>
          <w:szCs w:val="18"/>
        </w:rPr>
        <w:t>метсульфурон</w:t>
      </w:r>
      <w:proofErr w:type="spellEnd"/>
      <w:r>
        <w:rPr>
          <w:rFonts w:ascii="Arial" w:hAnsi="Arial" w:cs="Arial"/>
          <w:sz w:val="18"/>
          <w:szCs w:val="18"/>
        </w:rPr>
        <w:t>-метил; класс опасности для человека: 3; класс опасности для пчёл: 3; срок действия препарата: 3-4 дня, при этом погранично-защитная зона для пчел не менее 2-3 км, время изоляции пчел не менее 20-24 часов;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9. </w:t>
      </w:r>
      <w:proofErr w:type="spellStart"/>
      <w:r>
        <w:rPr>
          <w:rFonts w:ascii="Arial" w:hAnsi="Arial" w:cs="Arial"/>
          <w:i/>
          <w:iCs/>
          <w:sz w:val="18"/>
          <w:szCs w:val="18"/>
        </w:rPr>
        <w:t>Гербикс</w:t>
      </w:r>
      <w:proofErr w:type="spellEnd"/>
      <w:r>
        <w:rPr>
          <w:rFonts w:ascii="Arial" w:hAnsi="Arial" w:cs="Arial"/>
          <w:i/>
          <w:iCs/>
          <w:sz w:val="18"/>
          <w:szCs w:val="18"/>
        </w:rPr>
        <w:t>, ВК (или аналог)</w:t>
      </w:r>
      <w:r>
        <w:rPr>
          <w:rFonts w:ascii="Arial" w:hAnsi="Arial" w:cs="Arial"/>
          <w:sz w:val="18"/>
          <w:szCs w:val="18"/>
        </w:rPr>
        <w:t xml:space="preserve"> - действующие вещества: МЦПА; класс опасности для человека: 2; класс опасности для пчёл: 3; срок действия препарата: 3-4 дня, при этом погранично-защитная зона для пчел не менее 2-3 км, время изоляции пчел не менее 20-24 часов;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firstLine="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10. </w:t>
      </w:r>
      <w:proofErr w:type="spellStart"/>
      <w:r>
        <w:rPr>
          <w:rFonts w:ascii="Arial" w:hAnsi="Arial" w:cs="Arial"/>
          <w:i/>
          <w:iCs/>
          <w:sz w:val="18"/>
          <w:szCs w:val="18"/>
        </w:rPr>
        <w:t>Глифор</w:t>
      </w:r>
      <w:proofErr w:type="spellEnd"/>
      <w:r>
        <w:rPr>
          <w:rFonts w:ascii="Arial" w:hAnsi="Arial" w:cs="Arial"/>
          <w:i/>
          <w:iCs/>
          <w:sz w:val="18"/>
          <w:szCs w:val="18"/>
        </w:rPr>
        <w:t xml:space="preserve"> Форте, ВР (или аналог) - </w:t>
      </w:r>
      <w:r>
        <w:rPr>
          <w:rFonts w:ascii="Arial" w:hAnsi="Arial" w:cs="Arial"/>
          <w:sz w:val="18"/>
          <w:szCs w:val="18"/>
        </w:rPr>
        <w:t xml:space="preserve">действующие вещества: </w:t>
      </w:r>
      <w:proofErr w:type="spellStart"/>
      <w:r>
        <w:rPr>
          <w:rFonts w:ascii="Arial" w:hAnsi="Arial" w:cs="Arial"/>
          <w:sz w:val="18"/>
          <w:szCs w:val="18"/>
        </w:rPr>
        <w:t>глифосат</w:t>
      </w:r>
      <w:proofErr w:type="spellEnd"/>
      <w:r>
        <w:rPr>
          <w:rFonts w:ascii="Arial" w:hAnsi="Arial" w:cs="Arial"/>
          <w:sz w:val="18"/>
          <w:szCs w:val="18"/>
        </w:rPr>
        <w:t>; класс опасности для человека: 2; класс опасности для пчёл: 3; срок действия препарата: 3-4 дня, при этом погранично-защитная зона для пчел не менее 2-3 км, время изоляции пчел не менее 20-24 часов.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firstLine="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Способ обработки посевов пестицидами, </w:t>
      </w:r>
      <w:proofErr w:type="spellStart"/>
      <w:r>
        <w:rPr>
          <w:rFonts w:ascii="Arial" w:hAnsi="Arial" w:cs="Arial"/>
          <w:sz w:val="18"/>
          <w:szCs w:val="18"/>
        </w:rPr>
        <w:t>агрохимикатами</w:t>
      </w:r>
      <w:proofErr w:type="spellEnd"/>
      <w:r>
        <w:rPr>
          <w:rFonts w:ascii="Arial" w:hAnsi="Arial" w:cs="Arial"/>
          <w:sz w:val="18"/>
          <w:szCs w:val="18"/>
        </w:rPr>
        <w:t>: наземный.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Дополнительную информацию по всем вопросам, возникающим относительно местоположения обрабатываемых полей, а также конкретного времени проведения обработок, по применению пестицидов и </w:t>
      </w:r>
      <w:proofErr w:type="spellStart"/>
      <w:r>
        <w:rPr>
          <w:rFonts w:ascii="Arial" w:hAnsi="Arial" w:cs="Arial"/>
          <w:sz w:val="18"/>
          <w:szCs w:val="18"/>
        </w:rPr>
        <w:t>агрохимикатов</w:t>
      </w:r>
      <w:proofErr w:type="spellEnd"/>
      <w:r>
        <w:rPr>
          <w:rFonts w:ascii="Arial" w:hAnsi="Arial" w:cs="Arial"/>
          <w:sz w:val="18"/>
          <w:szCs w:val="18"/>
        </w:rPr>
        <w:t>, обращаться по телефонам:</w:t>
      </w:r>
    </w:p>
    <w:p w:rsidR="005901EE" w:rsidRDefault="005901EE" w:rsidP="005901E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Макаров Александр Григорьевич - 8 (937) 676-90-55.</w:t>
      </w:r>
    </w:p>
    <w:p w:rsidR="005901EE" w:rsidRDefault="005901EE" w:rsidP="005901EE"/>
    <w:p w:rsidR="005901EE" w:rsidRDefault="005901EE"/>
    <w:p w:rsidR="009F15C4" w:rsidRDefault="009F15C4" w:rsidP="009F15C4">
      <w:pPr>
        <w:pStyle w:val="a4"/>
        <w:rPr>
          <w:b/>
          <w:bCs/>
        </w:rPr>
      </w:pPr>
      <w:r>
        <w:rPr>
          <w:b/>
        </w:rPr>
        <w:t xml:space="preserve">                                                              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9F15C4" w:rsidRDefault="009F15C4" w:rsidP="009F15C4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11  от 02 мая  2023 года</w:t>
      </w:r>
    </w:p>
    <w:p w:rsidR="009F15C4" w:rsidRDefault="009F15C4" w:rsidP="009F15C4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9F15C4" w:rsidRDefault="009F15C4" w:rsidP="009F15C4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9F15C4" w:rsidRDefault="009F15C4" w:rsidP="009F15C4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5901EE" w:rsidRDefault="005901EE"/>
    <w:sectPr w:rsidR="005901EE" w:rsidSect="00837BA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BC4"/>
    <w:rsid w:val="001B0E44"/>
    <w:rsid w:val="002460A4"/>
    <w:rsid w:val="005901EE"/>
    <w:rsid w:val="007A2C14"/>
    <w:rsid w:val="00803527"/>
    <w:rsid w:val="00837BAF"/>
    <w:rsid w:val="009F15C4"/>
    <w:rsid w:val="00B4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244C3-EF10-49AA-8057-65A750237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BA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BAF"/>
    <w:pPr>
      <w:ind w:left="720"/>
      <w:contextualSpacing/>
    </w:pPr>
  </w:style>
  <w:style w:type="paragraph" w:styleId="a4">
    <w:name w:val="Normal (Web)"/>
    <w:basedOn w:val="a"/>
    <w:semiHidden/>
    <w:unhideWhenUsed/>
    <w:rsid w:val="00590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1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15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6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2023-05-02T07:19:00Z</cp:lastPrinted>
  <dcterms:created xsi:type="dcterms:W3CDTF">2023-05-02T07:04:00Z</dcterms:created>
  <dcterms:modified xsi:type="dcterms:W3CDTF">2023-05-02T07:19:00Z</dcterms:modified>
</cp:coreProperties>
</file>