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32313" w14:textId="77777777" w:rsidR="00AF73D4" w:rsidRPr="007140DC" w:rsidRDefault="00AF73D4" w:rsidP="00AF73D4">
      <w:pPr>
        <w:tabs>
          <w:tab w:val="center" w:pos="4677"/>
          <w:tab w:val="left" w:pos="7116"/>
        </w:tabs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E1298B" wp14:editId="7F039C66">
                <wp:simplePos x="0" y="0"/>
                <wp:positionH relativeFrom="column">
                  <wp:posOffset>0</wp:posOffset>
                </wp:positionH>
                <wp:positionV relativeFrom="paragraph">
                  <wp:posOffset>342900</wp:posOffset>
                </wp:positionV>
                <wp:extent cx="5943600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1711B4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7pt" to="468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" strokecolor="black [3213]" strokeweight="1.5pt">
                <v:stroke dashstyle="dash"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3BA55968" w14:textId="77777777" w:rsidR="00AF73D4" w:rsidRPr="007140DC" w:rsidRDefault="00AF73D4" w:rsidP="00AF73D4">
      <w:pPr>
        <w:pStyle w:val="a3"/>
        <w:jc w:val="center"/>
        <w:rPr>
          <w:rFonts w:eastAsia="Times New Roman"/>
          <w:color w:val="FF0000"/>
          <w:lang w:eastAsia="ru-RU"/>
        </w:rPr>
      </w:pPr>
      <w:r w:rsidRPr="007140DC">
        <w:rPr>
          <w:rFonts w:eastAsia="Times New Roman"/>
          <w:color w:val="FF0000"/>
          <w:lang w:eastAsia="ru-RU"/>
        </w:rPr>
        <w:t>АО «Республиканский центр пространственных данных «Кадастр»</w:t>
      </w:r>
    </w:p>
    <w:p w14:paraId="5163CBE3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color w:val="C0504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93EC44" wp14:editId="6DDBC63D">
                <wp:simplePos x="0" y="0"/>
                <wp:positionH relativeFrom="column">
                  <wp:posOffset>1874932</wp:posOffset>
                </wp:positionH>
                <wp:positionV relativeFrom="paragraph">
                  <wp:posOffset>28575</wp:posOffset>
                </wp:positionV>
                <wp:extent cx="2286470" cy="1831"/>
                <wp:effectExtent l="0" t="0" r="19050" b="3683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470" cy="183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4901D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65pt,2.25pt" to="327.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" strokecolor="black [3213]" strokeweight="1.5pt">
                <v:stroke dashstyle="dash" joinstyle="miter"/>
              </v:line>
            </w:pict>
          </mc:Fallback>
        </mc:AlternateContent>
      </w:r>
    </w:p>
    <w:p w14:paraId="7C91ACE3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color w:val="C0504D"/>
          <w:sz w:val="28"/>
          <w:szCs w:val="28"/>
          <w:lang w:eastAsia="ru-RU"/>
        </w:rPr>
      </w:pPr>
    </w:p>
    <w:p w14:paraId="7BA2701B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color w:val="C0504D"/>
          <w:sz w:val="28"/>
          <w:szCs w:val="28"/>
          <w:lang w:eastAsia="ru-RU"/>
        </w:rPr>
      </w:pPr>
    </w:p>
    <w:p w14:paraId="21B3AE87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color w:val="C0504D"/>
          <w:sz w:val="28"/>
          <w:szCs w:val="28"/>
          <w:lang w:eastAsia="ru-RU"/>
        </w:rPr>
      </w:pPr>
    </w:p>
    <w:p w14:paraId="053B281F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color w:val="C0504D"/>
          <w:sz w:val="28"/>
          <w:szCs w:val="28"/>
          <w:lang w:eastAsia="ru-RU"/>
        </w:rPr>
      </w:pPr>
    </w:p>
    <w:p w14:paraId="497ECDC8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color w:val="C0504D"/>
          <w:sz w:val="28"/>
          <w:szCs w:val="28"/>
          <w:lang w:eastAsia="ru-RU"/>
        </w:rPr>
      </w:pPr>
    </w:p>
    <w:p w14:paraId="20A9450E" w14:textId="77777777" w:rsidR="00AF73D4" w:rsidRPr="007140DC" w:rsidRDefault="00AF73D4" w:rsidP="00AF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7140DC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ГЕНЕРАЛЬНЫЙ ПЛАН </w:t>
      </w:r>
    </w:p>
    <w:p w14:paraId="3A9703FE" w14:textId="27F42563" w:rsidR="00AF73D4" w:rsidRPr="007140DC" w:rsidRDefault="00C9678A" w:rsidP="00AF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СИЛИНСКОГО</w:t>
      </w:r>
      <w:r w:rsidR="00AF73D4" w:rsidRPr="007140DC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СЕЛЬСКОЕ ПОСЕЛЕНИЕ </w:t>
      </w:r>
    </w:p>
    <w:p w14:paraId="4E80FBA4" w14:textId="0EBE3215" w:rsidR="00AF73D4" w:rsidRPr="007140DC" w:rsidRDefault="00C9678A" w:rsidP="00AF7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АРДАТОВСКОГО</w:t>
      </w:r>
      <w:r w:rsidR="00AF73D4" w:rsidRPr="007140DC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МУНИЦИПАЛЬНОГО РАЙОНА </w:t>
      </w:r>
    </w:p>
    <w:p w14:paraId="4542B0A6" w14:textId="77777777" w:rsidR="00AF73D4" w:rsidRPr="007140DC" w:rsidRDefault="00AF73D4" w:rsidP="00AF73D4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0DC">
        <w:rPr>
          <w:rFonts w:ascii="Times New Roman" w:eastAsia="Times New Roman" w:hAnsi="Times New Roman" w:cs="Times New Roman"/>
          <w:b/>
          <w:sz w:val="28"/>
          <w:lang w:eastAsia="ru-RU"/>
        </w:rPr>
        <w:t>РЕСПУБЛИКИ МОРДОВИЯ</w:t>
      </w:r>
    </w:p>
    <w:p w14:paraId="2A7FA3A0" w14:textId="77777777" w:rsidR="00AF73D4" w:rsidRPr="007140DC" w:rsidRDefault="00AF73D4" w:rsidP="00AF73D4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B50A5C" w14:textId="2F7F5069" w:rsidR="00AF73D4" w:rsidRDefault="00AF73D4" w:rsidP="00AF73D4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3C9487" w14:textId="77777777" w:rsidR="00CE685B" w:rsidRPr="007140DC" w:rsidRDefault="00CE685B" w:rsidP="00AF73D4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5B7870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ind w:right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36B31A" w14:textId="77777777" w:rsidR="00AF73D4" w:rsidRPr="00167DCF" w:rsidRDefault="00AF73D4" w:rsidP="00AF73D4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" w:hAnsi="Times New Roman" w:cs="Times New Roman"/>
          <w:sz w:val="28"/>
          <w:szCs w:val="28"/>
        </w:rPr>
      </w:pPr>
      <w:r w:rsidRPr="00167DCF">
        <w:rPr>
          <w:rFonts w:ascii="Times New Roman" w:hAnsi="Times New Roman" w:cs="Times New Roman"/>
          <w:b/>
          <w:sz w:val="28"/>
          <w:szCs w:val="28"/>
        </w:rPr>
        <w:t>ТОМ 1</w:t>
      </w:r>
    </w:p>
    <w:p w14:paraId="4881C409" w14:textId="77777777" w:rsidR="00AF73D4" w:rsidRPr="00167DCF" w:rsidRDefault="00AF73D4" w:rsidP="00AF73D4">
      <w:pPr>
        <w:pStyle w:val="a7"/>
        <w:ind w:right="142"/>
        <w:jc w:val="center"/>
        <w:rPr>
          <w:rFonts w:ascii="Times New Roman" w:hAnsi="Times New Roman" w:cs="Times New Roman"/>
          <w:sz w:val="28"/>
          <w:szCs w:val="28"/>
        </w:rPr>
      </w:pPr>
      <w:r w:rsidRPr="00167DCF">
        <w:rPr>
          <w:rFonts w:ascii="Times New Roman" w:hAnsi="Times New Roman" w:cs="Times New Roman"/>
          <w:bCs/>
          <w:sz w:val="28"/>
          <w:szCs w:val="28"/>
        </w:rPr>
        <w:t>ПОЛОЖЕНИЕ О ТЕРРИТОРИАЛЬНОМ ПЛАНИРОВАНИИ</w:t>
      </w:r>
    </w:p>
    <w:p w14:paraId="354A7412" w14:textId="77777777" w:rsidR="00AF73D4" w:rsidRPr="00247868" w:rsidRDefault="00AF73D4" w:rsidP="00AF73D4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" w:hAnsi="Times New Roman" w:cs="Times New Roman"/>
          <w:color w:val="000000"/>
          <w:sz w:val="28"/>
          <w:szCs w:val="28"/>
        </w:rPr>
      </w:pPr>
    </w:p>
    <w:p w14:paraId="4271BC2E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4D08D4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5877DE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AFB6B18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A4863B1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6254D53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01442B1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44F5C77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39B04BD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D11B9C0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C0FD497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65B7687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DDEF26F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D075A8D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E299EFB" w14:textId="77777777" w:rsidR="00AF73D4" w:rsidRPr="007140DC" w:rsidRDefault="00AF73D4" w:rsidP="00AF73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DC4A8CC" w14:textId="77777777" w:rsidR="00AF73D4" w:rsidRDefault="00AF73D4" w:rsidP="00AF73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C8C7AFE" w14:textId="77777777" w:rsidR="00AF73D4" w:rsidRDefault="00AF73D4" w:rsidP="00AF73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45736DF" w14:textId="21485A48" w:rsidR="00AF73D4" w:rsidRDefault="00AF73D4" w:rsidP="00AF73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FBC3075" w14:textId="77777777" w:rsidR="00CE685B" w:rsidRDefault="00CE685B" w:rsidP="00AF73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3E121F9" w14:textId="166C2BC7" w:rsidR="00AF73D4" w:rsidRDefault="00AF73D4" w:rsidP="00AF73D4">
      <w:pPr>
        <w:pStyle w:val="a5"/>
        <w:jc w:val="center"/>
      </w:pPr>
      <w:r w:rsidRPr="00F9383D">
        <w:rPr>
          <w:rFonts w:ascii="Times New Roman" w:eastAsiaTheme="majorEastAsia" w:hAnsi="Times New Roman" w:cs="Times New Roman"/>
          <w:sz w:val="24"/>
          <w:szCs w:val="24"/>
          <w:u w:val="single"/>
        </w:rPr>
        <w:t>Генеральный план</w:t>
      </w:r>
      <w:r>
        <w:rPr>
          <w:rFonts w:ascii="Times New Roman" w:eastAsiaTheme="majorEastAsia" w:hAnsi="Times New Roman" w:cs="Times New Roman"/>
          <w:sz w:val="24"/>
          <w:szCs w:val="24"/>
          <w:u w:val="single"/>
        </w:rPr>
        <w:t xml:space="preserve"> </w:t>
      </w:r>
      <w:proofErr w:type="spellStart"/>
      <w:r w:rsidR="00C9678A">
        <w:rPr>
          <w:rFonts w:ascii="Times New Roman" w:eastAsiaTheme="majorEastAsia" w:hAnsi="Times New Roman" w:cs="Times New Roman"/>
          <w:sz w:val="24"/>
          <w:szCs w:val="24"/>
          <w:u w:val="single"/>
        </w:rPr>
        <w:t>Силинского</w:t>
      </w:r>
      <w:proofErr w:type="spellEnd"/>
      <w:r w:rsidRPr="00F9383D">
        <w:rPr>
          <w:rFonts w:ascii="Times New Roman" w:eastAsiaTheme="majorEastAsia" w:hAnsi="Times New Roman" w:cs="Times New Roman"/>
          <w:sz w:val="24"/>
          <w:szCs w:val="24"/>
          <w:u w:val="single"/>
        </w:rPr>
        <w:t xml:space="preserve"> сельского поселения</w:t>
      </w:r>
    </w:p>
    <w:p w14:paraId="1006608A" w14:textId="77777777" w:rsidR="00AF73D4" w:rsidRPr="00246F6E" w:rsidRDefault="00AF73D4" w:rsidP="00AF73D4">
      <w:pPr>
        <w:shd w:val="clear" w:color="auto" w:fill="FFFFFF"/>
        <w:tabs>
          <w:tab w:val="left" w:pos="7513"/>
        </w:tabs>
        <w:spacing w:after="0" w:line="480" w:lineRule="auto"/>
        <w:ind w:firstLine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46F6E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СОСТАВ ПРОЕКТА «ВНЕСЕНИЕ ИЗМЕНЕНИЙ В ГЕНЕРАЛЬНЫЙ ПЛАН»</w:t>
      </w:r>
    </w:p>
    <w:tbl>
      <w:tblPr>
        <w:tblW w:w="9392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8"/>
        <w:gridCol w:w="7634"/>
      </w:tblGrid>
      <w:tr w:rsidR="00AF73D4" w:rsidRPr="00246F6E" w14:paraId="49F01CF7" w14:textId="77777777" w:rsidTr="00EB0345">
        <w:trPr>
          <w:trHeight w:val="717"/>
        </w:trPr>
        <w:tc>
          <w:tcPr>
            <w:tcW w:w="9392" w:type="dxa"/>
            <w:gridSpan w:val="2"/>
            <w:shd w:val="clear" w:color="auto" w:fill="auto"/>
          </w:tcPr>
          <w:p w14:paraId="5FB23A57" w14:textId="77777777" w:rsidR="00AF73D4" w:rsidRPr="00246F6E" w:rsidRDefault="00AF73D4" w:rsidP="00EB0345">
            <w:pPr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 1</w:t>
            </w:r>
          </w:p>
          <w:p w14:paraId="5374FBE3" w14:textId="77777777" w:rsidR="00AF73D4" w:rsidRPr="00246F6E" w:rsidRDefault="00AF73D4" w:rsidP="00EB0345">
            <w:pPr>
              <w:shd w:val="clear" w:color="auto" w:fill="FFFFFF"/>
              <w:tabs>
                <w:tab w:val="left" w:pos="7513"/>
              </w:tabs>
              <w:spacing w:before="120" w:after="12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ПОЛОЖЕНИЕ О ТЕРРИТОРИАЛЬНОМ ПЛАНИРОВАНИИ</w:t>
            </w:r>
          </w:p>
        </w:tc>
      </w:tr>
      <w:tr w:rsidR="00AF73D4" w:rsidRPr="00246F6E" w14:paraId="22D9E881" w14:textId="77777777" w:rsidTr="00EB0345">
        <w:tc>
          <w:tcPr>
            <w:tcW w:w="1758" w:type="dxa"/>
            <w:shd w:val="clear" w:color="auto" w:fill="auto"/>
          </w:tcPr>
          <w:p w14:paraId="1B93FFFB" w14:textId="77777777" w:rsidR="00AF73D4" w:rsidRPr="00246F6E" w:rsidRDefault="00AF73D4" w:rsidP="00EB0345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Часть </w:t>
            </w:r>
            <w:r w:rsidRPr="00246F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</w:p>
        </w:tc>
        <w:tc>
          <w:tcPr>
            <w:tcW w:w="7634" w:type="dxa"/>
            <w:shd w:val="clear" w:color="auto" w:fill="auto"/>
          </w:tcPr>
          <w:p w14:paraId="17D00844" w14:textId="77777777" w:rsidR="00AF73D4" w:rsidRPr="00246F6E" w:rsidRDefault="00AF73D4" w:rsidP="00EB0345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Пояснительная записка (текстовая)</w:t>
            </w:r>
          </w:p>
        </w:tc>
      </w:tr>
      <w:tr w:rsidR="00AF73D4" w:rsidRPr="00246F6E" w14:paraId="7C8A9524" w14:textId="77777777" w:rsidTr="00EB0345">
        <w:tc>
          <w:tcPr>
            <w:tcW w:w="1758" w:type="dxa"/>
            <w:shd w:val="clear" w:color="auto" w:fill="auto"/>
          </w:tcPr>
          <w:p w14:paraId="1CB96180" w14:textId="77777777" w:rsidR="00AF73D4" w:rsidRPr="00246F6E" w:rsidRDefault="00AF73D4" w:rsidP="00EB0345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24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Часть </w:t>
            </w:r>
            <w:r w:rsidRPr="00246F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</w:t>
            </w:r>
            <w:proofErr w:type="gramEnd"/>
          </w:p>
        </w:tc>
        <w:tc>
          <w:tcPr>
            <w:tcW w:w="7634" w:type="dxa"/>
            <w:shd w:val="clear" w:color="auto" w:fill="auto"/>
          </w:tcPr>
          <w:p w14:paraId="0EDE2DAA" w14:textId="77777777" w:rsidR="00AF73D4" w:rsidRPr="00246F6E" w:rsidRDefault="00AF73D4" w:rsidP="00EB0345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Графические материалы</w:t>
            </w:r>
          </w:p>
        </w:tc>
      </w:tr>
      <w:tr w:rsidR="00AF73D4" w:rsidRPr="00246F6E" w14:paraId="0189F313" w14:textId="77777777" w:rsidTr="00EB0345">
        <w:tc>
          <w:tcPr>
            <w:tcW w:w="9392" w:type="dxa"/>
            <w:gridSpan w:val="2"/>
            <w:shd w:val="clear" w:color="auto" w:fill="auto"/>
          </w:tcPr>
          <w:p w14:paraId="6B8883BB" w14:textId="77777777" w:rsidR="00AF73D4" w:rsidRPr="00246F6E" w:rsidRDefault="00AF73D4" w:rsidP="00EB0345">
            <w:pPr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 2</w:t>
            </w:r>
          </w:p>
          <w:p w14:paraId="6F328E4C" w14:textId="77777777" w:rsidR="00AF73D4" w:rsidRPr="00246F6E" w:rsidRDefault="00AF73D4" w:rsidP="00EB0345">
            <w:pPr>
              <w:shd w:val="clear" w:color="auto" w:fill="FFFFFF"/>
              <w:tabs>
                <w:tab w:val="left" w:pos="7513"/>
              </w:tabs>
              <w:spacing w:before="120" w:after="12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МАТЕРИАЛЫ ПО ОБОСНОВАНИЮ ГЕНЕРАЛЬНОГО ПЛАНА </w:t>
            </w:r>
          </w:p>
        </w:tc>
      </w:tr>
      <w:tr w:rsidR="00AF73D4" w:rsidRPr="00246F6E" w14:paraId="14EBDFCF" w14:textId="77777777" w:rsidTr="00EB0345">
        <w:tc>
          <w:tcPr>
            <w:tcW w:w="1758" w:type="dxa"/>
            <w:shd w:val="clear" w:color="auto" w:fill="auto"/>
          </w:tcPr>
          <w:p w14:paraId="243EBDF3" w14:textId="77777777" w:rsidR="00AF73D4" w:rsidRPr="00246F6E" w:rsidRDefault="00AF73D4" w:rsidP="00EB0345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Часть</w:t>
            </w:r>
            <w:r w:rsidRPr="00246F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А</w:t>
            </w:r>
          </w:p>
        </w:tc>
        <w:tc>
          <w:tcPr>
            <w:tcW w:w="7634" w:type="dxa"/>
            <w:shd w:val="clear" w:color="auto" w:fill="auto"/>
          </w:tcPr>
          <w:p w14:paraId="1609E6E7" w14:textId="77777777" w:rsidR="00AF73D4" w:rsidRPr="00246F6E" w:rsidRDefault="00AF73D4" w:rsidP="00EB0345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Пояснительная записка (текстовая)</w:t>
            </w:r>
          </w:p>
        </w:tc>
      </w:tr>
      <w:tr w:rsidR="00AF73D4" w:rsidRPr="00246F6E" w14:paraId="33B239BA" w14:textId="77777777" w:rsidTr="00EB0345">
        <w:tc>
          <w:tcPr>
            <w:tcW w:w="1758" w:type="dxa"/>
            <w:shd w:val="clear" w:color="auto" w:fill="auto"/>
          </w:tcPr>
          <w:p w14:paraId="37F5C6A7" w14:textId="77777777" w:rsidR="00AF73D4" w:rsidRPr="00246F6E" w:rsidRDefault="00AF73D4" w:rsidP="00EB0345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24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Часть </w:t>
            </w:r>
            <w:r w:rsidRPr="00246F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</w:t>
            </w:r>
            <w:proofErr w:type="gramEnd"/>
          </w:p>
        </w:tc>
        <w:tc>
          <w:tcPr>
            <w:tcW w:w="7634" w:type="dxa"/>
            <w:shd w:val="clear" w:color="auto" w:fill="auto"/>
          </w:tcPr>
          <w:p w14:paraId="6AD2CA92" w14:textId="77777777" w:rsidR="00AF73D4" w:rsidRPr="00246F6E" w:rsidRDefault="00AF73D4" w:rsidP="00EB0345">
            <w:pPr>
              <w:tabs>
                <w:tab w:val="left" w:pos="7513"/>
              </w:tabs>
              <w:snapToGri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Графические материалы</w:t>
            </w:r>
          </w:p>
        </w:tc>
      </w:tr>
    </w:tbl>
    <w:p w14:paraId="575D639E" w14:textId="77777777" w:rsidR="00AF73D4" w:rsidRPr="00246F6E" w:rsidRDefault="00AF73D4" w:rsidP="00AF73D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4C39671" w14:textId="77777777" w:rsidR="00AF73D4" w:rsidRPr="00246F6E" w:rsidRDefault="00AF73D4" w:rsidP="00AF73D4">
      <w:pPr>
        <w:autoSpaceDE w:val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6F6E">
        <w:rPr>
          <w:rFonts w:ascii="Times New Roman" w:eastAsia="Times New Roman" w:hAnsi="Times New Roman" w:cs="Times New Roman"/>
          <w:sz w:val="24"/>
          <w:szCs w:val="24"/>
        </w:rPr>
        <w:t>Генеральный план состоит из 2-х томов: «Положения о территориальном планировании»  (Том 1), «Материалы по обоснованию проекта» (Том 2).</w:t>
      </w:r>
    </w:p>
    <w:p w14:paraId="4E6F320F" w14:textId="77777777" w:rsidR="00AF73D4" w:rsidRPr="00246F6E" w:rsidRDefault="00AF73D4" w:rsidP="00AF73D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6F6E">
        <w:rPr>
          <w:rFonts w:ascii="Times New Roman" w:eastAsia="Times New Roman" w:hAnsi="Times New Roman" w:cs="Times New Roman"/>
          <w:b/>
          <w:sz w:val="24"/>
          <w:szCs w:val="24"/>
        </w:rPr>
        <w:t>СОСТАВ ГРАФИЧЕСКИХ МАТЕРИАЛОВ</w:t>
      </w:r>
    </w:p>
    <w:tbl>
      <w:tblPr>
        <w:tblW w:w="910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4"/>
        <w:gridCol w:w="6961"/>
        <w:gridCol w:w="1446"/>
      </w:tblGrid>
      <w:tr w:rsidR="00AF73D4" w:rsidRPr="00246F6E" w14:paraId="6A890A41" w14:textId="77777777" w:rsidTr="00AF73D4">
        <w:trPr>
          <w:trHeight w:val="39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E04E75" w14:textId="77777777" w:rsidR="00AF73D4" w:rsidRPr="00246F6E" w:rsidRDefault="00AF73D4" w:rsidP="00EB0345">
            <w:pPr>
              <w:snapToGrid w:val="0"/>
              <w:spacing w:before="120" w:after="120" w:line="240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2E8C49" w14:textId="77777777" w:rsidR="00AF73D4" w:rsidRPr="00246F6E" w:rsidRDefault="00AF73D4" w:rsidP="00EB0345">
            <w:pPr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схемы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8A5AF" w14:textId="77777777" w:rsidR="00AF73D4" w:rsidRPr="00246F6E" w:rsidRDefault="00AF73D4" w:rsidP="00EB0345">
            <w:pPr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Масштаб</w:t>
            </w:r>
          </w:p>
        </w:tc>
      </w:tr>
      <w:tr w:rsidR="00AF73D4" w:rsidRPr="00246F6E" w14:paraId="16A745D8" w14:textId="77777777" w:rsidTr="00AF73D4">
        <w:trPr>
          <w:trHeight w:val="39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B5E18" w14:textId="77777777" w:rsidR="00AF73D4" w:rsidRPr="00246F6E" w:rsidRDefault="00AF73D4" w:rsidP="00EB0345">
            <w:pPr>
              <w:snapToGrid w:val="0"/>
              <w:spacing w:before="120" w:after="120" w:line="240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58993" w14:textId="77777777" w:rsidR="00AF73D4" w:rsidRPr="00246F6E" w:rsidRDefault="00AF73D4" w:rsidP="00EB0345">
            <w:pPr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 границ населенных пунктов, входящих в состав поселения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B917D" w14:textId="23AE7A5F" w:rsidR="00AF73D4" w:rsidRPr="00246F6E" w:rsidRDefault="00AF73D4" w:rsidP="00EB0345">
            <w:pPr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sz w:val="24"/>
                <w:szCs w:val="24"/>
              </w:rPr>
              <w:t>1:10 000</w:t>
            </w:r>
          </w:p>
          <w:p w14:paraId="72392E04" w14:textId="77777777" w:rsidR="00AF73D4" w:rsidRPr="00246F6E" w:rsidRDefault="00AF73D4" w:rsidP="00EB0345">
            <w:pPr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sz w:val="24"/>
                <w:szCs w:val="24"/>
              </w:rPr>
              <w:t>1:5000</w:t>
            </w:r>
          </w:p>
        </w:tc>
      </w:tr>
      <w:tr w:rsidR="00AF73D4" w:rsidRPr="00246F6E" w14:paraId="70FBBCCD" w14:textId="77777777" w:rsidTr="00AF73D4">
        <w:trPr>
          <w:trHeight w:val="39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9EB6A9" w14:textId="2F52E121" w:rsidR="00AF73D4" w:rsidRPr="00246F6E" w:rsidRDefault="0009546F" w:rsidP="00EB0345">
            <w:pPr>
              <w:snapToGrid w:val="0"/>
              <w:spacing w:before="120" w:after="120" w:line="240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F73D4" w:rsidRPr="00246F6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D26550" w14:textId="77777777" w:rsidR="00AF73D4" w:rsidRPr="00246F6E" w:rsidRDefault="00AF73D4" w:rsidP="00EB0345">
            <w:pPr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 функциональных зон поселения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5618A" w14:textId="0AC18B3D" w:rsidR="00AF73D4" w:rsidRPr="00246F6E" w:rsidRDefault="00AF73D4" w:rsidP="00EB0345">
            <w:pPr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F6E">
              <w:rPr>
                <w:rFonts w:ascii="Times New Roman" w:eastAsia="Times New Roman" w:hAnsi="Times New Roman" w:cs="Times New Roman"/>
                <w:sz w:val="24"/>
                <w:szCs w:val="24"/>
              </w:rPr>
              <w:t>1:10 000</w:t>
            </w:r>
          </w:p>
        </w:tc>
      </w:tr>
    </w:tbl>
    <w:p w14:paraId="0487043B" w14:textId="77777777" w:rsidR="00AF73D4" w:rsidRPr="00247868" w:rsidRDefault="00AF73D4" w:rsidP="00AF73D4">
      <w:pPr>
        <w:spacing w:after="0" w:line="240" w:lineRule="auto"/>
        <w:rPr>
          <w:rFonts w:ascii="Times New Roman" w:hAnsi="Times New Roman" w:cs="Times New Roman"/>
        </w:rPr>
      </w:pPr>
    </w:p>
    <w:p w14:paraId="4AB9F35F" w14:textId="77777777" w:rsidR="00AF73D4" w:rsidRPr="00247868" w:rsidRDefault="00AF73D4" w:rsidP="00AF73D4">
      <w:pPr>
        <w:spacing w:after="0" w:line="240" w:lineRule="auto"/>
        <w:rPr>
          <w:rFonts w:ascii="Times New Roman" w:hAnsi="Times New Roman" w:cs="Times New Roman"/>
        </w:rPr>
      </w:pPr>
    </w:p>
    <w:p w14:paraId="5ABA563B" w14:textId="77777777" w:rsidR="00AF73D4" w:rsidRPr="00247868" w:rsidRDefault="00AF73D4" w:rsidP="00AF73D4">
      <w:pPr>
        <w:spacing w:after="0" w:line="240" w:lineRule="auto"/>
        <w:rPr>
          <w:rFonts w:ascii="Times New Roman" w:hAnsi="Times New Roman" w:cs="Times New Roman"/>
        </w:rPr>
      </w:pPr>
    </w:p>
    <w:p w14:paraId="398B03A7" w14:textId="77777777" w:rsidR="00AF73D4" w:rsidRPr="00247868" w:rsidRDefault="00AF73D4" w:rsidP="00AF73D4">
      <w:pPr>
        <w:spacing w:after="0" w:line="240" w:lineRule="auto"/>
        <w:rPr>
          <w:rFonts w:ascii="Times New Roman" w:hAnsi="Times New Roman" w:cs="Times New Roman"/>
        </w:rPr>
      </w:pPr>
    </w:p>
    <w:p w14:paraId="2517FEED" w14:textId="77777777" w:rsidR="00AF73D4" w:rsidRPr="00247868" w:rsidRDefault="00AF73D4" w:rsidP="00AF73D4">
      <w:pPr>
        <w:spacing w:after="0" w:line="240" w:lineRule="auto"/>
        <w:rPr>
          <w:rFonts w:ascii="Times New Roman" w:hAnsi="Times New Roman" w:cs="Times New Roman"/>
        </w:rPr>
      </w:pPr>
    </w:p>
    <w:p w14:paraId="249B9B19" w14:textId="77777777" w:rsidR="00AF73D4" w:rsidRPr="00247868" w:rsidRDefault="00AF73D4" w:rsidP="00AF73D4">
      <w:pPr>
        <w:spacing w:after="0" w:line="240" w:lineRule="auto"/>
        <w:rPr>
          <w:rFonts w:ascii="Times New Roman" w:hAnsi="Times New Roman" w:cs="Times New Roman"/>
        </w:rPr>
      </w:pPr>
    </w:p>
    <w:p w14:paraId="0099CF20" w14:textId="7DB5A2C7" w:rsidR="00AF73D4" w:rsidRDefault="00AF73D4" w:rsidP="00AF73D4">
      <w:pPr>
        <w:spacing w:after="0" w:line="240" w:lineRule="auto"/>
        <w:rPr>
          <w:rFonts w:ascii="Times New Roman" w:hAnsi="Times New Roman" w:cs="Times New Roman"/>
        </w:rPr>
      </w:pPr>
    </w:p>
    <w:p w14:paraId="3C32A959" w14:textId="7E979B50" w:rsidR="00EB0345" w:rsidRDefault="00EB0345" w:rsidP="00AF73D4">
      <w:pPr>
        <w:spacing w:after="0" w:line="240" w:lineRule="auto"/>
        <w:rPr>
          <w:rFonts w:ascii="Times New Roman" w:hAnsi="Times New Roman" w:cs="Times New Roman"/>
        </w:rPr>
      </w:pPr>
    </w:p>
    <w:p w14:paraId="192E400E" w14:textId="1E5C1375" w:rsidR="00EB0345" w:rsidRDefault="00EB0345" w:rsidP="00AF73D4">
      <w:pPr>
        <w:spacing w:after="0" w:line="240" w:lineRule="auto"/>
        <w:rPr>
          <w:rFonts w:ascii="Times New Roman" w:hAnsi="Times New Roman" w:cs="Times New Roman"/>
        </w:rPr>
      </w:pPr>
    </w:p>
    <w:p w14:paraId="4D633616" w14:textId="721EC7E0" w:rsidR="00EB0345" w:rsidRDefault="00EB0345" w:rsidP="00AF73D4">
      <w:pPr>
        <w:spacing w:after="0" w:line="240" w:lineRule="auto"/>
        <w:rPr>
          <w:rFonts w:ascii="Times New Roman" w:hAnsi="Times New Roman" w:cs="Times New Roman"/>
        </w:rPr>
      </w:pPr>
    </w:p>
    <w:p w14:paraId="21E6CD12" w14:textId="2E55E636" w:rsidR="00EB0345" w:rsidRDefault="00EB0345" w:rsidP="00AF73D4">
      <w:pPr>
        <w:spacing w:after="0" w:line="240" w:lineRule="auto"/>
        <w:rPr>
          <w:rFonts w:ascii="Times New Roman" w:hAnsi="Times New Roman" w:cs="Times New Roman"/>
        </w:rPr>
      </w:pPr>
    </w:p>
    <w:p w14:paraId="306D61B6" w14:textId="6F4A5084" w:rsidR="00EB0345" w:rsidRDefault="00EB0345" w:rsidP="00AF73D4">
      <w:pPr>
        <w:spacing w:after="0" w:line="240" w:lineRule="auto"/>
        <w:rPr>
          <w:rFonts w:ascii="Times New Roman" w:hAnsi="Times New Roman" w:cs="Times New Roman"/>
        </w:rPr>
      </w:pPr>
    </w:p>
    <w:p w14:paraId="10FFCA26" w14:textId="3FFAC063" w:rsidR="00EB0345" w:rsidRDefault="00EB0345" w:rsidP="00AF73D4">
      <w:pPr>
        <w:spacing w:after="0" w:line="240" w:lineRule="auto"/>
        <w:rPr>
          <w:rFonts w:ascii="Times New Roman" w:hAnsi="Times New Roman" w:cs="Times New Roman"/>
        </w:rPr>
      </w:pPr>
    </w:p>
    <w:p w14:paraId="11B372BB" w14:textId="2C451E77" w:rsidR="00EB0345" w:rsidRDefault="00EB0345" w:rsidP="00AF73D4">
      <w:pPr>
        <w:spacing w:after="0" w:line="240" w:lineRule="auto"/>
        <w:rPr>
          <w:rFonts w:ascii="Times New Roman" w:hAnsi="Times New Roman" w:cs="Times New Roman"/>
        </w:rPr>
      </w:pPr>
    </w:p>
    <w:p w14:paraId="72AE8D59" w14:textId="2D719288" w:rsidR="00EB0345" w:rsidRDefault="00EB0345" w:rsidP="00AF73D4">
      <w:pPr>
        <w:spacing w:after="0" w:line="240" w:lineRule="auto"/>
        <w:rPr>
          <w:rFonts w:ascii="Times New Roman" w:hAnsi="Times New Roman" w:cs="Times New Roman"/>
        </w:rPr>
      </w:pPr>
    </w:p>
    <w:p w14:paraId="790F4757" w14:textId="5A30CFF0" w:rsidR="00EB0345" w:rsidRDefault="00EB0345" w:rsidP="00AF73D4">
      <w:pPr>
        <w:spacing w:after="0" w:line="240" w:lineRule="auto"/>
        <w:rPr>
          <w:rFonts w:ascii="Times New Roman" w:hAnsi="Times New Roman" w:cs="Times New Roman"/>
        </w:rPr>
      </w:pPr>
    </w:p>
    <w:p w14:paraId="1DA6036E" w14:textId="04DE5341" w:rsidR="00EB0345" w:rsidRDefault="00EB0345" w:rsidP="00AF73D4">
      <w:pPr>
        <w:spacing w:after="0" w:line="240" w:lineRule="auto"/>
        <w:rPr>
          <w:rFonts w:ascii="Times New Roman" w:hAnsi="Times New Roman" w:cs="Times New Roman"/>
        </w:rPr>
      </w:pPr>
    </w:p>
    <w:p w14:paraId="602C923E" w14:textId="2C5046A7" w:rsidR="00246F6E" w:rsidRDefault="00246F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7ABA537" w14:textId="38B4A5B3" w:rsidR="00AF73D4" w:rsidRPr="00247868" w:rsidRDefault="00EB0345" w:rsidP="00AF73D4">
      <w:pP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ОГЛАВЛЕНИЕ</w:t>
      </w:r>
    </w:p>
    <w:p w14:paraId="7EEDF75C" w14:textId="77777777" w:rsidR="00AF73D4" w:rsidRPr="00EB0345" w:rsidRDefault="00AF73D4" w:rsidP="00EB0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F0861B" w14:textId="0A2C1506" w:rsidR="00EB0345" w:rsidRPr="00EB0345" w:rsidRDefault="00EB0345" w:rsidP="00EB0345">
      <w:pPr>
        <w:pStyle w:val="af1"/>
        <w:tabs>
          <w:tab w:val="right" w:leader="do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B0345">
        <w:rPr>
          <w:rFonts w:ascii="Times New Roman" w:hAnsi="Times New Roman"/>
          <w:sz w:val="24"/>
          <w:szCs w:val="24"/>
        </w:rPr>
        <w:t>ЧАСТЬ 1.</w:t>
      </w:r>
      <w:r>
        <w:rPr>
          <w:rFonts w:ascii="Times New Roman" w:hAnsi="Times New Roman"/>
          <w:sz w:val="24"/>
          <w:szCs w:val="24"/>
        </w:rPr>
        <w:tab/>
      </w:r>
      <w:r w:rsidR="00246F6E">
        <w:rPr>
          <w:rFonts w:ascii="Times New Roman" w:hAnsi="Times New Roman"/>
          <w:sz w:val="24"/>
          <w:szCs w:val="24"/>
        </w:rPr>
        <w:t>4</w:t>
      </w:r>
    </w:p>
    <w:p w14:paraId="42558D5B" w14:textId="582F3AE1" w:rsidR="00EB0345" w:rsidRPr="00EB0345" w:rsidRDefault="00EB0345" w:rsidP="00EB0345">
      <w:pPr>
        <w:pStyle w:val="af1"/>
        <w:tabs>
          <w:tab w:val="right" w:leader="do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B0345">
        <w:rPr>
          <w:rFonts w:ascii="Times New Roman" w:hAnsi="Times New Roman"/>
          <w:sz w:val="24"/>
          <w:szCs w:val="24"/>
        </w:rPr>
        <w:t xml:space="preserve">ПОЛОЖЕНИЯ О ТЕРРИТОРИАЛЬНОМ ПЛАНИРОВАНИИ </w:t>
      </w:r>
      <w:r>
        <w:rPr>
          <w:rFonts w:ascii="Times New Roman" w:hAnsi="Times New Roman"/>
          <w:sz w:val="24"/>
          <w:szCs w:val="24"/>
        </w:rPr>
        <w:tab/>
      </w:r>
      <w:r w:rsidR="00246F6E">
        <w:rPr>
          <w:rFonts w:ascii="Times New Roman" w:hAnsi="Times New Roman"/>
          <w:sz w:val="24"/>
          <w:szCs w:val="24"/>
        </w:rPr>
        <w:t>4</w:t>
      </w:r>
    </w:p>
    <w:p w14:paraId="671CA3D6" w14:textId="26F2B051" w:rsidR="00EB0345" w:rsidRPr="00EB0345" w:rsidRDefault="00EB0345" w:rsidP="00EB0345">
      <w:pPr>
        <w:pStyle w:val="af1"/>
        <w:tabs>
          <w:tab w:val="right" w:leader="do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B0345">
        <w:rPr>
          <w:rFonts w:ascii="Times New Roman" w:hAnsi="Times New Roman"/>
          <w:sz w:val="24"/>
          <w:szCs w:val="24"/>
        </w:rPr>
        <w:t xml:space="preserve">РАЗДЕЛ 1. Описание целей и задач территориального планирования </w:t>
      </w:r>
      <w:r>
        <w:rPr>
          <w:rFonts w:ascii="Times New Roman" w:hAnsi="Times New Roman"/>
          <w:sz w:val="24"/>
          <w:szCs w:val="24"/>
        </w:rPr>
        <w:tab/>
      </w:r>
      <w:r w:rsidR="00246F6E">
        <w:rPr>
          <w:rFonts w:ascii="Times New Roman" w:hAnsi="Times New Roman"/>
          <w:sz w:val="24"/>
          <w:szCs w:val="24"/>
        </w:rPr>
        <w:t>4</w:t>
      </w:r>
    </w:p>
    <w:p w14:paraId="61FA7CCF" w14:textId="4762E074" w:rsidR="00EB0345" w:rsidRPr="00EB0345" w:rsidRDefault="00EB0345" w:rsidP="00EB0345">
      <w:pPr>
        <w:pStyle w:val="af1"/>
        <w:tabs>
          <w:tab w:val="right" w:leader="do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B0345">
        <w:rPr>
          <w:rFonts w:ascii="Times New Roman" w:hAnsi="Times New Roman"/>
          <w:sz w:val="24"/>
          <w:szCs w:val="24"/>
        </w:rPr>
        <w:t>1 ОБЩИЕ ПОЛОЖЕНИЯ</w:t>
      </w:r>
      <w:r>
        <w:rPr>
          <w:rFonts w:ascii="Times New Roman" w:hAnsi="Times New Roman"/>
          <w:sz w:val="24"/>
          <w:szCs w:val="24"/>
        </w:rPr>
        <w:tab/>
      </w:r>
      <w:r w:rsidR="00246F6E">
        <w:rPr>
          <w:rFonts w:ascii="Times New Roman" w:hAnsi="Times New Roman"/>
          <w:sz w:val="24"/>
          <w:szCs w:val="24"/>
        </w:rPr>
        <w:t>4</w:t>
      </w:r>
    </w:p>
    <w:p w14:paraId="4894467B" w14:textId="3749917E" w:rsidR="00EB0345" w:rsidRPr="00EB0345" w:rsidRDefault="00EB0345" w:rsidP="00EB0345">
      <w:pPr>
        <w:pStyle w:val="af1"/>
        <w:tabs>
          <w:tab w:val="right" w:leader="do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B0345">
        <w:rPr>
          <w:rFonts w:ascii="Times New Roman" w:hAnsi="Times New Roman"/>
          <w:sz w:val="24"/>
          <w:szCs w:val="24"/>
        </w:rPr>
        <w:t xml:space="preserve">2 НОРМАТИВНО-ПРАВОВАЯ БАЗА </w:t>
      </w:r>
      <w:r>
        <w:rPr>
          <w:rFonts w:ascii="Times New Roman" w:hAnsi="Times New Roman"/>
          <w:sz w:val="24"/>
          <w:szCs w:val="24"/>
        </w:rPr>
        <w:tab/>
      </w:r>
      <w:r w:rsidR="00246F6E">
        <w:rPr>
          <w:rFonts w:ascii="Times New Roman" w:hAnsi="Times New Roman"/>
          <w:sz w:val="24"/>
          <w:szCs w:val="24"/>
        </w:rPr>
        <w:t>5</w:t>
      </w:r>
    </w:p>
    <w:p w14:paraId="7B60C67B" w14:textId="1C5F4FF7" w:rsidR="00EB0345" w:rsidRPr="00EB0345" w:rsidRDefault="00EB0345" w:rsidP="00EB0345">
      <w:pPr>
        <w:pStyle w:val="af1"/>
        <w:tabs>
          <w:tab w:val="right" w:leader="do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B0345">
        <w:rPr>
          <w:rFonts w:ascii="Times New Roman" w:hAnsi="Times New Roman"/>
          <w:sz w:val="24"/>
          <w:szCs w:val="24"/>
        </w:rPr>
        <w:t xml:space="preserve">3 ЦЕЛИ ТЕРРИТОРИАЛЬНОГО ПЛАНИРОВАНИЯ </w:t>
      </w:r>
      <w:r>
        <w:rPr>
          <w:rFonts w:ascii="Times New Roman" w:hAnsi="Times New Roman"/>
          <w:sz w:val="24"/>
          <w:szCs w:val="24"/>
        </w:rPr>
        <w:tab/>
      </w:r>
      <w:r w:rsidR="00246F6E">
        <w:rPr>
          <w:rFonts w:ascii="Times New Roman" w:hAnsi="Times New Roman"/>
          <w:sz w:val="24"/>
          <w:szCs w:val="24"/>
        </w:rPr>
        <w:t>6</w:t>
      </w:r>
    </w:p>
    <w:p w14:paraId="449D1747" w14:textId="0F8B6B42" w:rsidR="00EB0345" w:rsidRPr="00EB0345" w:rsidRDefault="00EB0345" w:rsidP="00EB0345">
      <w:pPr>
        <w:pStyle w:val="af1"/>
        <w:tabs>
          <w:tab w:val="right" w:leader="do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B0345">
        <w:rPr>
          <w:rFonts w:ascii="Times New Roman" w:hAnsi="Times New Roman"/>
          <w:sz w:val="24"/>
          <w:szCs w:val="24"/>
        </w:rPr>
        <w:t xml:space="preserve">4 ЗАДАЧИ ТЕРРИТОРИАЛЬНОГО ПЛАНИРОВАНИЯ </w:t>
      </w:r>
      <w:r>
        <w:rPr>
          <w:rFonts w:ascii="Times New Roman" w:hAnsi="Times New Roman"/>
          <w:sz w:val="24"/>
          <w:szCs w:val="24"/>
        </w:rPr>
        <w:tab/>
      </w:r>
      <w:r w:rsidR="00246F6E">
        <w:rPr>
          <w:rFonts w:ascii="Times New Roman" w:hAnsi="Times New Roman"/>
          <w:sz w:val="24"/>
          <w:szCs w:val="24"/>
        </w:rPr>
        <w:t>7</w:t>
      </w:r>
    </w:p>
    <w:p w14:paraId="71655255" w14:textId="729E831D" w:rsidR="00EB0345" w:rsidRPr="00EB0345" w:rsidRDefault="00EB0345" w:rsidP="00EB0345">
      <w:pPr>
        <w:pStyle w:val="af1"/>
        <w:tabs>
          <w:tab w:val="right" w:leader="do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B0345">
        <w:rPr>
          <w:rFonts w:ascii="Times New Roman" w:hAnsi="Times New Roman"/>
          <w:sz w:val="24"/>
          <w:szCs w:val="24"/>
        </w:rPr>
        <w:t xml:space="preserve">РАЗДЕЛ 2. </w:t>
      </w:r>
      <w:r w:rsidRPr="00EB0345">
        <w:rPr>
          <w:rFonts w:ascii="Times New Roman" w:hAnsi="Times New Roman"/>
          <w:sz w:val="24"/>
          <w:szCs w:val="24"/>
        </w:rPr>
        <w:tab/>
        <w:t xml:space="preserve">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объектов </w:t>
      </w:r>
      <w:r>
        <w:rPr>
          <w:rFonts w:ascii="Times New Roman" w:hAnsi="Times New Roman"/>
          <w:sz w:val="24"/>
          <w:szCs w:val="24"/>
        </w:rPr>
        <w:tab/>
      </w:r>
      <w:r w:rsidR="00246F6E">
        <w:rPr>
          <w:rFonts w:ascii="Times New Roman" w:hAnsi="Times New Roman"/>
          <w:sz w:val="24"/>
          <w:szCs w:val="24"/>
        </w:rPr>
        <w:t>8</w:t>
      </w:r>
    </w:p>
    <w:p w14:paraId="46A3A400" w14:textId="4618DBF5" w:rsidR="00EB0345" w:rsidRPr="00EB0345" w:rsidRDefault="00EB0345" w:rsidP="00EB0345">
      <w:pPr>
        <w:pStyle w:val="af1"/>
        <w:tabs>
          <w:tab w:val="right" w:leader="do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B0345">
        <w:rPr>
          <w:rFonts w:ascii="Times New Roman" w:hAnsi="Times New Roman"/>
          <w:sz w:val="24"/>
          <w:szCs w:val="24"/>
        </w:rPr>
        <w:t xml:space="preserve">1.Виды,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транспортного, инженерно-технического и социального обслуживания населения </w:t>
      </w:r>
      <w:r>
        <w:rPr>
          <w:rFonts w:ascii="Times New Roman" w:hAnsi="Times New Roman"/>
          <w:sz w:val="24"/>
          <w:szCs w:val="24"/>
        </w:rPr>
        <w:tab/>
      </w:r>
      <w:r w:rsidR="00246F6E">
        <w:rPr>
          <w:rFonts w:ascii="Times New Roman" w:hAnsi="Times New Roman"/>
          <w:sz w:val="24"/>
          <w:szCs w:val="24"/>
        </w:rPr>
        <w:t>8</w:t>
      </w:r>
    </w:p>
    <w:p w14:paraId="0ED771AA" w14:textId="1ECFFE02" w:rsidR="00EB0345" w:rsidRPr="00EB0345" w:rsidRDefault="00EB0345" w:rsidP="00EB0345">
      <w:pPr>
        <w:pStyle w:val="af1"/>
        <w:tabs>
          <w:tab w:val="right" w:leader="do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B0345">
        <w:rPr>
          <w:rFonts w:ascii="Times New Roman" w:hAnsi="Times New Roman"/>
          <w:sz w:val="24"/>
          <w:szCs w:val="24"/>
        </w:rPr>
        <w:t xml:space="preserve">РАЗДЕЛ 3 </w:t>
      </w:r>
      <w:r w:rsidRPr="00EB0345">
        <w:rPr>
          <w:rFonts w:ascii="Times New Roman" w:hAnsi="Times New Roman"/>
          <w:sz w:val="24"/>
          <w:szCs w:val="24"/>
        </w:rPr>
        <w:tab/>
        <w:t xml:space="preserve"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 </w:t>
      </w:r>
      <w:r>
        <w:rPr>
          <w:rFonts w:ascii="Times New Roman" w:hAnsi="Times New Roman"/>
          <w:sz w:val="24"/>
          <w:szCs w:val="24"/>
        </w:rPr>
        <w:tab/>
      </w:r>
      <w:r w:rsidR="00246F6E">
        <w:rPr>
          <w:rFonts w:ascii="Times New Roman" w:hAnsi="Times New Roman"/>
          <w:sz w:val="24"/>
          <w:szCs w:val="24"/>
        </w:rPr>
        <w:t>15</w:t>
      </w:r>
    </w:p>
    <w:p w14:paraId="7E3D3B27" w14:textId="7A303C2E" w:rsidR="00EB0345" w:rsidRDefault="00EB0345" w:rsidP="00EB0345">
      <w:pPr>
        <w:keepNext/>
        <w:keepLines/>
        <w:tabs>
          <w:tab w:val="right" w:leader="dot" w:pos="9355"/>
        </w:tabs>
        <w:spacing w:before="480"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0345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131EEADA" w14:textId="77777777" w:rsidR="00EB0345" w:rsidRDefault="00EB0345" w:rsidP="00AF73D4">
      <w:pPr>
        <w:keepNext/>
        <w:keepLines/>
        <w:spacing w:before="480"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58A6C6" w14:textId="77777777" w:rsidR="00EB0345" w:rsidRDefault="00EB0345" w:rsidP="00AF73D4">
      <w:pPr>
        <w:keepNext/>
        <w:keepLines/>
        <w:spacing w:before="480"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377B99" w14:textId="24245835" w:rsidR="00AF73D4" w:rsidRPr="00EB0345" w:rsidRDefault="00AF73D4" w:rsidP="00EB0345">
      <w:pPr>
        <w:keepNext/>
        <w:keepLines/>
        <w:spacing w:before="48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345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16E3E9C" w14:textId="77777777" w:rsidR="00EB0345" w:rsidRPr="00EB0345" w:rsidRDefault="00EB0345" w:rsidP="00EB0345">
      <w:pPr>
        <w:spacing w:after="0" w:line="305" w:lineRule="auto"/>
        <w:ind w:right="121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РАЗДЕЛ 1. </w:t>
      </w:r>
    </w:p>
    <w:p w14:paraId="2D64D6EA" w14:textId="77777777" w:rsidR="00EB0345" w:rsidRPr="00EB0345" w:rsidRDefault="00EB0345" w:rsidP="00EB0345">
      <w:pPr>
        <w:spacing w:after="0" w:line="267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ОПИСАНИЕ ЦЕЛЕЙ И ЗАДАЧ ТЕРРИТОРИАЛЬНОГО ПЛАНИРОВАНИЯ 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095ACBF" w14:textId="77777777" w:rsidR="00EB0345" w:rsidRPr="00EB0345" w:rsidRDefault="00EB0345" w:rsidP="00EB0345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365F91"/>
          <w:sz w:val="24"/>
          <w:szCs w:val="24"/>
          <w:lang w:eastAsia="ru-RU"/>
        </w:rPr>
        <w:t xml:space="preserve"> </w:t>
      </w:r>
    </w:p>
    <w:p w14:paraId="5910D7C7" w14:textId="4DEE2E4C" w:rsidR="00EB0345" w:rsidRPr="00EB0345" w:rsidRDefault="00EB0345" w:rsidP="00EB0345">
      <w:pPr>
        <w:keepNext/>
        <w:keepLines/>
        <w:spacing w:after="0" w:line="322" w:lineRule="auto"/>
        <w:ind w:right="-1"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ОБЩИЕ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ПОЛОЖЕНИЯ </w:t>
      </w:r>
    </w:p>
    <w:p w14:paraId="7632D690" w14:textId="77777777" w:rsidR="00EB0345" w:rsidRPr="00EB0345" w:rsidRDefault="00EB0345" w:rsidP="00EB0345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75E5A63" w14:textId="59A16743" w:rsidR="00EB0345" w:rsidRPr="00EB0345" w:rsidRDefault="00EB0345" w:rsidP="00EB0345">
      <w:pPr>
        <w:numPr>
          <w:ilvl w:val="0"/>
          <w:numId w:val="7"/>
        </w:numPr>
        <w:spacing w:after="0" w:line="305" w:lineRule="auto"/>
        <w:ind w:left="0" w:right="121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Специалистами ООО «АО «РЦПД «Кадастр»» была подготовлена новая актуализированная редакция генерального плана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Силинского</w:t>
      </w:r>
      <w:proofErr w:type="spellEnd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End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района Республики Мордовия.</w:t>
      </w:r>
    </w:p>
    <w:p w14:paraId="19BE360C" w14:textId="06C6F752" w:rsidR="00EB0345" w:rsidRPr="00EB0345" w:rsidRDefault="00EB0345" w:rsidP="00EB0345">
      <w:pPr>
        <w:spacing w:after="5" w:line="305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законом Республики Мордовия от 21 февраля </w:t>
      </w:r>
      <w:smartTag w:uri="urn:schemas-microsoft-com:office:smarttags" w:element="metricconverter">
        <w:smartTagPr>
          <w:attr w:name="ProductID" w:val="2002 г"/>
        </w:smartTagPr>
        <w:r w:rsidRPr="00EB0345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2002 г</w:t>
        </w:r>
      </w:smartTag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№10-3 «О правовых актах Республики Мордовия», в систему правовых актов Республики Мордовия входят правовые акты органов местного самоуправления и должностных лиц местного самоуправления муниципальных образований, расположенных на территории Республики Мордовия. Поэтому, в соответствии со статьей 69 данного закона, необходимо оформлять решение об утверждении новой редакции генерального плана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Силинского</w:t>
      </w:r>
      <w:proofErr w:type="spellEnd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 поскольку было произведено внесение значительного числа изменений.</w:t>
      </w:r>
    </w:p>
    <w:p w14:paraId="312C3909" w14:textId="4F8A9C7B" w:rsidR="00EB0345" w:rsidRPr="00EB0345" w:rsidRDefault="00EB0345" w:rsidP="00EB0345">
      <w:pPr>
        <w:numPr>
          <w:ilvl w:val="0"/>
          <w:numId w:val="7"/>
        </w:numPr>
        <w:spacing w:after="5" w:line="305" w:lineRule="auto"/>
        <w:ind w:left="0"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Настоящий муниципальный правовой акт — генеральный план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Силинского</w:t>
      </w:r>
      <w:proofErr w:type="spellEnd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(далее — Генеральный план) — подготовлен на основании «Градостроительного кодекса Российской Федерации» от 29.12.2004 г. № 190-ФЗ. федерального закона от 06.10.2003 г. № 131-ФЗ. </w:t>
      </w:r>
    </w:p>
    <w:p w14:paraId="0894DD79" w14:textId="77777777" w:rsidR="00EB0345" w:rsidRPr="00EB0345" w:rsidRDefault="00EB0345" w:rsidP="00EB0345">
      <w:pPr>
        <w:numPr>
          <w:ilvl w:val="0"/>
          <w:numId w:val="7"/>
        </w:numPr>
        <w:spacing w:after="0" w:line="305" w:lineRule="auto"/>
        <w:ind w:left="0"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Градостроительным кодексом Российской Федерации настоящим Генеральным планом утверждены взаимосогласованные части: 1) положения о территориальном планировании; 2) карты территориального планирования. </w:t>
      </w:r>
    </w:p>
    <w:p w14:paraId="52011E35" w14:textId="77777777" w:rsidR="00EB0345" w:rsidRPr="00EB0345" w:rsidRDefault="00EB0345" w:rsidP="00EB0345">
      <w:pPr>
        <w:numPr>
          <w:ilvl w:val="0"/>
          <w:numId w:val="7"/>
        </w:numPr>
        <w:spacing w:after="44" w:line="305" w:lineRule="auto"/>
        <w:ind w:left="0"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положениях о территориальном планировании утверждены: </w:t>
      </w:r>
    </w:p>
    <w:p w14:paraId="0FF0BA63" w14:textId="77777777" w:rsidR="00EB0345" w:rsidRPr="00EB0345" w:rsidRDefault="00EB0345" w:rsidP="00EB0345">
      <w:pPr>
        <w:numPr>
          <w:ilvl w:val="0"/>
          <w:numId w:val="8"/>
        </w:numPr>
        <w:spacing w:after="5" w:line="305" w:lineRule="auto"/>
        <w:ind w:left="0"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Цели и задачи территориального планирования; </w:t>
      </w:r>
    </w:p>
    <w:p w14:paraId="212B275B" w14:textId="77777777" w:rsidR="00EB0345" w:rsidRPr="00EB0345" w:rsidRDefault="00EB0345" w:rsidP="00EB0345">
      <w:pPr>
        <w:numPr>
          <w:ilvl w:val="0"/>
          <w:numId w:val="8"/>
        </w:numPr>
        <w:spacing w:after="31" w:line="305" w:lineRule="auto"/>
        <w:ind w:left="0"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Положения, касающиеся видов,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транспортного, инженерно-технического и социального обслуживания населения; </w:t>
      </w:r>
    </w:p>
    <w:p w14:paraId="0F919B2A" w14:textId="77777777" w:rsidR="00EB0345" w:rsidRPr="00EB0345" w:rsidRDefault="00EB0345" w:rsidP="00EB0345">
      <w:pPr>
        <w:numPr>
          <w:ilvl w:val="0"/>
          <w:numId w:val="8"/>
        </w:numPr>
        <w:spacing w:after="5" w:line="305" w:lineRule="auto"/>
        <w:ind w:left="0"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Характеристики зон с особыми условиями использования территории; </w:t>
      </w:r>
    </w:p>
    <w:p w14:paraId="5FFA4A36" w14:textId="77777777" w:rsidR="00EB0345" w:rsidRPr="00EB0345" w:rsidRDefault="00EB0345" w:rsidP="00EB0345">
      <w:pPr>
        <w:numPr>
          <w:ilvl w:val="0"/>
          <w:numId w:val="8"/>
        </w:numPr>
        <w:spacing w:after="5" w:line="305" w:lineRule="auto"/>
        <w:ind w:left="0"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Параметры функциональных зон и сведения о размещении в них объектов капитального строительства. </w:t>
      </w:r>
    </w:p>
    <w:p w14:paraId="1FFDDD0D" w14:textId="77777777" w:rsidR="00EB0345" w:rsidRPr="00EB0345" w:rsidRDefault="00EB0345" w:rsidP="00EB0345">
      <w:pPr>
        <w:spacing w:after="62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В картах территориального планирования утверждены: </w:t>
      </w:r>
    </w:p>
    <w:p w14:paraId="6915F09F" w14:textId="77777777" w:rsidR="00EB0345" w:rsidRPr="00EB0345" w:rsidRDefault="00EB0345" w:rsidP="00EB0345">
      <w:pPr>
        <w:numPr>
          <w:ilvl w:val="0"/>
          <w:numId w:val="9"/>
        </w:numPr>
        <w:spacing w:after="0" w:line="305" w:lineRule="auto"/>
        <w:ind w:left="0" w:right="121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Функциональные зоны и параметры их планируемого развития; </w:t>
      </w:r>
    </w:p>
    <w:p w14:paraId="09BCE6BF" w14:textId="77777777" w:rsidR="00EB0345" w:rsidRPr="00EB0345" w:rsidRDefault="00EB0345" w:rsidP="00EB0345">
      <w:pPr>
        <w:numPr>
          <w:ilvl w:val="0"/>
          <w:numId w:val="9"/>
        </w:numPr>
        <w:spacing w:after="0" w:line="305" w:lineRule="auto"/>
        <w:ind w:left="0"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Планируемое размещение тех объектов капитального строительства местного значения,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нужд. </w:t>
      </w:r>
    </w:p>
    <w:p w14:paraId="2EECDED7" w14:textId="483F9E11" w:rsidR="00EB0345" w:rsidRPr="00EB0345" w:rsidRDefault="00EB0345" w:rsidP="00EB0345">
      <w:pPr>
        <w:spacing w:after="0" w:line="305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 Этапами реализации Генерального плана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Силинского</w:t>
      </w:r>
      <w:proofErr w:type="spellEnd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Мордовия:</w:t>
      </w:r>
    </w:p>
    <w:p w14:paraId="502DB373" w14:textId="77777777" w:rsidR="00EB0345" w:rsidRPr="00EB0345" w:rsidRDefault="00EB0345" w:rsidP="00EB0345">
      <w:pPr>
        <w:spacing w:after="0" w:line="305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Расчетный срок реализации —до конца 2043 года. </w:t>
      </w:r>
    </w:p>
    <w:p w14:paraId="044A1859" w14:textId="2A5EC627" w:rsidR="00EB0345" w:rsidRPr="00EB0345" w:rsidRDefault="00EB0345" w:rsidP="00EB0345">
      <w:pPr>
        <w:numPr>
          <w:ilvl w:val="0"/>
          <w:numId w:val="15"/>
        </w:numPr>
        <w:spacing w:after="0" w:line="305" w:lineRule="auto"/>
        <w:ind w:left="0"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Генеральном плане даны предложения по территориальному планированию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Силинского</w:t>
      </w:r>
      <w:proofErr w:type="spellEnd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Мордовия, реализация которых относится к полномочиям органов публичной власти других уровней. При подготовке, а также после утверждения Генерального плана органы местного самоуправления могут адресовать федеральным органам исполнительной власти, государственным органам исполнительной власти субъектов Российской Федерации предложения (в том числе о размещении объектов федерального и регионального значения). </w:t>
      </w:r>
    </w:p>
    <w:p w14:paraId="2994D272" w14:textId="047FC219" w:rsidR="00EB0345" w:rsidRPr="00EB0345" w:rsidRDefault="00EB0345" w:rsidP="00EB0345">
      <w:pPr>
        <w:numPr>
          <w:ilvl w:val="0"/>
          <w:numId w:val="15"/>
        </w:numPr>
        <w:spacing w:after="0" w:line="305" w:lineRule="auto"/>
        <w:ind w:left="0"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Генеральным планом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Силинского</w:t>
      </w:r>
      <w:proofErr w:type="spellEnd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значения. </w:t>
      </w:r>
    </w:p>
    <w:p w14:paraId="4D5A1729" w14:textId="77777777" w:rsidR="00EB0345" w:rsidRPr="00EB0345" w:rsidRDefault="00EB0345" w:rsidP="00EB0345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4375F22" w14:textId="77777777" w:rsidR="00EB0345" w:rsidRPr="00EB0345" w:rsidRDefault="00EB0345" w:rsidP="00EB0345">
      <w:pPr>
        <w:keepNext/>
        <w:keepLines/>
        <w:tabs>
          <w:tab w:val="center" w:pos="3576"/>
        </w:tabs>
        <w:spacing w:after="0" w:line="267" w:lineRule="auto"/>
        <w:ind w:left="-15" w:firstLine="724"/>
        <w:contextualSpacing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365F91"/>
          <w:sz w:val="24"/>
          <w:szCs w:val="24"/>
          <w:lang w:eastAsia="ru-RU"/>
        </w:rPr>
        <w:t xml:space="preserve"> </w:t>
      </w: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НОРМАТИВНО-ПРАВОВАЯ БАЗА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B4949A9" w14:textId="77777777" w:rsidR="00EB0345" w:rsidRPr="00EB0345" w:rsidRDefault="00EB0345" w:rsidP="00EB0345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359B959D" w14:textId="77777777" w:rsidR="00EB0345" w:rsidRPr="00EB0345" w:rsidRDefault="00EB0345" w:rsidP="00EB0345">
      <w:pPr>
        <w:spacing w:after="0" w:line="305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 Генерального плана разработан в соответствии со следующими техническими и нормативно-правовыми документами: </w:t>
      </w:r>
    </w:p>
    <w:p w14:paraId="2CC76ADF" w14:textId="77777777" w:rsidR="00EB0345" w:rsidRPr="00EB0345" w:rsidRDefault="00EB0345" w:rsidP="00EB0345">
      <w:pPr>
        <w:spacing w:after="0" w:line="305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95BC7BF" w14:textId="77777777" w:rsidR="00EB0345" w:rsidRPr="00EB0345" w:rsidRDefault="00EB0345" w:rsidP="00EB0345">
      <w:pPr>
        <w:keepNext/>
        <w:keepLines/>
        <w:spacing w:after="0"/>
        <w:ind w:right="1" w:firstLine="708"/>
        <w:contextualSpacing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ФЕДЕРАЛЬНЫЕ НОРМАТИВНО-ПРАВОВЫЕ АКТЫ </w:t>
      </w:r>
    </w:p>
    <w:p w14:paraId="510AE951" w14:textId="77777777" w:rsidR="00EB0345" w:rsidRPr="00EB0345" w:rsidRDefault="00EB0345" w:rsidP="00EB0345">
      <w:pPr>
        <w:spacing w:after="5" w:line="305" w:lineRule="auto"/>
        <w:ind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AA596E1" w14:textId="77777777" w:rsidR="00EB0345" w:rsidRPr="00EB0345" w:rsidRDefault="00EB0345" w:rsidP="00EB0345">
      <w:pPr>
        <w:numPr>
          <w:ilvl w:val="0"/>
          <w:numId w:val="10"/>
        </w:numPr>
        <w:spacing w:after="0" w:line="305" w:lineRule="auto"/>
        <w:ind w:left="0" w:right="121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Градостроительный кодекс Российской Федерации от 29.12.2004 г. №190 – ФЗ; </w:t>
      </w:r>
    </w:p>
    <w:p w14:paraId="2D99F009" w14:textId="77777777" w:rsidR="00EB0345" w:rsidRPr="00EB0345" w:rsidRDefault="00EB0345" w:rsidP="00EB0345">
      <w:pPr>
        <w:numPr>
          <w:ilvl w:val="0"/>
          <w:numId w:val="10"/>
        </w:numPr>
        <w:spacing w:after="0" w:line="305" w:lineRule="auto"/>
        <w:ind w:left="0" w:right="121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Земельный кодекс Российской Федерации от 25.10.2001 г. № 136-ФЗ; </w:t>
      </w:r>
    </w:p>
    <w:p w14:paraId="059A48E3" w14:textId="77777777" w:rsidR="00EB0345" w:rsidRPr="00EB0345" w:rsidRDefault="00EB0345" w:rsidP="00EB0345">
      <w:pPr>
        <w:numPr>
          <w:ilvl w:val="0"/>
          <w:numId w:val="10"/>
        </w:numPr>
        <w:spacing w:after="0" w:line="305" w:lineRule="auto"/>
        <w:ind w:left="0" w:right="121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Водный кодекс Российской Федерации от 03.06.2006 г. № 74-ФЗ; </w:t>
      </w:r>
    </w:p>
    <w:p w14:paraId="0AEAE81D" w14:textId="77777777" w:rsidR="00EB0345" w:rsidRPr="00EB0345" w:rsidRDefault="00EB0345" w:rsidP="00EB0345">
      <w:pPr>
        <w:numPr>
          <w:ilvl w:val="0"/>
          <w:numId w:val="10"/>
        </w:numPr>
        <w:spacing w:after="0" w:line="305" w:lineRule="auto"/>
        <w:ind w:left="0" w:right="121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Лесной кодекс Российской Федерации от 04.12.2006 г. № 200-ФЗ; </w:t>
      </w:r>
    </w:p>
    <w:p w14:paraId="70D74420" w14:textId="77777777" w:rsidR="00EB0345" w:rsidRPr="00EB0345" w:rsidRDefault="00EB0345" w:rsidP="00EB0345">
      <w:pPr>
        <w:numPr>
          <w:ilvl w:val="0"/>
          <w:numId w:val="10"/>
        </w:numPr>
        <w:spacing w:after="0" w:line="305" w:lineRule="auto"/>
        <w:ind w:left="0" w:right="121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Федеральный закон от 24.12.2004 г. № 172-ФЗ «О порядке перевода земель и земельных участков из одной категории в другую»; </w:t>
      </w:r>
    </w:p>
    <w:p w14:paraId="0D5D642F" w14:textId="77777777" w:rsidR="00EB0345" w:rsidRPr="00EB0345" w:rsidRDefault="00EB0345" w:rsidP="00EB0345">
      <w:pPr>
        <w:numPr>
          <w:ilvl w:val="0"/>
          <w:numId w:val="10"/>
        </w:numPr>
        <w:spacing w:after="74" w:line="305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Федеральный закон от 14 марта </w:t>
      </w:r>
      <w:smartTag w:uri="urn:schemas-microsoft-com:office:smarttags" w:element="metricconverter">
        <w:smartTagPr>
          <w:attr w:name="ProductID" w:val="1995 г"/>
        </w:smartTagPr>
        <w:r w:rsidRPr="00EB0345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1995 г</w:t>
        </w:r>
      </w:smartTag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№ 33-ФЗ «Об особо охраняемых природных территориях»; </w:t>
      </w:r>
    </w:p>
    <w:p w14:paraId="52D9098F" w14:textId="77777777" w:rsidR="00EB0345" w:rsidRPr="00EB0345" w:rsidRDefault="00EB0345" w:rsidP="00EB0345">
      <w:pPr>
        <w:numPr>
          <w:ilvl w:val="0"/>
          <w:numId w:val="10"/>
        </w:numPr>
        <w:spacing w:after="31" w:line="361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Федеральный закон от 23.02.1995 г. № 26-ФЗ «О природных лечебных ресурсах, лечебно-оздоровительных местностях и курортах»; </w:t>
      </w:r>
    </w:p>
    <w:p w14:paraId="6B508C69" w14:textId="77777777" w:rsidR="00EB0345" w:rsidRPr="00EB0345" w:rsidRDefault="00EB0345" w:rsidP="00EB0345">
      <w:pPr>
        <w:numPr>
          <w:ilvl w:val="0"/>
          <w:numId w:val="10"/>
        </w:numPr>
        <w:spacing w:after="79" w:line="305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Федеральный закон от 06.10.2003 г. № 131-ФЗ «Об общих принципах организации местного самоуправления в Российской Федерации»; </w:t>
      </w:r>
    </w:p>
    <w:p w14:paraId="0C2793B4" w14:textId="77777777" w:rsidR="00EB0345" w:rsidRPr="00EB0345" w:rsidRDefault="00EB0345" w:rsidP="00EB0345">
      <w:pPr>
        <w:numPr>
          <w:ilvl w:val="0"/>
          <w:numId w:val="10"/>
        </w:numPr>
        <w:spacing w:after="29" w:line="305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Федеральный закон от 22.07.2008 г. № 123-ФЗ «Технический регламент о требованиях пожарной безопасности»; </w:t>
      </w:r>
    </w:p>
    <w:p w14:paraId="655A2818" w14:textId="461FE1EB" w:rsidR="00EB0345" w:rsidRDefault="00EB0345" w:rsidP="00EB0345">
      <w:pPr>
        <w:numPr>
          <w:ilvl w:val="0"/>
          <w:numId w:val="10"/>
        </w:numPr>
        <w:spacing w:after="5" w:line="305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Федеральный закон от 24.06.1998 г. №89-ФЗ «Об отходах производства и  потребления»; </w:t>
      </w:r>
    </w:p>
    <w:p w14:paraId="502AD135" w14:textId="793BF18D" w:rsidR="00246F6E" w:rsidRPr="00EB0345" w:rsidRDefault="00246F6E" w:rsidP="00EB0345">
      <w:pPr>
        <w:numPr>
          <w:ilvl w:val="0"/>
          <w:numId w:val="10"/>
        </w:numPr>
        <w:spacing w:after="5" w:line="305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Правительства РФ от 24.03.2007 г. № 178 «Об утверждении</w:t>
      </w:r>
    </w:p>
    <w:p w14:paraId="611EBAA8" w14:textId="4807561A" w:rsidR="00EB0345" w:rsidRPr="00EB0345" w:rsidRDefault="00EB0345" w:rsidP="00246F6E">
      <w:pPr>
        <w:spacing w:after="5" w:line="305" w:lineRule="auto"/>
        <w:ind w:right="12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Положения о согласовании проектов схем территориального планирования субъектов РФ и</w:t>
      </w:r>
      <w:r w:rsidR="00246F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проектов документов территориального планирования муниципальных образований»; </w:t>
      </w:r>
    </w:p>
    <w:p w14:paraId="72EBA5AE" w14:textId="77777777" w:rsidR="00EB0345" w:rsidRPr="00EB0345" w:rsidRDefault="00EB0345" w:rsidP="00EB0345">
      <w:pPr>
        <w:numPr>
          <w:ilvl w:val="0"/>
          <w:numId w:val="10"/>
        </w:numPr>
        <w:spacing w:after="51" w:line="305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Приказ Минрегиона РФ от 26.05.2011 г. № 244 «Об утверждении Методических рекомендаций по разработке проектов генеральных планов поселений и городских округов»; </w:t>
      </w:r>
    </w:p>
    <w:p w14:paraId="553FFE91" w14:textId="77777777" w:rsidR="00EB0345" w:rsidRPr="00EB0345" w:rsidRDefault="00EB0345" w:rsidP="00EB0345">
      <w:pPr>
        <w:numPr>
          <w:ilvl w:val="0"/>
          <w:numId w:val="10"/>
        </w:numPr>
        <w:spacing w:after="61" w:line="305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РДС 35-201-99 «Порядок реализации требований доступности для инвалидов к объектам социальной инфраструктуры»; </w:t>
      </w:r>
    </w:p>
    <w:p w14:paraId="1315F258" w14:textId="77777777" w:rsidR="00EB0345" w:rsidRPr="00EB0345" w:rsidRDefault="00EB0345" w:rsidP="00EB0345">
      <w:pPr>
        <w:numPr>
          <w:ilvl w:val="0"/>
          <w:numId w:val="10"/>
        </w:numPr>
        <w:spacing w:after="88" w:line="305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СанПиН 2.2.1/2.1.1.1200-03 «Санитарно-защитные зоны и санитарная классификация предприятий, сооружений и иных объектов», утвержден Постановлением Главного государственного санитарного врача РФ от 25. </w:t>
      </w:r>
      <w:smartTag w:uri="urn:schemas-microsoft-com:office:smarttags" w:element="metricconverter">
        <w:smartTagPr>
          <w:attr w:name="ProductID" w:val="09.2007 г"/>
        </w:smartTagPr>
        <w:r w:rsidRPr="00EB0345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09.2007 г</w:t>
        </w:r>
      </w:smartTag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№ 74 (ред. от 09.09.2010, Зарегистрировано в Минюсте РФ 25.01.2008 г. № 10995); </w:t>
      </w:r>
    </w:p>
    <w:p w14:paraId="4BFEE280" w14:textId="77777777" w:rsidR="00EB0345" w:rsidRPr="00EB0345" w:rsidRDefault="00EB0345" w:rsidP="00EB0345">
      <w:pPr>
        <w:numPr>
          <w:ilvl w:val="0"/>
          <w:numId w:val="10"/>
        </w:numPr>
        <w:spacing w:after="5" w:line="305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СНиП 2.06.15-85 «Инженерная защита территории от затопления и подтопления»; </w:t>
      </w:r>
    </w:p>
    <w:p w14:paraId="0C441BC0" w14:textId="77777777" w:rsidR="00EB0345" w:rsidRPr="00EB0345" w:rsidRDefault="00EB0345" w:rsidP="00EB0345">
      <w:pPr>
        <w:numPr>
          <w:ilvl w:val="0"/>
          <w:numId w:val="10"/>
        </w:numPr>
        <w:spacing w:after="5" w:line="305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 42.13330.2011 «Градостроительство. Планировка и застройка городских и сельских поселений»</w:t>
      </w: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Актуализированная редакция СНиП 2.07.01-89, утвержден Приказом Минрегиона РФ от 28.12.2010 г. № 820; </w:t>
      </w:r>
    </w:p>
    <w:p w14:paraId="2BE940A9" w14:textId="77777777" w:rsidR="00EB0345" w:rsidRPr="00EB0345" w:rsidRDefault="00EB0345" w:rsidP="00EB0345">
      <w:pPr>
        <w:spacing w:after="74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E6257CE" w14:textId="77777777" w:rsidR="00EB0345" w:rsidRPr="00EB0345" w:rsidRDefault="00EB0345" w:rsidP="00EB0345">
      <w:pPr>
        <w:spacing w:after="74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РЕГИОНАЛЬНЫЕ НОРМАТИВНО-ПРАВОВЫЕ АКТЫ</w:t>
      </w:r>
    </w:p>
    <w:p w14:paraId="0DCF4D76" w14:textId="77777777" w:rsidR="00EB0345" w:rsidRPr="00EB0345" w:rsidRDefault="00EB0345" w:rsidP="00EB0345">
      <w:pPr>
        <w:numPr>
          <w:ilvl w:val="0"/>
          <w:numId w:val="10"/>
        </w:numPr>
        <w:spacing w:after="56" w:line="305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Закон республики Мордовия от 03.08.2015 г. № 58-З «О некоторых вопросах градостроительного проектирования и внесении изменения в статью 2 закона республики Мордовия «О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Мордовия» (в ред. Закона Республики Мордовия от 12.10.2015 № 71-З); </w:t>
      </w:r>
    </w:p>
    <w:p w14:paraId="64DB5040" w14:textId="77777777" w:rsidR="00EB0345" w:rsidRPr="00EB0345" w:rsidRDefault="00EB0345" w:rsidP="00EB0345">
      <w:pPr>
        <w:numPr>
          <w:ilvl w:val="0"/>
          <w:numId w:val="10"/>
        </w:numPr>
        <w:spacing w:after="5" w:line="305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Закон республики Мордовия от 12.10.2015 г. №71-З «О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Мордовия» </w:t>
      </w:r>
    </w:p>
    <w:p w14:paraId="4CA2A3C8" w14:textId="77777777" w:rsidR="00EB0345" w:rsidRPr="00EB0345" w:rsidRDefault="00EB0345" w:rsidP="00EB0345">
      <w:pPr>
        <w:numPr>
          <w:ilvl w:val="0"/>
          <w:numId w:val="10"/>
        </w:numPr>
        <w:spacing w:after="0" w:line="305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Постановление Правительства Республики Мордовия от 08.08.2016 г. №409 «Об утверждении региональных нормативов градостроительного проектирования Республики Мордовия» </w:t>
      </w:r>
    </w:p>
    <w:p w14:paraId="16720527" w14:textId="77777777" w:rsidR="00EB0345" w:rsidRPr="00EB0345" w:rsidRDefault="00EB0345" w:rsidP="00EB034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F3C6650" w14:textId="3445E37E" w:rsidR="00EB0345" w:rsidRDefault="00EB0345" w:rsidP="00EB0345">
      <w:pPr>
        <w:spacing w:after="0"/>
        <w:ind w:right="3"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МЕСТНЫЕ НОРМАТИВНО-ПРАВОВЫЕ АКТЫ</w:t>
      </w:r>
    </w:p>
    <w:p w14:paraId="78352B44" w14:textId="77777777" w:rsidR="00EB0345" w:rsidRPr="00EB0345" w:rsidRDefault="00EB0345" w:rsidP="00EB0345">
      <w:pPr>
        <w:spacing w:after="0"/>
        <w:ind w:right="3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B2DC6EE" w14:textId="0EF22CCC" w:rsidR="00EB0345" w:rsidRPr="00EB0345" w:rsidRDefault="00EB0345" w:rsidP="00EB0345">
      <w:pPr>
        <w:numPr>
          <w:ilvl w:val="0"/>
          <w:numId w:val="11"/>
        </w:numPr>
        <w:spacing w:after="5" w:line="305" w:lineRule="auto"/>
        <w:ind w:left="0"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Устав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Силинского</w:t>
      </w:r>
      <w:proofErr w:type="spellEnd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образования.</w:t>
      </w:r>
    </w:p>
    <w:p w14:paraId="66357751" w14:textId="77777777" w:rsidR="00EB0345" w:rsidRPr="00EB0345" w:rsidRDefault="00EB0345" w:rsidP="00EB0345">
      <w:pPr>
        <w:spacing w:after="158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C2F5CFB" w14:textId="77777777" w:rsidR="00EB0345" w:rsidRPr="00EB0345" w:rsidRDefault="00EB0345" w:rsidP="00EB0345">
      <w:pPr>
        <w:keepNext/>
        <w:keepLines/>
        <w:spacing w:after="0" w:line="267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ЦЕЛИ ТЕРРИТОРИАЛЬНОГО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ПЛАНИРОВАНИЯ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0B58DB0" w14:textId="77777777" w:rsidR="00246F6E" w:rsidRDefault="00246F6E" w:rsidP="00EB0345">
      <w:pPr>
        <w:spacing w:after="6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00EDB02" w14:textId="2D0E829D" w:rsidR="00EB0345" w:rsidRPr="00EB0345" w:rsidRDefault="00EB0345" w:rsidP="00EB0345">
      <w:pPr>
        <w:spacing w:after="6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46F6E"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Главная цель Генерального плана — цель долгосрочного территориального планирования на перспективу: обеспечение условий для поступательного устойчивого</w:t>
      </w:r>
    </w:p>
    <w:p w14:paraId="44F49CB0" w14:textId="08F6C7A3" w:rsidR="00EB0345" w:rsidRPr="00EB0345" w:rsidRDefault="00EB0345" w:rsidP="00246F6E">
      <w:pPr>
        <w:spacing w:after="33" w:line="305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развития рабочего поселка, которое заключается: </w:t>
      </w:r>
    </w:p>
    <w:p w14:paraId="772BF848" w14:textId="77777777" w:rsidR="00EB0345" w:rsidRPr="00EB0345" w:rsidRDefault="00EB0345" w:rsidP="00EB0345">
      <w:pPr>
        <w:numPr>
          <w:ilvl w:val="0"/>
          <w:numId w:val="12"/>
        </w:numPr>
        <w:spacing w:after="37" w:line="305" w:lineRule="auto"/>
        <w:ind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максимальном использовании культурного, ресурсного, пространственного и человеческого потенциала во имя благополучия всех граждан при соблюдении баланса интересов и справедливости, на основе активного взаимодействия органов власти, населения, инвесторов, застройщиков в соответствии с принципами функционирования гражданского общества; </w:t>
      </w:r>
    </w:p>
    <w:p w14:paraId="6CE0D505" w14:textId="77777777" w:rsidR="00EB0345" w:rsidRPr="00EB0345" w:rsidRDefault="00EB0345" w:rsidP="00EB0345">
      <w:pPr>
        <w:numPr>
          <w:ilvl w:val="0"/>
          <w:numId w:val="12"/>
        </w:numPr>
        <w:spacing w:after="5" w:line="305" w:lineRule="auto"/>
        <w:ind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сохранении и бережном использовании исторического и природного </w:t>
      </w:r>
    </w:p>
    <w:p w14:paraId="08590C31" w14:textId="77777777" w:rsidR="00EB0345" w:rsidRPr="00EB0345" w:rsidRDefault="00EB0345" w:rsidP="00EB0345">
      <w:pPr>
        <w:spacing w:after="38" w:line="305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наследия территории; </w:t>
      </w:r>
    </w:p>
    <w:p w14:paraId="5B357284" w14:textId="77777777" w:rsidR="00EB0345" w:rsidRPr="00EB0345" w:rsidRDefault="00EB0345" w:rsidP="00EB0345">
      <w:pPr>
        <w:numPr>
          <w:ilvl w:val="0"/>
          <w:numId w:val="12"/>
        </w:numPr>
        <w:spacing w:after="5" w:line="305" w:lineRule="auto"/>
        <w:ind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планов, показывающих реальную динамику приближения к установленным целевым показателям Генерального плана. </w:t>
      </w:r>
    </w:p>
    <w:p w14:paraId="2C770D11" w14:textId="77777777" w:rsidR="00EB0345" w:rsidRPr="00EB0345" w:rsidRDefault="00EB0345" w:rsidP="00EB034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E3D1A38" w14:textId="77777777" w:rsidR="00EB0345" w:rsidRPr="00EB0345" w:rsidRDefault="00EB0345" w:rsidP="00EB0345">
      <w:pPr>
        <w:keepNext/>
        <w:keepLines/>
        <w:spacing w:after="0" w:line="267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 ТЕРРИТОРИАЛЬНОГО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ПЛАНИРОВАНИЯ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3923B667" w14:textId="77777777" w:rsidR="00EB0345" w:rsidRPr="00EB0345" w:rsidRDefault="00EB0345" w:rsidP="00EB0345">
      <w:pPr>
        <w:spacing w:after="63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A19622A" w14:textId="77777777" w:rsidR="00EB0345" w:rsidRPr="00EB0345" w:rsidRDefault="00EB0345" w:rsidP="00EB0345">
      <w:pPr>
        <w:numPr>
          <w:ilvl w:val="0"/>
          <w:numId w:val="13"/>
        </w:numPr>
        <w:spacing w:after="5" w:line="305" w:lineRule="auto"/>
        <w:ind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Совершенствование системы транспортной инфраструктуры общего пользования и системы общественного транспорта. Создание единого транспортного каркаса со смежными территориями как в Республике Мордовия, так и с прилегающими субъектами Федерации. Разделение структуры автомобильных дорог на дороги различных категорий. </w:t>
      </w:r>
    </w:p>
    <w:p w14:paraId="2AD7A972" w14:textId="77777777" w:rsidR="00EB0345" w:rsidRPr="00EB0345" w:rsidRDefault="00EB0345" w:rsidP="00EB0345">
      <w:pPr>
        <w:numPr>
          <w:ilvl w:val="0"/>
          <w:numId w:val="13"/>
        </w:numPr>
        <w:spacing w:after="5" w:line="305" w:lineRule="auto"/>
        <w:ind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Модернизация систем инженерного обеспечения территорий, предусматривающая дифференцированный подход к технологическим схемам развития систем инженерной инфраструктуры на различных территориях.  </w:t>
      </w:r>
    </w:p>
    <w:p w14:paraId="2E8C3921" w14:textId="77777777" w:rsidR="00EB0345" w:rsidRPr="00EB0345" w:rsidRDefault="00EB0345" w:rsidP="00EB0345">
      <w:pPr>
        <w:numPr>
          <w:ilvl w:val="0"/>
          <w:numId w:val="13"/>
        </w:numPr>
        <w:spacing w:after="58" w:line="268" w:lineRule="auto"/>
        <w:ind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Выделение и «закрепление» инфраструктурного и природного каркаса территории.  </w:t>
      </w:r>
    </w:p>
    <w:p w14:paraId="5478821A" w14:textId="77777777" w:rsidR="00EB0345" w:rsidRPr="00EB0345" w:rsidRDefault="00EB0345" w:rsidP="00EB0345">
      <w:pPr>
        <w:numPr>
          <w:ilvl w:val="0"/>
          <w:numId w:val="13"/>
        </w:numPr>
        <w:spacing w:after="5" w:line="305" w:lineRule="auto"/>
        <w:ind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Выделение границ территорий историко-культурного наследия и природного комплекса.  </w:t>
      </w:r>
    </w:p>
    <w:p w14:paraId="2E23F47E" w14:textId="77777777" w:rsidR="00EB0345" w:rsidRPr="00EB0345" w:rsidRDefault="00EB0345" w:rsidP="00EB0345">
      <w:pPr>
        <w:numPr>
          <w:ilvl w:val="0"/>
          <w:numId w:val="13"/>
        </w:numPr>
        <w:spacing w:after="5" w:line="305" w:lineRule="auto"/>
        <w:ind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Установление границ зон с особыми условиями развития территорий.  </w:t>
      </w:r>
    </w:p>
    <w:p w14:paraId="34673F78" w14:textId="77777777" w:rsidR="00EB0345" w:rsidRPr="00EB0345" w:rsidRDefault="00EB0345" w:rsidP="00EB0345">
      <w:pPr>
        <w:numPr>
          <w:ilvl w:val="0"/>
          <w:numId w:val="13"/>
        </w:numPr>
        <w:tabs>
          <w:tab w:val="left" w:pos="1155"/>
          <w:tab w:val="left" w:pos="1665"/>
        </w:tabs>
        <w:spacing w:after="5" w:line="305" w:lineRule="auto"/>
        <w:ind w:right="12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Сохранение необходимых территорий для сельскохозяйственного производства, хранения и первичной переработки сельскохозяйственной продукции.  </w:t>
      </w:r>
    </w:p>
    <w:p w14:paraId="706851E7" w14:textId="77777777" w:rsidR="00EB0345" w:rsidRPr="00EB0345" w:rsidRDefault="00EB0345" w:rsidP="00EB0345">
      <w:pPr>
        <w:spacing w:after="5" w:line="305" w:lineRule="auto"/>
        <w:ind w:left="419" w:right="121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D1AFADC" w14:textId="70096BCE" w:rsidR="00246F6E" w:rsidRDefault="00246F6E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14:paraId="4A5CD6DA" w14:textId="77777777" w:rsidR="00EB0345" w:rsidRPr="00EB0345" w:rsidRDefault="00EB0345" w:rsidP="00EB0345">
      <w:pPr>
        <w:tabs>
          <w:tab w:val="left" w:pos="2269"/>
        </w:tabs>
        <w:spacing w:after="5" w:line="305" w:lineRule="auto"/>
        <w:ind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РАЗДЕЛ 2. </w:t>
      </w:r>
    </w:p>
    <w:p w14:paraId="66AB3ACA" w14:textId="77777777" w:rsidR="00EB0345" w:rsidRPr="00EB0345" w:rsidRDefault="00EB0345" w:rsidP="00EB0345">
      <w:pPr>
        <w:keepNext/>
        <w:keepLines/>
        <w:spacing w:after="0" w:line="267" w:lineRule="auto"/>
        <w:ind w:left="-5" w:firstLine="709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МЕСТОПОЛОЖЕНИЕ, А ТАКЖЕ ХАРАКТЕРИСТИКИ ЗОН С </w:t>
      </w: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  <w:t xml:space="preserve"> ОСОБЫМИ УСЛОВИЯМИ ИСПОЛЬЗОВАНИЯ ТЕРРИТОРИИ В СЛУЧАЕ, ЕСЛИ УСТАНОВЛЕНИЕ ТАКИХ ЗОН ТРЕБУЕТСЯ В СВЯЗИ С РАЗМЕЩЕНИЕМ ДАННЫХ ОБЪЕКТОВ </w:t>
      </w:r>
    </w:p>
    <w:p w14:paraId="51FB502B" w14:textId="77777777" w:rsidR="00EB0345" w:rsidRPr="00EB0345" w:rsidRDefault="00EB0345" w:rsidP="00EB0345">
      <w:pPr>
        <w:spacing w:after="162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313F53F8" w14:textId="77777777" w:rsidR="00EB0345" w:rsidRPr="00EB0345" w:rsidRDefault="00EB0345" w:rsidP="00EB0345">
      <w:pPr>
        <w:numPr>
          <w:ilvl w:val="0"/>
          <w:numId w:val="14"/>
        </w:numPr>
        <w:tabs>
          <w:tab w:val="clear" w:pos="690"/>
        </w:tabs>
        <w:spacing w:after="0" w:line="267" w:lineRule="auto"/>
        <w:ind w:left="0" w:right="121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ВИДЫ, НАЗНАЧЕНИЕ И НАИМЕНОВАНИЯ ПЛАНИРУЕМЫХ ДЛЯ РАЗМЕЩЕНИЯ ОБЪЕКТОВ МЕСТНОГО ЗНАЧЕНИЯ НА ТЕРРИТОРИИ ПОСЕЛЕНИЯ И МЕРОПРИЯТИЯ ПО РАЗВИТИЮ СИСТЕМ ТРАНСПОРТНОГО, КОММУНАЛЬНОГО И СОЦИАЛЬНОГО ОБСЛУЖИВАНИЯ НАСЕЛЕНИЯ.  </w:t>
      </w:r>
    </w:p>
    <w:p w14:paraId="555D16D2" w14:textId="24DF7F4B" w:rsidR="00AF73D4" w:rsidRDefault="00AF73D4" w:rsidP="00EB0345">
      <w:pPr>
        <w:tabs>
          <w:tab w:val="right" w:leader="dot" w:pos="8789"/>
          <w:tab w:val="left" w:pos="9355"/>
        </w:tabs>
        <w:spacing w:after="0" w:line="276" w:lineRule="auto"/>
        <w:rPr>
          <w:rFonts w:ascii="Times New Roman" w:eastAsia="Times New Roman" w:hAnsi="Times New Roman" w:cs="Times New Roman"/>
          <w:sz w:val="24"/>
        </w:rPr>
      </w:pPr>
    </w:p>
    <w:p w14:paraId="6F415A9E" w14:textId="77777777" w:rsidR="00AF73D4" w:rsidRDefault="00AF73D4" w:rsidP="00AF73D4">
      <w:pPr>
        <w:tabs>
          <w:tab w:val="right" w:leader="dot" w:pos="8789"/>
          <w:tab w:val="left" w:pos="9355"/>
        </w:tabs>
      </w:pPr>
    </w:p>
    <w:p w14:paraId="393E418E" w14:textId="77777777" w:rsidR="00AF73D4" w:rsidRDefault="00AF73D4" w:rsidP="00AF73D4">
      <w:pPr>
        <w:tabs>
          <w:tab w:val="right" w:leader="dot" w:pos="8789"/>
          <w:tab w:val="left" w:pos="9355"/>
        </w:tabs>
      </w:pPr>
    </w:p>
    <w:p w14:paraId="0ACCF146" w14:textId="4B3C3DA5" w:rsidR="0018172A" w:rsidRDefault="0018172A"/>
    <w:p w14:paraId="6115C6F8" w14:textId="1B7F04BE" w:rsidR="00AF73D4" w:rsidRDefault="00AF73D4"/>
    <w:p w14:paraId="72E5AF08" w14:textId="7078C714" w:rsidR="00AF73D4" w:rsidRDefault="00AF73D4"/>
    <w:p w14:paraId="647A5029" w14:textId="43622583" w:rsidR="00AF73D4" w:rsidRDefault="00AF73D4"/>
    <w:p w14:paraId="2745ECA8" w14:textId="4094A93F" w:rsidR="00AF73D4" w:rsidRDefault="00AF73D4"/>
    <w:p w14:paraId="222DA2EA" w14:textId="4BCFBA5B" w:rsidR="00AF73D4" w:rsidRDefault="00AF73D4"/>
    <w:p w14:paraId="7B2D1C9B" w14:textId="0CAF6790" w:rsidR="00AF73D4" w:rsidRDefault="00AF73D4"/>
    <w:p w14:paraId="4024BF87" w14:textId="5CD46B11" w:rsidR="00AF73D4" w:rsidRDefault="00AF73D4"/>
    <w:p w14:paraId="5C1C60E3" w14:textId="47BDCC04" w:rsidR="00AF73D4" w:rsidRDefault="00AF73D4"/>
    <w:p w14:paraId="57489057" w14:textId="15D6401C" w:rsidR="00AF73D4" w:rsidRDefault="00AF73D4"/>
    <w:p w14:paraId="5766383B" w14:textId="078802E8" w:rsidR="00AF73D4" w:rsidRDefault="00AF73D4"/>
    <w:p w14:paraId="07E43F19" w14:textId="5A555A21" w:rsidR="00AF73D4" w:rsidRDefault="00AF73D4"/>
    <w:p w14:paraId="176F78BC" w14:textId="2A77887C" w:rsidR="00AF73D4" w:rsidRDefault="00AF73D4"/>
    <w:p w14:paraId="46BBBBC3" w14:textId="2B1F02F4" w:rsidR="00AF73D4" w:rsidRDefault="00AF73D4"/>
    <w:p w14:paraId="5FC11FAF" w14:textId="0EE95CA3" w:rsidR="00AF73D4" w:rsidRDefault="00AF73D4"/>
    <w:p w14:paraId="29938773" w14:textId="1BBFFD07" w:rsidR="00AF73D4" w:rsidRDefault="00AF73D4"/>
    <w:p w14:paraId="2F5ABC80" w14:textId="46FE54DD" w:rsidR="00AF73D4" w:rsidRDefault="00AF73D4"/>
    <w:p w14:paraId="0B0BCE74" w14:textId="02EA85BD" w:rsidR="001A3762" w:rsidRDefault="001A3762"/>
    <w:p w14:paraId="7A194826" w14:textId="36F1C541" w:rsidR="00CD4E8D" w:rsidRDefault="00CD4E8D"/>
    <w:p w14:paraId="74292B4C" w14:textId="07858D93" w:rsidR="00CD4E8D" w:rsidRDefault="00CD4E8D"/>
    <w:p w14:paraId="5385BC7C" w14:textId="77777777" w:rsidR="00EB0345" w:rsidRPr="00EB0345" w:rsidRDefault="00EB0345" w:rsidP="00EB0345">
      <w:pPr>
        <w:keepNext/>
        <w:keepLines/>
        <w:spacing w:after="0" w:line="276" w:lineRule="auto"/>
        <w:ind w:right="-1" w:firstLine="993"/>
        <w:contextualSpacing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bookmarkStart w:id="1" w:name="_Toc132899406"/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lastRenderedPageBreak/>
        <w:t>Сведения о видах, назначении и наименовании планируемых для размещения объектов местного значения, их основные характеристики, их местоположение, а также характеристики зон с особыми условиями использования территорий в случаях, если установление таких зон требуется в связи с размещением данных объектов.</w:t>
      </w:r>
      <w:bookmarkEnd w:id="1"/>
    </w:p>
    <w:p w14:paraId="4C9CD569" w14:textId="77777777" w:rsidR="00EB0345" w:rsidRPr="00EB0345" w:rsidRDefault="00EB0345" w:rsidP="00EB0345">
      <w:pPr>
        <w:autoSpaceDE w:val="0"/>
        <w:autoSpaceDN w:val="0"/>
        <w:adjustRightInd w:val="0"/>
        <w:spacing w:after="0" w:line="276" w:lineRule="auto"/>
        <w:ind w:left="419" w:right="-1" w:firstLine="851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B0345">
        <w:rPr>
          <w:rFonts w:ascii="Times New Roman" w:eastAsia="Calibri" w:hAnsi="Times New Roman" w:cs="Times New Roman"/>
          <w:color w:val="000000"/>
          <w:sz w:val="24"/>
          <w:szCs w:val="24"/>
        </w:rPr>
        <w:t>В настоящем проекте учитываются все мероприятия, запланированные в ранее утвержденных Генеральных планах и вносимых изменений.</w:t>
      </w:r>
    </w:p>
    <w:p w14:paraId="0229638D" w14:textId="77777777" w:rsidR="00D73B41" w:rsidRPr="00D73B41" w:rsidRDefault="00D73B41" w:rsidP="00EB0345">
      <w:pPr>
        <w:pStyle w:val="ae"/>
        <w:spacing w:line="276" w:lineRule="auto"/>
        <w:ind w:right="-1" w:firstLine="0"/>
        <w:jc w:val="center"/>
        <w:rPr>
          <w:b/>
          <w:sz w:val="28"/>
          <w:szCs w:val="24"/>
        </w:rPr>
      </w:pPr>
    </w:p>
    <w:p w14:paraId="626A3DD7" w14:textId="77777777" w:rsidR="00D73B41" w:rsidRPr="00050BB6" w:rsidRDefault="00D73B41" w:rsidP="00D73B4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0B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программы </w:t>
      </w:r>
    </w:p>
    <w:p w14:paraId="20D33DB8" w14:textId="77777777" w:rsidR="00D73B41" w:rsidRPr="00050BB6" w:rsidRDefault="00D73B41" w:rsidP="00D73B4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0B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Программы комплексного развития социальной инфраструктуры</w:t>
      </w:r>
    </w:p>
    <w:p w14:paraId="62F382CD" w14:textId="77777777" w:rsidR="00D73B41" w:rsidRPr="00050BB6" w:rsidRDefault="00D73B41" w:rsidP="00D73B4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0B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Солдатского сельского поселения </w:t>
      </w:r>
      <w:proofErr w:type="spellStart"/>
      <w:r w:rsidRPr="00050B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Ардатовского</w:t>
      </w:r>
      <w:proofErr w:type="spellEnd"/>
      <w:r w:rsidRPr="00050B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Мордовия</w:t>
      </w:r>
      <w:r w:rsidRPr="00050B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50B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2016- 2026  годы</w:t>
      </w:r>
    </w:p>
    <w:tbl>
      <w:tblPr>
        <w:tblW w:w="9379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8"/>
        <w:gridCol w:w="5781"/>
      </w:tblGrid>
      <w:tr w:rsidR="00D73B41" w:rsidRPr="00050BB6" w14:paraId="65FDECEB" w14:textId="77777777" w:rsidTr="00246F6E">
        <w:trPr>
          <w:trHeight w:val="1"/>
        </w:trPr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2EDCCD6" w14:textId="77777777" w:rsidR="00D73B41" w:rsidRPr="00050BB6" w:rsidRDefault="00D73B41" w:rsidP="00EB0345">
            <w:pPr>
              <w:spacing w:after="283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5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7D809D4" w14:textId="77777777" w:rsidR="00D73B41" w:rsidRPr="00050BB6" w:rsidRDefault="00D73B41" w:rsidP="00EB03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комплексного развития социальной инфраструктуры Солдатского сельского поселения </w:t>
            </w:r>
            <w:proofErr w:type="spellStart"/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  <w:r w:rsidRPr="00050B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  годы (далее - Программа)</w:t>
            </w:r>
          </w:p>
        </w:tc>
      </w:tr>
      <w:tr w:rsidR="00D73B41" w:rsidRPr="00050BB6" w14:paraId="6EEC5A6D" w14:textId="77777777" w:rsidTr="00246F6E">
        <w:trPr>
          <w:trHeight w:val="1"/>
        </w:trPr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976EA95" w14:textId="77777777" w:rsidR="00D73B41" w:rsidRPr="00050BB6" w:rsidRDefault="00D73B41" w:rsidP="00EB0345">
            <w:pPr>
              <w:spacing w:after="283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5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2122F98" w14:textId="77777777" w:rsidR="00D73B41" w:rsidRPr="00050BB6" w:rsidRDefault="00D73B41" w:rsidP="00EB03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Градостроительный кодекс Российской Федерации от 29 декабря 2004 года №190-ФЗ;</w:t>
            </w:r>
          </w:p>
          <w:p w14:paraId="4EB8AF69" w14:textId="77777777" w:rsidR="00D73B41" w:rsidRPr="00050BB6" w:rsidRDefault="00D73B41" w:rsidP="00EB03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14:paraId="1E2E3D24" w14:textId="77777777" w:rsidR="00D73B41" w:rsidRPr="00050BB6" w:rsidRDefault="00D73B41" w:rsidP="00EB03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D73B41" w:rsidRPr="00050BB6" w14:paraId="0B093683" w14:textId="77777777" w:rsidTr="00246F6E">
        <w:trPr>
          <w:trHeight w:val="1014"/>
        </w:trPr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C560B51" w14:textId="77777777" w:rsidR="00D73B41" w:rsidRPr="00050BB6" w:rsidRDefault="00D73B41" w:rsidP="00EB0345">
            <w:pPr>
              <w:spacing w:after="283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 программы, его местонахождение</w:t>
            </w:r>
          </w:p>
        </w:tc>
        <w:tc>
          <w:tcPr>
            <w:tcW w:w="5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BFD2F38" w14:textId="77777777" w:rsidR="00D73B41" w:rsidRPr="00050BB6" w:rsidRDefault="00D73B41" w:rsidP="00EB03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Солдатского сельского поселения </w:t>
            </w:r>
            <w:proofErr w:type="spellStart"/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Мордовия: 431876 Республика Мордовия, </w:t>
            </w:r>
            <w:proofErr w:type="spellStart"/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с. Солдатское, ул. Центральная, д. №  50</w:t>
            </w:r>
          </w:p>
        </w:tc>
      </w:tr>
      <w:tr w:rsidR="00D73B41" w:rsidRPr="00050BB6" w14:paraId="5C660168" w14:textId="77777777" w:rsidTr="00246F6E">
        <w:trPr>
          <w:trHeight w:val="1"/>
        </w:trPr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B7CF7C8" w14:textId="77777777" w:rsidR="00D73B41" w:rsidRPr="00050BB6" w:rsidRDefault="00D73B41" w:rsidP="00EB03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разработчик программы, его местонахождение</w:t>
            </w:r>
          </w:p>
        </w:tc>
        <w:tc>
          <w:tcPr>
            <w:tcW w:w="5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43ABCB4" w14:textId="77777777" w:rsidR="00D73B41" w:rsidRPr="00050BB6" w:rsidRDefault="00D73B41" w:rsidP="00EB03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Солдатского сельского поселения </w:t>
            </w:r>
            <w:proofErr w:type="spellStart"/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Мордовия: 431876 Республика Мордовия, </w:t>
            </w:r>
            <w:proofErr w:type="spellStart"/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с. Солдатское, ул. Центральная, д. 50</w:t>
            </w:r>
          </w:p>
        </w:tc>
      </w:tr>
      <w:tr w:rsidR="00D73B41" w:rsidRPr="00050BB6" w14:paraId="1597B746" w14:textId="77777777" w:rsidTr="00246F6E">
        <w:trPr>
          <w:trHeight w:val="1"/>
        </w:trPr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050DF94" w14:textId="77777777" w:rsidR="00D73B41" w:rsidRPr="00050BB6" w:rsidRDefault="00D73B41" w:rsidP="00EB0345">
            <w:pPr>
              <w:spacing w:after="283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и задачи программы</w:t>
            </w:r>
          </w:p>
        </w:tc>
        <w:tc>
          <w:tcPr>
            <w:tcW w:w="5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99E00B7" w14:textId="77777777" w:rsidR="00D73B41" w:rsidRDefault="00D73B41" w:rsidP="00EB0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</w:p>
          <w:p w14:paraId="4D8E3F0D" w14:textId="77777777" w:rsidR="00D73B41" w:rsidRPr="00050BB6" w:rsidRDefault="00D73B41" w:rsidP="00EB03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развития социальной инфраструктуры Солдатского сельского поселения для закрепления населения, повышения уровня его жизни </w:t>
            </w:r>
          </w:p>
          <w:p w14:paraId="6515B601" w14:textId="77777777" w:rsidR="00D73B41" w:rsidRPr="00050BB6" w:rsidRDefault="00D73B41" w:rsidP="00EB0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Задачи:</w:t>
            </w:r>
          </w:p>
          <w:p w14:paraId="0CF42DDE" w14:textId="77777777" w:rsidR="00D73B41" w:rsidRPr="00050BB6" w:rsidRDefault="00D73B41" w:rsidP="00EB03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развитие системы образования и культуры,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14:paraId="0E904789" w14:textId="77777777" w:rsidR="00D73B41" w:rsidRDefault="00D73B41" w:rsidP="00EB03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</w:p>
          <w:p w14:paraId="50151ADA" w14:textId="77777777" w:rsidR="00D73B41" w:rsidRDefault="00D73B41" w:rsidP="00EB03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улучшение условий проживания населения за счет строительства, реконструкции и ремонта объектов, мест массового отдыха и рекреации;</w:t>
            </w:r>
          </w:p>
          <w:p w14:paraId="54B3ECFE" w14:textId="77777777" w:rsidR="00D73B41" w:rsidRPr="00050BB6" w:rsidRDefault="00D73B41" w:rsidP="00EB03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Солдатском сельском поселении.</w:t>
            </w:r>
          </w:p>
        </w:tc>
      </w:tr>
      <w:tr w:rsidR="00D73B41" w:rsidRPr="00050BB6" w14:paraId="07D91499" w14:textId="77777777" w:rsidTr="00246F6E">
        <w:trPr>
          <w:trHeight w:val="1"/>
        </w:trPr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85EBA97" w14:textId="77777777" w:rsidR="00D73B41" w:rsidRPr="00050BB6" w:rsidRDefault="00D73B41" w:rsidP="00EB0345">
            <w:pPr>
              <w:spacing w:after="283" w:line="240" w:lineRule="auto"/>
              <w:ind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Целевые показатели (индикаторы) обеспеченности населения объектами социальной инфраструктуры</w:t>
            </w:r>
          </w:p>
        </w:tc>
        <w:tc>
          <w:tcPr>
            <w:tcW w:w="5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5291B9A" w14:textId="77777777" w:rsidR="00D73B41" w:rsidRDefault="00D73B41" w:rsidP="00EB0345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</w:p>
          <w:p w14:paraId="7514E0BF" w14:textId="77777777" w:rsidR="00D73B41" w:rsidRDefault="00D73B41" w:rsidP="00EB0345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показатели ежегодного сокращения миграционного оттока населения;</w:t>
            </w:r>
          </w:p>
          <w:p w14:paraId="3CFEFE9E" w14:textId="77777777" w:rsidR="00D73B41" w:rsidRPr="00050BB6" w:rsidRDefault="00D73B41" w:rsidP="00EB0345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улучшение качества услуг, предоставляемых учреждениями культуры Солдатского сельского поселения;</w:t>
            </w:r>
          </w:p>
          <w:p w14:paraId="1D7AB75C" w14:textId="77777777" w:rsidR="00D73B41" w:rsidRPr="00050BB6" w:rsidRDefault="00D73B41" w:rsidP="00EB03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создание условий для занятий спортом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73B41" w:rsidRPr="00050BB6" w14:paraId="2C98761A" w14:textId="77777777" w:rsidTr="00246F6E">
        <w:trPr>
          <w:trHeight w:val="1"/>
        </w:trPr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DF7F2B2" w14:textId="77777777" w:rsidR="00D73B41" w:rsidRPr="00050BB6" w:rsidRDefault="00D73B41" w:rsidP="00EB0345">
            <w:pPr>
              <w:spacing w:after="0" w:line="240" w:lineRule="auto"/>
              <w:ind w:right="-28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5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C266A96" w14:textId="77777777" w:rsidR="00D73B41" w:rsidRPr="00050BB6" w:rsidRDefault="00D73B41" w:rsidP="00EB03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Реконструкция «Центра Досуга»;</w:t>
            </w:r>
          </w:p>
          <w:p w14:paraId="08D3C0C1" w14:textId="77777777" w:rsidR="00D73B41" w:rsidRPr="00050BB6" w:rsidRDefault="00D73B41" w:rsidP="00EB03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Строительство фельдшерско-акушерского пункта.</w:t>
            </w:r>
          </w:p>
          <w:p w14:paraId="3E9671CC" w14:textId="77777777" w:rsidR="00D73B41" w:rsidRPr="00050BB6" w:rsidRDefault="00D73B41" w:rsidP="00EB034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3B41" w:rsidRPr="00050BB6" w14:paraId="457BB9EF" w14:textId="77777777" w:rsidTr="00246F6E">
        <w:trPr>
          <w:trHeight w:val="1"/>
        </w:trPr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FF798DC" w14:textId="77777777" w:rsidR="00D73B41" w:rsidRPr="00050BB6" w:rsidRDefault="00D73B41" w:rsidP="00EB0345">
            <w:pPr>
              <w:spacing w:after="0" w:line="240" w:lineRule="auto"/>
              <w:ind w:right="-28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этапы реализации программы</w:t>
            </w:r>
          </w:p>
        </w:tc>
        <w:tc>
          <w:tcPr>
            <w:tcW w:w="5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8B032D3" w14:textId="77777777" w:rsidR="00D73B41" w:rsidRPr="00050BB6" w:rsidRDefault="00D73B41" w:rsidP="00EB034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Программы 2016-2030 годы, в 2 этапа</w:t>
            </w:r>
          </w:p>
          <w:p w14:paraId="6A9A88B7" w14:textId="77777777" w:rsidR="00D73B41" w:rsidRPr="00050BB6" w:rsidRDefault="00D73B41" w:rsidP="00EB034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этап – с 2021 по 2026 годы</w:t>
            </w:r>
          </w:p>
        </w:tc>
      </w:tr>
      <w:tr w:rsidR="00D73B41" w:rsidRPr="00050BB6" w14:paraId="569242A1" w14:textId="77777777" w:rsidTr="00246F6E">
        <w:trPr>
          <w:trHeight w:val="1"/>
        </w:trPr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698DD6B" w14:textId="77777777" w:rsidR="00D73B41" w:rsidRPr="00050BB6" w:rsidRDefault="00D73B41" w:rsidP="00EB03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5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1731250" w14:textId="77777777" w:rsidR="00D73B41" w:rsidRPr="00050BB6" w:rsidRDefault="00D73B41" w:rsidP="00EB03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B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уровня жизни и закрепление населения квалифицированными трудовыми ресурсами. </w:t>
            </w:r>
          </w:p>
        </w:tc>
      </w:tr>
    </w:tbl>
    <w:p w14:paraId="441303D6" w14:textId="77777777" w:rsidR="00D73B41" w:rsidRDefault="00D73B41" w:rsidP="00D73B4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6088868" w14:textId="77777777" w:rsidR="00D73B41" w:rsidRPr="007F7532" w:rsidRDefault="00D73B41" w:rsidP="00D73B4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75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Паспорт программы</w:t>
      </w:r>
    </w:p>
    <w:p w14:paraId="406604F4" w14:textId="77777777" w:rsidR="00D73B41" w:rsidRPr="007F7532" w:rsidRDefault="00D73B41" w:rsidP="00D73B41">
      <w:pPr>
        <w:pStyle w:val="af1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F7532">
        <w:rPr>
          <w:rFonts w:ascii="Times New Roman" w:hAnsi="Times New Roman"/>
          <w:b/>
          <w:bCs/>
          <w:sz w:val="24"/>
          <w:szCs w:val="24"/>
        </w:rPr>
        <w:t xml:space="preserve">Программы комплексного развития систем коммунальной инфраструктуры на территории </w:t>
      </w:r>
      <w:proofErr w:type="spellStart"/>
      <w:r w:rsidRPr="007F7532"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 w:rsidRPr="007F7532">
        <w:rPr>
          <w:rFonts w:ascii="Times New Roman" w:hAnsi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7F7532">
        <w:rPr>
          <w:rFonts w:ascii="Times New Roman" w:hAnsi="Times New Roman"/>
          <w:b/>
          <w:bCs/>
          <w:sz w:val="24"/>
          <w:szCs w:val="24"/>
        </w:rPr>
        <w:t>Ардатовского</w:t>
      </w:r>
      <w:proofErr w:type="spellEnd"/>
      <w:r w:rsidRPr="007F7532"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14:paraId="24D8D232" w14:textId="77777777" w:rsidR="00D73B41" w:rsidRPr="007F7532" w:rsidRDefault="00D73B41" w:rsidP="00D73B4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7532">
        <w:rPr>
          <w:rFonts w:ascii="Times New Roman" w:hAnsi="Times New Roman"/>
          <w:b/>
          <w:bCs/>
          <w:sz w:val="24"/>
          <w:szCs w:val="24"/>
        </w:rPr>
        <w:t>на 2017 - 2027 годы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5812"/>
      </w:tblGrid>
      <w:tr w:rsidR="00D73B41" w:rsidRPr="00327751" w14:paraId="02B74AC1" w14:textId="77777777" w:rsidTr="00246F6E">
        <w:tc>
          <w:tcPr>
            <w:tcW w:w="3544" w:type="dxa"/>
          </w:tcPr>
          <w:p w14:paraId="2D047B91" w14:textId="77777777" w:rsidR="00D73B41" w:rsidRDefault="00D73B41" w:rsidP="00EB0345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5812" w:type="dxa"/>
          </w:tcPr>
          <w:p w14:paraId="20053462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Программа комплексного развития системы коммунальной инфраструктуры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сельского поселения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2017-2027гг  (далее- Программа)</w:t>
            </w:r>
          </w:p>
        </w:tc>
      </w:tr>
      <w:tr w:rsidR="00D73B41" w:rsidRPr="00327751" w14:paraId="30CA8DA3" w14:textId="77777777" w:rsidTr="00246F6E">
        <w:tc>
          <w:tcPr>
            <w:tcW w:w="3544" w:type="dxa"/>
          </w:tcPr>
          <w:p w14:paraId="4CBB759A" w14:textId="77777777" w:rsidR="00D73B41" w:rsidRDefault="00D73B41" w:rsidP="00EB0345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Основания для разработки</w:t>
            </w:r>
          </w:p>
        </w:tc>
        <w:tc>
          <w:tcPr>
            <w:tcW w:w="5812" w:type="dxa"/>
          </w:tcPr>
          <w:p w14:paraId="4E9B6439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Градостроительный кодекс Российской Федерации.</w:t>
            </w:r>
          </w:p>
          <w:p w14:paraId="3A60AFEE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Министерства Регионального развития РФ от 06.05.2011 № 204 «О разработке программ комплексного развития систем коммунальной инфраструктуры муниципальных образований».</w:t>
            </w:r>
          </w:p>
          <w:p w14:paraId="2A4A1368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закон от 23.11.2004г. № 261-ФЗ «Об энергоснабжении и о повышении энергетической эффективности, и о внесении изменений в отдельные законодательные акты Российской Федерации»</w:t>
            </w:r>
          </w:p>
          <w:p w14:paraId="76D73D5E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закон от 30.12.2004г. № 210-ФЗ «Об основах регулирования тарифов организаций коммунального комплекса»</w:t>
            </w:r>
          </w:p>
          <w:p w14:paraId="3A5A2F04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Постановление Российской Федерации от 14.06.2013 года №502. В соответствии с пунктом 4/1 статьи 6 Градостроительного кодекса  Российской Федерации Правительство Российской Федерации постановляет «Утвердить прилагаемые требования к программе комплексного развития систем коммунальной инфраструктуры поселений, городских округов» </w:t>
            </w:r>
          </w:p>
        </w:tc>
      </w:tr>
      <w:tr w:rsidR="00D73B41" w:rsidRPr="00327751" w14:paraId="7A1426EF" w14:textId="77777777" w:rsidTr="00246F6E">
        <w:tc>
          <w:tcPr>
            <w:tcW w:w="3544" w:type="dxa"/>
          </w:tcPr>
          <w:p w14:paraId="65A8703E" w14:textId="77777777" w:rsidR="00D73B41" w:rsidRDefault="00D73B41" w:rsidP="00EB03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Муниципальный заказчик-координатор Программы</w:t>
            </w:r>
          </w:p>
        </w:tc>
        <w:tc>
          <w:tcPr>
            <w:tcW w:w="5812" w:type="dxa"/>
          </w:tcPr>
          <w:p w14:paraId="09E6E60D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 района Республики Мордовия</w:t>
            </w:r>
          </w:p>
        </w:tc>
      </w:tr>
      <w:tr w:rsidR="00D73B41" w:rsidRPr="00327751" w14:paraId="23A284A7" w14:textId="77777777" w:rsidTr="00246F6E">
        <w:tc>
          <w:tcPr>
            <w:tcW w:w="3544" w:type="dxa"/>
          </w:tcPr>
          <w:p w14:paraId="72269116" w14:textId="77777777" w:rsidR="00D73B41" w:rsidRDefault="00D73B41" w:rsidP="00EB03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5812" w:type="dxa"/>
          </w:tcPr>
          <w:p w14:paraId="4C98F958" w14:textId="77777777" w:rsidR="00D73B41" w:rsidRDefault="00D73B41" w:rsidP="00EB03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</w:tr>
      <w:tr w:rsidR="00D73B41" w:rsidRPr="00327751" w14:paraId="4764BD7A" w14:textId="77777777" w:rsidTr="00246F6E">
        <w:tc>
          <w:tcPr>
            <w:tcW w:w="3544" w:type="dxa"/>
          </w:tcPr>
          <w:p w14:paraId="2CC7D2C9" w14:textId="77777777" w:rsidR="00D73B41" w:rsidRDefault="00D73B41" w:rsidP="00EB03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Контроль за реализацией программы</w:t>
            </w:r>
          </w:p>
        </w:tc>
        <w:tc>
          <w:tcPr>
            <w:tcW w:w="5812" w:type="dxa"/>
          </w:tcPr>
          <w:p w14:paraId="08EE33E0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Глава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14:paraId="3548DD76" w14:textId="77777777" w:rsidR="00D73B41" w:rsidRDefault="00D73B41" w:rsidP="00EB0345">
            <w:pPr>
              <w:pStyle w:val="af1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3B41" w:rsidRPr="00327751" w14:paraId="7181396B" w14:textId="77777777" w:rsidTr="00246F6E">
        <w:tc>
          <w:tcPr>
            <w:tcW w:w="3544" w:type="dxa"/>
          </w:tcPr>
          <w:p w14:paraId="7EC5C157" w14:textId="77777777" w:rsidR="00D73B41" w:rsidRDefault="00D73B41" w:rsidP="00EB03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812" w:type="dxa"/>
          </w:tcPr>
          <w:p w14:paraId="03972683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модернизация (реконструкция) системы коммунальной инфраструктуры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8AD2576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экономия топливно-энергетических и трудовых ресурсов в системе коммунальной инфраструктуры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58310B7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повышение качества предоставляемых коммунальных услуг.</w:t>
            </w:r>
          </w:p>
          <w:p w14:paraId="1024DEBA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улучшение состояния окружающей среды, экологическая безопасность развития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sz w:val="24"/>
                <w:szCs w:val="24"/>
              </w:rPr>
              <w:t>, создание благоприятных условий для проживания населения.</w:t>
            </w:r>
          </w:p>
        </w:tc>
      </w:tr>
      <w:tr w:rsidR="00D73B41" w:rsidRPr="00327751" w14:paraId="3AF4FAD6" w14:textId="77777777" w:rsidTr="00246F6E">
        <w:tc>
          <w:tcPr>
            <w:tcW w:w="3544" w:type="dxa"/>
          </w:tcPr>
          <w:p w14:paraId="0584B263" w14:textId="77777777" w:rsidR="00D73B41" w:rsidRDefault="00D73B41" w:rsidP="00EB03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812" w:type="dxa"/>
          </w:tcPr>
          <w:p w14:paraId="4EBC44D3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1. Инженерно-техническая оптимизация систем коммунальной инфраструктуры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7A929B9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2. Повышение надежности систем коммунальной инфраструктуры.</w:t>
            </w:r>
          </w:p>
          <w:p w14:paraId="1FB2543C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Обеспечение более комфортных условий проживания населения сельского поселения.</w:t>
            </w:r>
          </w:p>
          <w:p w14:paraId="175633DA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 Повышение качества предоставляемых ЖКУ.</w:t>
            </w:r>
          </w:p>
          <w:p w14:paraId="610FF28F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 Снижение потребления энергетических ресурсов.</w:t>
            </w:r>
          </w:p>
          <w:p w14:paraId="3BD932EA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6.Снижение потерь при поставке ресурсов потребителям.</w:t>
            </w:r>
          </w:p>
          <w:p w14:paraId="1683021E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 Улучшение экологической обстановки в сельском поселении.</w:t>
            </w:r>
          </w:p>
        </w:tc>
      </w:tr>
      <w:tr w:rsidR="00D73B41" w:rsidRPr="00327751" w14:paraId="2549509C" w14:textId="77777777" w:rsidTr="00246F6E">
        <w:tc>
          <w:tcPr>
            <w:tcW w:w="3544" w:type="dxa"/>
          </w:tcPr>
          <w:p w14:paraId="6347B796" w14:textId="77777777" w:rsidR="00D73B41" w:rsidRDefault="00D73B41" w:rsidP="00EB03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5812" w:type="dxa"/>
          </w:tcPr>
          <w:p w14:paraId="515AD925" w14:textId="77777777" w:rsidR="00D73B41" w:rsidRDefault="00D73B41" w:rsidP="00EB0345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2017- 2027 гг.</w:t>
            </w:r>
          </w:p>
        </w:tc>
      </w:tr>
      <w:tr w:rsidR="00D73B41" w:rsidRPr="00327751" w14:paraId="0650FB6F" w14:textId="77777777" w:rsidTr="00246F6E">
        <w:tc>
          <w:tcPr>
            <w:tcW w:w="3544" w:type="dxa"/>
          </w:tcPr>
          <w:p w14:paraId="08A6474B" w14:textId="77777777" w:rsidR="00D73B41" w:rsidRDefault="00D73B41" w:rsidP="00EB03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 основных мероприятий</w:t>
            </w:r>
          </w:p>
        </w:tc>
        <w:tc>
          <w:tcPr>
            <w:tcW w:w="5812" w:type="dxa"/>
          </w:tcPr>
          <w:p w14:paraId="6E09BAD2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администрация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Мордовия;</w:t>
            </w:r>
          </w:p>
        </w:tc>
      </w:tr>
      <w:tr w:rsidR="00D73B41" w:rsidRPr="00327751" w14:paraId="35A6200A" w14:textId="77777777" w:rsidTr="00246F6E">
        <w:tc>
          <w:tcPr>
            <w:tcW w:w="3544" w:type="dxa"/>
          </w:tcPr>
          <w:p w14:paraId="6BCA8F96" w14:textId="77777777" w:rsidR="00D73B41" w:rsidRDefault="00D73B41" w:rsidP="00EB03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5812" w:type="dxa"/>
          </w:tcPr>
          <w:p w14:paraId="54F36B85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Модернизация и обновление коммунальной инфраструктуры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sz w:val="24"/>
                <w:szCs w:val="24"/>
              </w:rPr>
              <w:t>, снижение эксплуатационных затрат на содержание объектов коммунальной инфраструктуры; устранение причин возникновения аварийных ситуаций, угрожающих  жизнедеятельности человека, улучшение экологического состояния окружающей среды.</w:t>
            </w:r>
          </w:p>
          <w:p w14:paraId="1970BB3D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Утилизация твердых бытовых отходов:</w:t>
            </w:r>
          </w:p>
          <w:p w14:paraId="14CBD88C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улучшение санитарного состояния сельских территорий;</w:t>
            </w:r>
          </w:p>
          <w:p w14:paraId="6B3F2DFA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стабилизация и последующее уменьшение образования бытовых и промышленных отходов на территории села;</w:t>
            </w:r>
          </w:p>
          <w:p w14:paraId="71D3B5B8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улучшение экологического состояния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1EF553E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надлежащего сбора и утилизации твердых бытовых отходов</w:t>
            </w:r>
          </w:p>
        </w:tc>
      </w:tr>
      <w:tr w:rsidR="00D73B41" w:rsidRPr="00327751" w14:paraId="02D299FD" w14:textId="77777777" w:rsidTr="00246F6E">
        <w:tc>
          <w:tcPr>
            <w:tcW w:w="3544" w:type="dxa"/>
          </w:tcPr>
          <w:p w14:paraId="4127E46B" w14:textId="77777777" w:rsidR="00D73B41" w:rsidRDefault="00D73B41" w:rsidP="00EB0345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Объемы и источники финансирования</w:t>
            </w:r>
          </w:p>
        </w:tc>
        <w:tc>
          <w:tcPr>
            <w:tcW w:w="5812" w:type="dxa"/>
          </w:tcPr>
          <w:p w14:paraId="3272ACF8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Источник финансирования - средства бюджетов всех уровней, тарифная составляющая,  плата за подключение, инвестиции.</w:t>
            </w:r>
          </w:p>
          <w:p w14:paraId="74628699" w14:textId="77777777" w:rsidR="00D73B41" w:rsidRDefault="00D73B41" w:rsidP="00EB0345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Источниками финансирования Программы являются средства бюджетов разных уровней и внебюджетные средства.</w:t>
            </w:r>
          </w:p>
        </w:tc>
      </w:tr>
    </w:tbl>
    <w:p w14:paraId="047C668C" w14:textId="77777777" w:rsidR="00EB0345" w:rsidRDefault="00EB0345" w:rsidP="00D73B41">
      <w:pPr>
        <w:pStyle w:val="1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150BD7" w14:textId="7E2249F6" w:rsidR="00D73B41" w:rsidRPr="00723B7C" w:rsidRDefault="00D73B41" w:rsidP="00D73B41">
      <w:pPr>
        <w:pStyle w:val="1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p w14:paraId="3673E50A" w14:textId="77777777" w:rsidR="00D73B41" w:rsidRPr="00723B7C" w:rsidRDefault="00D73B41" w:rsidP="00D73B41">
      <w:pPr>
        <w:pStyle w:val="1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 xml:space="preserve">Программы комплексного развития систем транспортной инфраструктуры на территории </w:t>
      </w:r>
      <w:r>
        <w:rPr>
          <w:rFonts w:ascii="Times New Roman" w:hAnsi="Times New Roman" w:cs="Times New Roman"/>
          <w:b/>
          <w:sz w:val="24"/>
          <w:szCs w:val="24"/>
        </w:rPr>
        <w:t>Солдатского</w:t>
      </w:r>
      <w:r w:rsidRPr="00723B7C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723B7C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723B7C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14:paraId="17267160" w14:textId="77777777" w:rsidR="00D73B41" w:rsidRPr="00723B7C" w:rsidRDefault="00D73B41" w:rsidP="00D73B41">
      <w:pPr>
        <w:pStyle w:val="1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B7C">
        <w:rPr>
          <w:rFonts w:ascii="Times New Roman" w:hAnsi="Times New Roman" w:cs="Times New Roman"/>
          <w:b/>
          <w:bCs/>
          <w:sz w:val="24"/>
          <w:szCs w:val="24"/>
        </w:rPr>
        <w:t>на 2017 - 2027 годы</w:t>
      </w:r>
    </w:p>
    <w:tbl>
      <w:tblPr>
        <w:tblW w:w="9363" w:type="dxa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3552"/>
        <w:gridCol w:w="5811"/>
      </w:tblGrid>
      <w:tr w:rsidR="00D73B41" w:rsidRPr="00723B7C" w14:paraId="62FA8409" w14:textId="77777777" w:rsidTr="00246F6E">
        <w:trPr>
          <w:trHeight w:val="555"/>
          <w:jc w:val="center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14:paraId="38D820F4" w14:textId="77777777" w:rsidR="00D73B41" w:rsidRPr="00723B7C" w:rsidRDefault="00D73B41" w:rsidP="00EB0345">
            <w:pPr>
              <w:pStyle w:val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50981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«Комплексного развитие систем транспортной инфраструктуры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Солдатского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2017-2027 годы (далее – Программа)»</w:t>
            </w:r>
          </w:p>
        </w:tc>
      </w:tr>
      <w:tr w:rsidR="00D73B41" w:rsidRPr="00723B7C" w14:paraId="6B9E3C3F" w14:textId="77777777" w:rsidTr="00246F6E">
        <w:trPr>
          <w:trHeight w:val="555"/>
          <w:jc w:val="center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 w14:paraId="3FA835DF" w14:textId="77777777" w:rsidR="00D73B41" w:rsidRPr="00723B7C" w:rsidRDefault="00D73B41" w:rsidP="00EB0345">
            <w:pPr>
              <w:pStyle w:val="1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7755E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Федеральный закон от 06 октября 2003 года № 131</w:t>
            </w:r>
          </w:p>
          <w:p w14:paraId="0BCE6A53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-ФЗ «Об общих принципах организации местного самоуправления в Российской Федерации»;</w:t>
            </w:r>
          </w:p>
          <w:p w14:paraId="08D19718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постановление Правительства Российской Федерации от 25 октября 2015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года № 1440 «Об утверждении требований к программам комплексного развития транспортной инфраструктуры поселений, городских округов»</w:t>
            </w:r>
          </w:p>
        </w:tc>
      </w:tr>
      <w:tr w:rsidR="00D73B41" w:rsidRPr="00723B7C" w14:paraId="439CFBCF" w14:textId="77777777" w:rsidTr="00246F6E">
        <w:trPr>
          <w:trHeight w:val="570"/>
          <w:jc w:val="center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14:paraId="307A367F" w14:textId="77777777" w:rsidR="00D73B41" w:rsidRPr="00723B7C" w:rsidRDefault="00D73B41" w:rsidP="00EB0345">
            <w:pPr>
              <w:pStyle w:val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14:paraId="5B89787B" w14:textId="77777777" w:rsidR="00D73B41" w:rsidRPr="00723B7C" w:rsidRDefault="00D73B41" w:rsidP="00EB0345">
            <w:pPr>
              <w:pStyle w:val="1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  <w:p w14:paraId="43DFF86D" w14:textId="77777777" w:rsidR="00D73B41" w:rsidRPr="00723B7C" w:rsidRDefault="00D73B41" w:rsidP="00EB0345">
            <w:pPr>
              <w:pStyle w:val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его местонахождение.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A3D1A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Солдатского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14:paraId="7516B734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</w:p>
          <w:p w14:paraId="037F3EE8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Солдатское</w:t>
            </w: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ул. Центральная, д.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D73B41" w:rsidRPr="00723B7C" w14:paraId="37A39B31" w14:textId="77777777" w:rsidTr="00246F6E">
        <w:trPr>
          <w:trHeight w:val="570"/>
          <w:jc w:val="center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14:paraId="78751082" w14:textId="77777777" w:rsidR="00D73B41" w:rsidRPr="00723B7C" w:rsidRDefault="00D73B41" w:rsidP="00EB0345">
            <w:pPr>
              <w:pStyle w:val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7430A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Солдатского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73B41" w:rsidRPr="00723B7C" w14:paraId="45503C61" w14:textId="77777777" w:rsidTr="00246F6E">
        <w:trPr>
          <w:trHeight w:val="1397"/>
          <w:jc w:val="center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14:paraId="1A85885C" w14:textId="77777777" w:rsidR="00D73B41" w:rsidRPr="00723B7C" w:rsidRDefault="00D73B41" w:rsidP="00EB0345">
            <w:pPr>
              <w:pStyle w:val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CF7EF" w14:textId="0DEC08B6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омплексное развитие транспортной инфраструктуры с целью обеспечения охраны жизни, здоровья и имущества граждан, защита их прав законных интересов на безопасные условия движения на дорогах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Солдатского</w:t>
            </w: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73B41" w:rsidRPr="00723B7C" w14:paraId="02E7C9D0" w14:textId="77777777" w:rsidTr="00246F6E">
        <w:trPr>
          <w:trHeight w:val="570"/>
          <w:jc w:val="center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14:paraId="322923B0" w14:textId="77777777" w:rsidR="00D73B41" w:rsidRPr="00723B7C" w:rsidRDefault="00D73B41" w:rsidP="00EB0345">
            <w:pPr>
              <w:pStyle w:val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AF798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- безопасность, качество и эффективность транспортного обслуживания сельского поселения;</w:t>
            </w:r>
          </w:p>
          <w:p w14:paraId="2A096833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эффективность функционирования действующей транспортной инфраструктуры.</w:t>
            </w:r>
          </w:p>
          <w:p w14:paraId="45EF283F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73B41" w:rsidRPr="00723B7C" w14:paraId="5694C118" w14:textId="77777777" w:rsidTr="00246F6E">
        <w:trPr>
          <w:trHeight w:val="570"/>
          <w:jc w:val="center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14:paraId="1135EAA3" w14:textId="77777777" w:rsidR="00D73B41" w:rsidRPr="00723B7C" w:rsidRDefault="00D73B41" w:rsidP="00EB0345">
            <w:pPr>
              <w:pStyle w:val="10"/>
              <w:ind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Целевые показатели (индикаторы) программы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719ED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- снижение удельного веса дорог, нуждающихся в капитальном ремонте (реконструкции); %.;</w:t>
            </w:r>
          </w:p>
          <w:p w14:paraId="602A781B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- снижение транспортного риска, %. ;</w:t>
            </w:r>
          </w:p>
          <w:p w14:paraId="584E89EF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-Количество отремонтированных искусственных сооружений (мостов), ед.;</w:t>
            </w:r>
          </w:p>
          <w:p w14:paraId="580E85C4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-Количество </w:t>
            </w:r>
            <w:proofErr w:type="spellStart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дорожно</w:t>
            </w:r>
            <w:proofErr w:type="spellEnd"/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-транспортных происшествий, </w:t>
            </w:r>
          </w:p>
          <w:p w14:paraId="402E9847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произошедших на территории поселения, ед.</w:t>
            </w:r>
          </w:p>
        </w:tc>
      </w:tr>
      <w:tr w:rsidR="00D73B41" w:rsidRPr="00723B7C" w14:paraId="7A1D46C9" w14:textId="77777777" w:rsidTr="00246F6E">
        <w:trPr>
          <w:trHeight w:val="570"/>
          <w:jc w:val="center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14:paraId="23C0A5BD" w14:textId="77777777" w:rsidR="00D73B41" w:rsidRPr="00723B7C" w:rsidRDefault="00D73B41" w:rsidP="00EB0345">
            <w:pPr>
              <w:pStyle w:val="10"/>
              <w:ind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30C58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  : 2017 – 2027 годы</w:t>
            </w:r>
          </w:p>
        </w:tc>
      </w:tr>
      <w:tr w:rsidR="00D73B41" w:rsidRPr="00723B7C" w14:paraId="2DA90674" w14:textId="77777777" w:rsidTr="00246F6E">
        <w:trPr>
          <w:trHeight w:val="555"/>
          <w:jc w:val="center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14:paraId="50317D69" w14:textId="77777777" w:rsidR="00D73B41" w:rsidRPr="00723B7C" w:rsidRDefault="00D73B41" w:rsidP="00EB0345">
            <w:pPr>
              <w:pStyle w:val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510AB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В результате реализации программы к 2027 году предполагается:</w:t>
            </w:r>
          </w:p>
          <w:p w14:paraId="787D3CB2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- повышение качества, эффективности и доступности транспортного обслуживания населения и субъектов экономической деятельности сельского поселения;</w:t>
            </w:r>
          </w:p>
          <w:p w14:paraId="778E6AED" w14:textId="77777777" w:rsidR="00D73B41" w:rsidRPr="00723B7C" w:rsidRDefault="00D73B41" w:rsidP="00EB0345">
            <w:pPr>
              <w:pStyle w:val="1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B7C">
              <w:rPr>
                <w:rFonts w:ascii="Times New Roman" w:hAnsi="Times New Roman" w:cs="Times New Roman"/>
                <w:sz w:val="24"/>
                <w:szCs w:val="24"/>
              </w:rPr>
              <w:t>- обеспечение надежности и безопасности системы транспортной инфраструктуры.</w:t>
            </w:r>
          </w:p>
        </w:tc>
      </w:tr>
    </w:tbl>
    <w:p w14:paraId="6C53EFF9" w14:textId="0B773987" w:rsidR="00D73B41" w:rsidRPr="00D73B41" w:rsidRDefault="00D73B41" w:rsidP="00D73B4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4AC93473" w14:textId="77777777" w:rsidR="00D73B41" w:rsidRPr="002321AB" w:rsidRDefault="00D73B41" w:rsidP="00D73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21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p w14:paraId="23EE0FA6" w14:textId="77777777" w:rsidR="00D73B41" w:rsidRPr="003C0E0D" w:rsidRDefault="00D73B41" w:rsidP="00D73B4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C0E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Программы комплексного развития систем транспортной инфраструктуры на территории </w:t>
      </w:r>
      <w:proofErr w:type="spellStart"/>
      <w:r w:rsidRPr="003C0E0D">
        <w:rPr>
          <w:rFonts w:ascii="Times New Roman" w:eastAsia="Calibri" w:hAnsi="Times New Roman" w:cs="Times New Roman"/>
          <w:b/>
          <w:sz w:val="24"/>
          <w:szCs w:val="24"/>
        </w:rPr>
        <w:t>Силинского</w:t>
      </w:r>
      <w:proofErr w:type="spellEnd"/>
      <w:r w:rsidRPr="003C0E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3C0E0D">
        <w:rPr>
          <w:rFonts w:ascii="Times New Roman" w:eastAsia="Calibri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3C0E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14:paraId="7EDB0E0C" w14:textId="77777777" w:rsidR="00D73B41" w:rsidRPr="003C0E0D" w:rsidRDefault="00D73B41" w:rsidP="00D73B4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C0E0D">
        <w:rPr>
          <w:rFonts w:ascii="Times New Roman" w:eastAsia="Calibri" w:hAnsi="Times New Roman" w:cs="Times New Roman"/>
          <w:b/>
          <w:bCs/>
          <w:sz w:val="24"/>
          <w:szCs w:val="24"/>
        </w:rPr>
        <w:t>на 2017 - 2027 годы</w:t>
      </w:r>
    </w:p>
    <w:tbl>
      <w:tblPr>
        <w:tblW w:w="9348" w:type="dxa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3820"/>
        <w:gridCol w:w="5528"/>
      </w:tblGrid>
      <w:tr w:rsidR="00D73B41" w:rsidRPr="003C0E0D" w14:paraId="2485E10C" w14:textId="77777777" w:rsidTr="00246F6E">
        <w:trPr>
          <w:trHeight w:val="555"/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14:paraId="34B6CBC9" w14:textId="77777777" w:rsidR="00D73B41" w:rsidRPr="003C0E0D" w:rsidRDefault="00D73B41" w:rsidP="00EB0345">
            <w:pPr>
              <w:spacing w:after="0" w:line="256" w:lineRule="auto"/>
              <w:ind w:right="4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4A75F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Программа «Комплексного развитие систем транспортной инфраструктуры на территории </w:t>
            </w:r>
            <w:proofErr w:type="spellStart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Силинского</w:t>
            </w:r>
            <w:proofErr w:type="spellEnd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Республики Мордовия на 2017-2027 годы (далее – Программа)»</w:t>
            </w:r>
          </w:p>
        </w:tc>
      </w:tr>
      <w:tr w:rsidR="00D73B41" w:rsidRPr="003C0E0D" w14:paraId="4D557A9F" w14:textId="77777777" w:rsidTr="00246F6E">
        <w:trPr>
          <w:trHeight w:val="555"/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14:paraId="3F1754AA" w14:textId="77777777" w:rsidR="00D73B41" w:rsidRPr="003C0E0D" w:rsidRDefault="00D73B41" w:rsidP="00EB0345">
            <w:pPr>
              <w:spacing w:after="0" w:line="256" w:lineRule="auto"/>
              <w:ind w:right="4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7C649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Федеральный закон от 06 октября 2003 года № 131</w:t>
            </w:r>
          </w:p>
          <w:p w14:paraId="141ED822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-ФЗ «Об общих принципах организации местного самоуправления в Российской Федерации»;</w:t>
            </w:r>
          </w:p>
          <w:p w14:paraId="7E563C55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постановление Правительства Российской Федерации от 25 октября 2015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года № 1440 «Об утверждении требований к программам комплексного развития транспортной инфраструктуры поселений, городских округов»</w:t>
            </w:r>
          </w:p>
        </w:tc>
      </w:tr>
      <w:tr w:rsidR="00D73B41" w:rsidRPr="003C0E0D" w14:paraId="5E1A0947" w14:textId="77777777" w:rsidTr="00246F6E">
        <w:trPr>
          <w:trHeight w:val="570"/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14:paraId="634DF569" w14:textId="77777777" w:rsidR="00D73B41" w:rsidRPr="003C0E0D" w:rsidRDefault="00D73B41" w:rsidP="00EB0345">
            <w:pPr>
              <w:spacing w:after="0" w:line="256" w:lineRule="auto"/>
              <w:ind w:right="4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Заказчик</w:t>
            </w:r>
          </w:p>
          <w:p w14:paraId="40CC9A35" w14:textId="77777777" w:rsidR="00D73B41" w:rsidRPr="003C0E0D" w:rsidRDefault="00D73B41" w:rsidP="00EB0345">
            <w:pPr>
              <w:spacing w:after="0" w:line="256" w:lineRule="auto"/>
              <w:ind w:right="4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Программы </w:t>
            </w:r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</w:t>
            </w:r>
          </w:p>
          <w:p w14:paraId="0444ADA9" w14:textId="77777777" w:rsidR="00D73B41" w:rsidRPr="003C0E0D" w:rsidRDefault="00D73B41" w:rsidP="00EB0345">
            <w:pPr>
              <w:spacing w:after="0" w:line="256" w:lineRule="auto"/>
              <w:ind w:right="4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его местонахождение.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C6EE08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Силинского</w:t>
            </w:r>
            <w:proofErr w:type="spellEnd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14:paraId="3FA6873E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Республика Мордовия, </w:t>
            </w:r>
            <w:proofErr w:type="spellStart"/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</w:p>
          <w:p w14:paraId="729F234C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Силино</w:t>
            </w:r>
            <w:proofErr w:type="spellEnd"/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ул. Садовая, д. 28</w:t>
            </w:r>
          </w:p>
        </w:tc>
      </w:tr>
      <w:tr w:rsidR="00D73B41" w:rsidRPr="003C0E0D" w14:paraId="55975C1B" w14:textId="77777777" w:rsidTr="00246F6E">
        <w:trPr>
          <w:trHeight w:val="570"/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14:paraId="27E2CD93" w14:textId="77777777" w:rsidR="00D73B41" w:rsidRPr="003C0E0D" w:rsidRDefault="00D73B41" w:rsidP="00EB0345">
            <w:pPr>
              <w:spacing w:after="0" w:line="256" w:lineRule="auto"/>
              <w:ind w:right="4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53FA4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Силинского</w:t>
            </w:r>
            <w:proofErr w:type="spellEnd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73B41" w:rsidRPr="003C0E0D" w14:paraId="07A74553" w14:textId="77777777" w:rsidTr="00246F6E">
        <w:trPr>
          <w:trHeight w:val="1443"/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14:paraId="2AB5565F" w14:textId="77777777" w:rsidR="00D73B41" w:rsidRPr="003C0E0D" w:rsidRDefault="00D73B41" w:rsidP="00EB0345">
            <w:pPr>
              <w:spacing w:after="0" w:line="256" w:lineRule="auto"/>
              <w:ind w:right="4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Цель программы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BF36D5" w14:textId="08A40359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омплексное развитие транспортной инфраструктуры с целью обеспечения охраны жизни, здоровья и имущества граждан, защита их прав законных интересов на безопасные условия движения на дорогах </w:t>
            </w:r>
            <w:proofErr w:type="spellStart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Силинского</w:t>
            </w:r>
            <w:proofErr w:type="spellEnd"/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73B41" w:rsidRPr="003C0E0D" w14:paraId="27382B30" w14:textId="77777777" w:rsidTr="00246F6E">
        <w:trPr>
          <w:trHeight w:val="570"/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14:paraId="371B409E" w14:textId="77777777" w:rsidR="00D73B41" w:rsidRPr="003C0E0D" w:rsidRDefault="00D73B41" w:rsidP="00EB034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8AC178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- безопасность, качество и эффективность транспортного обслуживания сельского поселения;</w:t>
            </w:r>
          </w:p>
          <w:p w14:paraId="052CEACB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- эффективность функционирования действующей транспортной инфраструктуры.</w:t>
            </w:r>
          </w:p>
        </w:tc>
      </w:tr>
      <w:tr w:rsidR="00D73B41" w:rsidRPr="003C0E0D" w14:paraId="207054DB" w14:textId="77777777" w:rsidTr="00246F6E">
        <w:trPr>
          <w:trHeight w:val="570"/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14:paraId="30DDA82E" w14:textId="77777777" w:rsidR="00D73B41" w:rsidRPr="003C0E0D" w:rsidRDefault="00D73B41" w:rsidP="00EB034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Целевые показатели (индикаторы) программы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9BB16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- снижение удельного веса дорог, нуждающихся в капитальном ремонте (реконструкции); %.;</w:t>
            </w:r>
          </w:p>
          <w:p w14:paraId="38DB14AF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- снижение транспортного риска, %. ;</w:t>
            </w:r>
          </w:p>
          <w:p w14:paraId="47B5414F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-Количество отремонтированных искусственных сооружений (мостов), ед.;</w:t>
            </w:r>
          </w:p>
          <w:p w14:paraId="0F975556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-Количество </w:t>
            </w:r>
            <w:proofErr w:type="spellStart"/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дорожно</w:t>
            </w:r>
            <w:proofErr w:type="spellEnd"/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-транспортных происшествий, </w:t>
            </w:r>
          </w:p>
          <w:p w14:paraId="3BB16B5B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произошедших на территории поселения, ед.</w:t>
            </w:r>
          </w:p>
        </w:tc>
      </w:tr>
      <w:tr w:rsidR="00D73B41" w:rsidRPr="003C0E0D" w14:paraId="10B74409" w14:textId="77777777" w:rsidTr="00246F6E">
        <w:trPr>
          <w:trHeight w:val="570"/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14:paraId="10742463" w14:textId="77777777" w:rsidR="00D73B41" w:rsidRPr="003C0E0D" w:rsidRDefault="00D73B41" w:rsidP="00EB034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4A0BD" w14:textId="77777777" w:rsidR="00D73B41" w:rsidRPr="003C0E0D" w:rsidRDefault="00D73B41" w:rsidP="00EB034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Срок реализации Программы  : 2017 – 2027 годы</w:t>
            </w:r>
          </w:p>
        </w:tc>
      </w:tr>
      <w:tr w:rsidR="00D73B41" w:rsidRPr="003C0E0D" w14:paraId="7D183F39" w14:textId="77777777" w:rsidTr="00246F6E">
        <w:trPr>
          <w:trHeight w:val="555"/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14:paraId="61B9CAC9" w14:textId="77777777" w:rsidR="00D73B41" w:rsidRPr="003C0E0D" w:rsidRDefault="00D73B41" w:rsidP="00EB034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55FBB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В результате реализации программы к 2027 году предполагается:</w:t>
            </w:r>
          </w:p>
          <w:p w14:paraId="7656532F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- повышение качества, эффективности и доступности транспортного обслуживания населения и субъектов экономической деятельности сельского поселения;</w:t>
            </w:r>
          </w:p>
          <w:p w14:paraId="68C23280" w14:textId="77777777" w:rsidR="00D73B41" w:rsidRPr="003C0E0D" w:rsidRDefault="00D73B41" w:rsidP="00EB0345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0E0D">
              <w:rPr>
                <w:rFonts w:ascii="Times New Roman" w:eastAsia="Calibri" w:hAnsi="Times New Roman" w:cs="Times New Roman"/>
                <w:sz w:val="24"/>
                <w:szCs w:val="24"/>
              </w:rPr>
              <w:t>- обеспечение надежности и безопасности системы транспортной инфраструктуры.</w:t>
            </w:r>
          </w:p>
        </w:tc>
      </w:tr>
    </w:tbl>
    <w:p w14:paraId="5CF5AEF7" w14:textId="212C79CA" w:rsidR="00EB0345" w:rsidRDefault="00EB0345" w:rsidP="00D73B41">
      <w:pPr>
        <w:spacing w:after="0" w:line="360" w:lineRule="auto"/>
        <w:jc w:val="center"/>
        <w:rPr>
          <w:szCs w:val="24"/>
        </w:rPr>
      </w:pPr>
    </w:p>
    <w:p w14:paraId="424909BB" w14:textId="77777777" w:rsidR="00EB0345" w:rsidRDefault="00EB0345">
      <w:pPr>
        <w:rPr>
          <w:szCs w:val="24"/>
        </w:rPr>
      </w:pPr>
      <w:r>
        <w:rPr>
          <w:szCs w:val="24"/>
        </w:rPr>
        <w:br w:type="page"/>
      </w:r>
    </w:p>
    <w:p w14:paraId="0707327D" w14:textId="77777777" w:rsidR="00EB0345" w:rsidRPr="00EB0345" w:rsidRDefault="00EB0345" w:rsidP="00EB0345">
      <w:pPr>
        <w:widowControl w:val="0"/>
        <w:spacing w:after="5" w:line="276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РАЗДЕЛ 3. </w:t>
      </w:r>
    </w:p>
    <w:p w14:paraId="3A2899F0" w14:textId="77777777" w:rsidR="00EB0345" w:rsidRPr="00EB0345" w:rsidRDefault="00EB0345" w:rsidP="00EB0345">
      <w:pPr>
        <w:keepNext/>
        <w:keepLines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 </w:t>
      </w:r>
    </w:p>
    <w:p w14:paraId="42A64C54" w14:textId="77777777" w:rsidR="00EB0345" w:rsidRPr="00EB0345" w:rsidRDefault="00EB0345" w:rsidP="00EB0345">
      <w:pPr>
        <w:spacing w:after="0" w:line="276" w:lineRule="auto"/>
        <w:ind w:left="-5" w:hanging="1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00CAF894" w14:textId="77777777" w:rsidR="00EB0345" w:rsidRPr="00EB0345" w:rsidRDefault="00EB0345" w:rsidP="00EB0345">
      <w:pPr>
        <w:adjustRightInd w:val="0"/>
        <w:spacing w:after="5" w:line="276" w:lineRule="auto"/>
        <w:ind w:right="121"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В настоящем проекте учитываются все мероприятия, запланированные в ранее утвержденных Генеральных планах и вносимых изменений.</w:t>
      </w:r>
    </w:p>
    <w:p w14:paraId="05AEF2E0" w14:textId="77777777" w:rsidR="00EB0345" w:rsidRPr="00EB0345" w:rsidRDefault="00EB0345" w:rsidP="00EB0345">
      <w:pPr>
        <w:spacing w:after="5" w:line="276" w:lineRule="auto"/>
        <w:ind w:right="-1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Проектом предусмотрены следующие зоны:</w:t>
      </w:r>
    </w:p>
    <w:p w14:paraId="23A83C31" w14:textId="77777777" w:rsidR="00EB0345" w:rsidRPr="00EB0345" w:rsidRDefault="00EB0345" w:rsidP="00EB0345">
      <w:pPr>
        <w:spacing w:after="5" w:line="276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жилые зоны;</w:t>
      </w:r>
    </w:p>
    <w:p w14:paraId="0819E759" w14:textId="77777777" w:rsidR="00EB0345" w:rsidRPr="00EB0345" w:rsidRDefault="00EB0345" w:rsidP="00EB0345">
      <w:pPr>
        <w:spacing w:after="5" w:line="276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общественно-деловые зоны;</w:t>
      </w:r>
    </w:p>
    <w:p w14:paraId="64CCF6B7" w14:textId="77777777" w:rsidR="00EB0345" w:rsidRPr="00EB0345" w:rsidRDefault="00EB0345" w:rsidP="00EB0345">
      <w:pPr>
        <w:spacing w:after="0" w:line="276" w:lineRule="auto"/>
        <w:ind w:left="861" w:right="-1" w:hanging="1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зоны сельскохозяйственного использования;</w:t>
      </w:r>
    </w:p>
    <w:p w14:paraId="2621C793" w14:textId="77777777" w:rsidR="00EB0345" w:rsidRPr="00EB0345" w:rsidRDefault="00EB0345" w:rsidP="00EB0345">
      <w:pPr>
        <w:spacing w:after="5" w:line="276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производственные зоны, зоны инженерной и транспортной инфраструктур;</w:t>
      </w:r>
    </w:p>
    <w:p w14:paraId="78F22293" w14:textId="77777777" w:rsidR="00EB0345" w:rsidRPr="00EB0345" w:rsidRDefault="00EB0345" w:rsidP="00EB0345">
      <w:pPr>
        <w:spacing w:after="5" w:line="276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EB0345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зона кладбищ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7C2548E0" w14:textId="3A8815F0" w:rsidR="00EB0345" w:rsidRDefault="00EB0345" w:rsidP="00EB0345">
      <w:pPr>
        <w:spacing w:after="5" w:line="276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производственные зоны сельскохозяйственных предприятий.</w:t>
      </w:r>
    </w:p>
    <w:p w14:paraId="11BE59E7" w14:textId="77777777" w:rsidR="00EB0345" w:rsidRPr="00EB0345" w:rsidRDefault="00EB0345" w:rsidP="00EB0345">
      <w:pPr>
        <w:spacing w:after="5" w:line="276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D69B3BC" w14:textId="4E8BB1DB" w:rsidR="00EB0345" w:rsidRPr="00EB0345" w:rsidRDefault="00EB0345" w:rsidP="00EB0345">
      <w:pPr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ЖИЛАЯ ЗОНА </w:t>
      </w:r>
    </w:p>
    <w:p w14:paraId="60330E93" w14:textId="77777777" w:rsidR="00EB0345" w:rsidRPr="00EB0345" w:rsidRDefault="00EB0345" w:rsidP="00EB0345">
      <w:pPr>
        <w:spacing w:after="0" w:line="276" w:lineRule="auto"/>
        <w:ind w:right="121" w:firstLine="709"/>
        <w:jc w:val="both"/>
        <w:rPr>
          <w:rFonts w:ascii="Cambria Math" w:eastAsia="Times New Roman" w:hAnsi="Cambria Math" w:cs="Times New Roman"/>
          <w:b/>
          <w:color w:val="000000"/>
          <w:sz w:val="24"/>
          <w:szCs w:val="24"/>
          <w:lang w:eastAsia="ru-RU"/>
        </w:rPr>
      </w:pPr>
    </w:p>
    <w:p w14:paraId="1B20FE9A" w14:textId="77777777" w:rsidR="00EB0345" w:rsidRPr="00EB0345" w:rsidRDefault="00EB0345" w:rsidP="00EB0345">
      <w:pPr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Жилые зоны предусматриваются в целях создания для населения удобной, здоровой и безопасной среды проживания. Объекты и виды деятельности, несоответствующие требованиям СП 42.13330.2011 «Градостроительство. Планировка и застройка городских и сельских поселений», не допускается размещать в жилых зонах.</w:t>
      </w:r>
    </w:p>
    <w:p w14:paraId="5BD42279" w14:textId="77777777" w:rsidR="00EB0345" w:rsidRPr="00EB0345" w:rsidRDefault="00EB0345" w:rsidP="00EB0345">
      <w:pPr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планируемых жилых зонах размещаются дома усадебные с приусадебными участками 10 соток; отдельно стоящие, встроенные или пристроенные объекты социального и культурно-бытового обслуживания населения с учетом социальных нормативов обеспеченности (в т.ч. услуги первой необходимости в пределах пешеходной доступности не более 30 мин.); гаражи и автостоянки для легковых автомобилей; культовые объекты.</w:t>
      </w:r>
    </w:p>
    <w:p w14:paraId="743B7590" w14:textId="77777777" w:rsidR="00EB0345" w:rsidRPr="00EB0345" w:rsidRDefault="00EB0345" w:rsidP="00EB0345">
      <w:pPr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Допускается размещать отдельные объекты общественно-делового и коммунального назначения с площадью участка, как правило, не более 0,5 га, а также мини-производства, не оказывающие вредного воздействия на окружающую среду за пределами установленных границ участков этих объектов (санитарно-защитная зона должна иметь размер не менее 25 м.)</w:t>
      </w:r>
    </w:p>
    <w:p w14:paraId="281A0DF3" w14:textId="77777777" w:rsidR="00EB0345" w:rsidRPr="00EB0345" w:rsidRDefault="00EB0345" w:rsidP="00EB0345">
      <w:pPr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жилым зонам относятся также части территории садово-дачной застройки, расположенной в пределах границ населенного пункта.</w:t>
      </w:r>
    </w:p>
    <w:p w14:paraId="0A95E7D7" w14:textId="77777777" w:rsidR="00EB0345" w:rsidRPr="00EB0345" w:rsidRDefault="00EB0345" w:rsidP="00EB0345">
      <w:pPr>
        <w:spacing w:after="0" w:line="276" w:lineRule="auto"/>
        <w:ind w:right="121"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жителей существующих многоквартирных жилых домов хозяйственные постройки для скота и птицы могут выделяться за пределами жилой зоны; при многоквартирных домах допускается устройство встроенных или отдельно стоящих коллективных подземных хранилищ сельскохозяйственных продуктов.</w:t>
      </w:r>
    </w:p>
    <w:p w14:paraId="33EBDE4D" w14:textId="77777777" w:rsidR="00EB0345" w:rsidRPr="00EB0345" w:rsidRDefault="00EB0345" w:rsidP="00EB0345">
      <w:pPr>
        <w:spacing w:after="0" w:line="276" w:lineRule="auto"/>
        <w:ind w:right="121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основе проектных решений по формированию жилой среды использовались следующие принципы:</w:t>
      </w:r>
    </w:p>
    <w:p w14:paraId="7ABBF67A" w14:textId="77777777" w:rsidR="00EB0345" w:rsidRPr="00EB0345" w:rsidRDefault="00EB0345" w:rsidP="00EB0345">
      <w:pPr>
        <w:spacing w:after="0" w:line="276" w:lineRule="auto"/>
        <w:ind w:right="121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изыскание наиболее пригодных площадок для нового жилищного строительства на возвышенных местах с глубоким стоянием грунтовых вод, хорошо </w:t>
      </w:r>
      <w:proofErr w:type="spellStart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инсолируемых</w:t>
      </w:r>
      <w:proofErr w:type="spellEnd"/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расположенных выше по рельефу и течению рек по отношению к производственным объектам;</w:t>
      </w:r>
    </w:p>
    <w:p w14:paraId="17EBA39A" w14:textId="77777777" w:rsidR="00EB0345" w:rsidRPr="00EB0345" w:rsidRDefault="00EB0345" w:rsidP="00EB0345">
      <w:pPr>
        <w:spacing w:after="0" w:line="276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увеличение темпов индивидуального жилищного строительства с учетом привлечения различных внебюджетных и негосударственных источников, в том числе привлечения средств граждан и за счёт участия в государственных и областных целевых программах</w:t>
      </w:r>
    </w:p>
    <w:p w14:paraId="45F01965" w14:textId="77777777" w:rsidR="00EB0345" w:rsidRPr="00EB0345" w:rsidRDefault="00EB0345" w:rsidP="00EB0345">
      <w:pPr>
        <w:spacing w:after="0" w:line="276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выход на показатель обеспеченности не менее 30 м кв. общей площади на человека.</w:t>
      </w:r>
    </w:p>
    <w:p w14:paraId="270B185A" w14:textId="77777777" w:rsidR="00EB0345" w:rsidRPr="00EB0345" w:rsidRDefault="00EB0345" w:rsidP="00EB0345">
      <w:pPr>
        <w:spacing w:after="0" w:line="276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Такой подход позволит значительно улучшить жилую среду, оптимизировать затраты на создание полноценной социальной и инженерной инфраструктуры.</w:t>
      </w:r>
    </w:p>
    <w:p w14:paraId="6FB1F44F" w14:textId="77777777" w:rsidR="00EB0345" w:rsidRPr="00EB0345" w:rsidRDefault="00EB0345" w:rsidP="00EB0345">
      <w:pPr>
        <w:spacing w:after="0" w:line="276" w:lineRule="auto"/>
        <w:ind w:right="-2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Бытовые разрывы между длинными сторонами жилых зданий высотой 2-3 этажа следует принимать не менее 15 м; 4 этажа – не менее 20м; между длинными сторонами и торцами этих же зданий с окнами из жилых комнат – не менее 10 м.  </w:t>
      </w:r>
    </w:p>
    <w:p w14:paraId="18F65CB5" w14:textId="77777777" w:rsidR="00EB0345" w:rsidRPr="00EB0345" w:rsidRDefault="00EB0345" w:rsidP="00EB0345">
      <w:pPr>
        <w:spacing w:after="0" w:line="276" w:lineRule="auto"/>
        <w:ind w:right="-2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районах усадебной и садово-дачной застройки расстояния от окон жилых помещений до стен дома и хозяйственных построек, расположенных на соседних участках, должны быть не менее 6 м., а расстояния до сарая для содержания скота и птицы – 10 м. Расстояние до границы участка должно быть от стены жилого дома 3 м., от хозяйственных построек – 1 м. </w:t>
      </w:r>
    </w:p>
    <w:p w14:paraId="3E4F55B5" w14:textId="77777777" w:rsidR="00EB0345" w:rsidRPr="00EB0345" w:rsidRDefault="00EB0345" w:rsidP="00EB0345">
      <w:pPr>
        <w:spacing w:after="0" w:line="276" w:lineRule="auto"/>
        <w:ind w:right="-2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Допускается блокировка жилых домов, а также хозяйственных построек на смежных приусадебных земельных участках по взаимному согласию домовладельцев с учетом противопожарных требований. Указанные нормы распространяются и на пристраиваемые к существующим жилым домам хозяйственные постройки. </w:t>
      </w:r>
    </w:p>
    <w:p w14:paraId="0497E550" w14:textId="77777777" w:rsidR="00EB0345" w:rsidRPr="00EB0345" w:rsidRDefault="00EB0345" w:rsidP="00EB0345">
      <w:pPr>
        <w:spacing w:after="0" w:line="276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Размещаемые в пределах жилой зоны группы сараев должны содержать не более 30 блоков каждая. Сараи для скота и птицы следует предусматривать на расстоянии от окон жилых помещений дома не менее, м: одиночные или двойные - 10, до 8 блоков - 25, свыше 8 до 30 блоков - 50. Площадь застройки сблокированных сараев не должна превышать 800 </w:t>
      </w:r>
      <w:proofErr w:type="spellStart"/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кв.м</w:t>
      </w:r>
      <w:proofErr w:type="spellEnd"/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Расстояние от сараев для скота и птицы до шахтных колодцев должно быть не менее 20 м. Допускается пристройка хозяйственного сарая (в том числе для скота и птицы), гаража, бани, теплицы к усадебному дому с соблюдением требований санитарных и противопожарных норм.</w:t>
      </w:r>
    </w:p>
    <w:p w14:paraId="5244D865" w14:textId="77777777" w:rsidR="00EB0345" w:rsidRPr="00EB0345" w:rsidRDefault="00EB0345" w:rsidP="00EB0345">
      <w:pPr>
        <w:spacing w:after="0" w:line="276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Основные проектные предложения в решении жилищной проблемы и новая жилищная политика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362E8C95" w14:textId="77777777" w:rsidR="00EB0345" w:rsidRPr="00EB0345" w:rsidRDefault="00EB0345" w:rsidP="00EB0345">
      <w:pPr>
        <w:spacing w:after="0" w:line="276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освоение новых площадок под жилищное строительство;</w:t>
      </w:r>
    </w:p>
    <w:p w14:paraId="32D40D91" w14:textId="77777777" w:rsidR="00EB0345" w:rsidRPr="00EB0345" w:rsidRDefault="00EB0345" w:rsidP="00EB0345">
      <w:pPr>
        <w:spacing w:after="0" w:line="276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наращивание темпов строительства жилья за счет индивидуального строительства;</w:t>
      </w:r>
    </w:p>
    <w:p w14:paraId="0C193A90" w14:textId="77777777" w:rsidR="00EB0345" w:rsidRPr="00EB0345" w:rsidRDefault="00EB0345" w:rsidP="00EB0345">
      <w:pPr>
        <w:spacing w:after="0" w:line="276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ликвидация ветхого, аварийного фонда; </w:t>
      </w:r>
    </w:p>
    <w:p w14:paraId="3EE85358" w14:textId="77777777" w:rsidR="00EB0345" w:rsidRPr="00EB0345" w:rsidRDefault="00EB0345" w:rsidP="00EB0345">
      <w:pPr>
        <w:widowControl w:val="0"/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поддержка стремления граждан строить и жить в собственных жилых домах, путем предоставления льготных жилищных кредитов, решения проблем инженерного обеспечения, частично компенсируемого из средств бюджета, создания облегченной и контролируемой системы предоставления участков и их застройку.</w:t>
      </w:r>
    </w:p>
    <w:p w14:paraId="71D2372D" w14:textId="77777777" w:rsidR="00EB0345" w:rsidRPr="00EB0345" w:rsidRDefault="00EB0345" w:rsidP="00EB0345">
      <w:pPr>
        <w:widowControl w:val="0"/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параметры застройки жилых зон:</w:t>
      </w:r>
    </w:p>
    <w:p w14:paraId="289B9BE1" w14:textId="77777777" w:rsidR="00EB0345" w:rsidRPr="00EB0345" w:rsidRDefault="00EB0345" w:rsidP="00EB0345">
      <w:pPr>
        <w:widowControl w:val="0"/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Тип застройки – усадебный, секционный.</w:t>
      </w:r>
    </w:p>
    <w:p w14:paraId="74B7DB2E" w14:textId="77777777" w:rsidR="00EB0345" w:rsidRPr="00EB0345" w:rsidRDefault="00EB0345" w:rsidP="00EB0345">
      <w:pPr>
        <w:widowControl w:val="0"/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Площадь участка под индивидуальную застройку - 10 соток.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4C6068C0" w14:textId="77777777" w:rsidR="00EB0345" w:rsidRPr="00EB0345" w:rsidRDefault="00EB0345" w:rsidP="00EB0345">
      <w:pPr>
        <w:widowControl w:val="0"/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Этажность – до 3 этажей.</w:t>
      </w:r>
    </w:p>
    <w:p w14:paraId="299F5D1A" w14:textId="77777777" w:rsidR="00EB0345" w:rsidRPr="00EB0345" w:rsidRDefault="00EB0345" w:rsidP="00EB0345">
      <w:pPr>
        <w:widowControl w:val="0"/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Плотность населения усадебной застройки – 24 человека на 1 га.</w:t>
      </w:r>
    </w:p>
    <w:p w14:paraId="61C36FA2" w14:textId="77777777" w:rsidR="00EB0345" w:rsidRPr="00EB0345" w:rsidRDefault="00EB0345" w:rsidP="00EB0345">
      <w:pPr>
        <w:widowControl w:val="0"/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Плотность населения секционной застройки – 130 человека на 1 га.</w:t>
      </w:r>
    </w:p>
    <w:p w14:paraId="219E74BE" w14:textId="3838A52D" w:rsidR="00EB0345" w:rsidRDefault="00EB0345" w:rsidP="00EB0345">
      <w:pPr>
        <w:widowControl w:val="0"/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Средний состав семьи 3 чел.</w:t>
      </w:r>
    </w:p>
    <w:p w14:paraId="70257421" w14:textId="77777777" w:rsidR="00EB0345" w:rsidRPr="00EB0345" w:rsidRDefault="00EB0345" w:rsidP="00EB0345">
      <w:pPr>
        <w:widowControl w:val="0"/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6F15D29" w14:textId="77777777" w:rsidR="00EB0345" w:rsidRPr="00EB0345" w:rsidRDefault="00EB0345" w:rsidP="00EB0345">
      <w:pPr>
        <w:widowControl w:val="0"/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ОБЩЕСТВЕННО-ДЕЛОВАЯ ЗОНА </w:t>
      </w:r>
    </w:p>
    <w:p w14:paraId="2EE5A217" w14:textId="77777777" w:rsidR="00EB0345" w:rsidRDefault="00EB0345" w:rsidP="00EB0345">
      <w:pPr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048FDA52" w14:textId="0DE5406F" w:rsidR="00EB0345" w:rsidRPr="00EB0345" w:rsidRDefault="00EB0345" w:rsidP="00EB0345">
      <w:pPr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Общественно-деловые зоны предназначены для размещения объектов здравоохранения, культуры, торговли, общественного питания, социального и коммунально-бытового назначения, предпринимательской деятельности, объектов профессионального образования, административных учреждений, культовых зданий, стоянок автотранспорта, объектов делового, финансового назначения, иных объектов, связанных с обеспечением жизнедеятельности граждан. В перечень объектов недвижимости, разрешенных к размещению в общественно-деловых зонах, могут включаться жилые дома, гостиницы, подземные гаражи.</w:t>
      </w:r>
    </w:p>
    <w:p w14:paraId="1DB728E6" w14:textId="77777777" w:rsidR="00EB0345" w:rsidRPr="00EB0345" w:rsidRDefault="00EB0345" w:rsidP="00EB0345">
      <w:pPr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Общественно-деловые зоны формируются как центры деловой, финансовой и общественной активности в центральной части села, на территориях, прилегающих к главным улицам и объектам массового посещения. Основной центр села, выполняющий функции поселкового значения, сохраняется в центральной части села. Общественно-деловые зоны запланированы с учётом размещения на них расчётного количества основных объектов соцкультбыта и с резервом территорий для коммерческой застройки.</w:t>
      </w:r>
    </w:p>
    <w:p w14:paraId="16A8C05F" w14:textId="77777777" w:rsidR="00EB0345" w:rsidRPr="00EB0345" w:rsidRDefault="00EB0345" w:rsidP="00EB0345">
      <w:pPr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Расстояния между жилыми зданиями, жилыми и общественными, следует принимать на основе расчетов инсоляции и освещенности в соответствии с требованиями, приведенными в СП 52.13330, а также в соответствии с требованиями глав 15-16 «Требования пожарной безопасности при градостроительной деятельности» раздела II «Требования пожарной безопасности при проектировании, строительстве и эксплуатации поселений и городских округов» Технического регламента о требованиях пожарной безопасности (Федеральный закон от 22 июля 2008 г. № 123-ФЗ).</w:t>
      </w:r>
    </w:p>
    <w:p w14:paraId="62E8B48E" w14:textId="77777777" w:rsidR="00EB0345" w:rsidRPr="00EB0345" w:rsidRDefault="00EB0345" w:rsidP="00EB0345">
      <w:pPr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Расстояние от границ участков производственных объектов, размещаемых в общественно-деловых зонах, до жилых и общественных зданий, а также до границ участков дошкольных и общеобразовательных учреждений, учреждений здравоохранения и отдыха следует принимать не менее 50 м. </w:t>
      </w:r>
    </w:p>
    <w:p w14:paraId="1463A6B2" w14:textId="67637C27" w:rsidR="00EB0345" w:rsidRDefault="00EB0345" w:rsidP="00EB0345">
      <w:pPr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Предельные значения коэффициентов застройки и коэффициентов плотности застройки территории жилых и общественно-деловых зон принимается </w:t>
      </w:r>
      <w:proofErr w:type="gramStart"/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согласно правил</w:t>
      </w:r>
      <w:proofErr w:type="gramEnd"/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землепользования и застройки.</w:t>
      </w:r>
    </w:p>
    <w:p w14:paraId="6E9ED1DC" w14:textId="77777777" w:rsidR="00EB0345" w:rsidRPr="00EB0345" w:rsidRDefault="00EB0345" w:rsidP="00EB0345">
      <w:pPr>
        <w:spacing w:after="0" w:line="276" w:lineRule="auto"/>
        <w:ind w:right="121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4DFEBED9" w14:textId="5DE5E220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ЗОНА ТРАНСПОРТНОЙ ИНФРАСТРУКТУРЫ </w:t>
      </w:r>
    </w:p>
    <w:p w14:paraId="5720D38B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Cambria Math" w:eastAsia="Times New Roman" w:hAnsi="Cambria Math" w:cs="Times New Roman"/>
          <w:b/>
          <w:bCs/>
          <w:color w:val="000000"/>
          <w:sz w:val="24"/>
          <w:szCs w:val="24"/>
          <w:lang w:eastAsia="ru-RU"/>
        </w:rPr>
      </w:pPr>
    </w:p>
    <w:p w14:paraId="40EC6FE9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Зону транспортной   инфраструктуры   следует   предусматривать  для   размещения сооружений и коммуникаций железнодорожного, автомобильного транспорта, трубопроводного транспорта с учетом их перспективного развития.</w:t>
      </w:r>
    </w:p>
    <w:p w14:paraId="498E18C2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целях обеспечения нормальной эксплуатации сооружений, устройства других объектов   внешнего   транспорта   допускается    устанавливать  охранные  зоны,  санитарный разрыв.</w:t>
      </w:r>
    </w:p>
    <w:p w14:paraId="6B589F85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Отвод земель для сооружений и устройств внешнего транспорта осуществляется в установленном порядке. Режим использования этих земель определяется градостроительной документацией в соответствии с действующим законодательством.</w:t>
      </w:r>
    </w:p>
    <w:p w14:paraId="41EC9160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Размещение сооружений, коммуникаций и других объектов транспорта на территории населенных пунктов должно соответствовать требованиям, приведенным в СП 42.13330.2011.</w:t>
      </w:r>
    </w:p>
    <w:p w14:paraId="2B91E49F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Для предотвращения неблагоприятных воздействий при эксплуатации объектов транспорта, устанавливаются санитарно-защитные зоны от этих объектов до границ территорий жилых, общественно-деловых и рекреационных зон.</w:t>
      </w:r>
    </w:p>
    <w:p w14:paraId="16FC6BF3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Территории в границах отвода сооружений и коммуникаций транспорта, и их санитарно-защитных зон подлежат благоустройству и озеленению с учетом технических и эксплуатационных характеристик этих объектов.</w:t>
      </w:r>
    </w:p>
    <w:p w14:paraId="6CC607FD" w14:textId="40D92E3B" w:rsid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Сооружения и коммуникации транспорта, эксплуатация которых оказывает прямое или косвенное воздействие на безопасность населения, размещаются за пределами поселений.</w:t>
      </w:r>
    </w:p>
    <w:p w14:paraId="66CF6FAA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14:paraId="042D7664" w14:textId="6A02B253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ЗОНА СЕЛЬСКОХОЗЯЙСТВЕННОГО ИСПОЛЬЗОВАНИЯ </w:t>
      </w:r>
    </w:p>
    <w:p w14:paraId="04801603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Cambria Math" w:eastAsia="Times New Roman" w:hAnsi="Cambria Math" w:cs="Times New Roman"/>
          <w:b/>
          <w:bCs/>
          <w:color w:val="000000"/>
          <w:sz w:val="24"/>
          <w:szCs w:val="24"/>
          <w:lang w:eastAsia="ru-RU"/>
        </w:rPr>
      </w:pPr>
    </w:p>
    <w:p w14:paraId="5F238902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состав зон сельскохозяйственного использования могут включаться: </w:t>
      </w:r>
    </w:p>
    <w:p w14:paraId="714BF1C8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пашни, сенокосы, пастбища, залежи, земли, занятые многолетними насаждениями (садами, виноградниками и другими); </w:t>
      </w:r>
    </w:p>
    <w:p w14:paraId="0987809E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зоны, занятые объектами сельскохозяйственного назначения и предназначенные для ведения сельского хозяйства, дачного хозяйства, садоводства, личного подсобного хозяйства, развития объектов сельскохозяйственного назначения. </w:t>
      </w:r>
    </w:p>
    <w:p w14:paraId="2E5DE3B9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зоны, занятые объектами сельскохозяйственного назначения входят – здания, строения, сооружения, используемые для производства, хранения и первичной обработки сельскохозяйственной продукции. Входят также земли, занятые внутрихозяйственными дорогами, коммуникациями, древесно-кустарниковой растительностью, предназначенной для обеспечения защиты земель от воздействия негативных природных, антропогенных и техногенных воздействий, замкнутыми водоемами, и резервные земли для развития объектов сельскохозяйственного назначения.</w:t>
      </w:r>
    </w:p>
    <w:p w14:paraId="62F5FE21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Земельные участки в составе зон сельскохозяйственного использования в населенных пунктах - земельные участки, занятые садово-огородными товариществами, пашнями, многолетними насаждениями, а также зданиями, строениями, сооружениями сельскохозяйственного назначения, - используются в целях ведения сельскохозяйственного производства до момента изменения вида их использования в соответствии с генеральными планами населенных пунктов и правилами землепользования и застройки.</w:t>
      </w:r>
    </w:p>
    <w:p w14:paraId="12233499" w14:textId="4BD73DA1" w:rsid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Сельскохозяйственные угодья - пашни, сенокосы, пастбища, залежи, земли, занятые многолетними насаждениями (садами, виноградниками и другими) - в составе земель сельскохозяйственного назначения имеют приоритет в использовании и подлежат особой охране.</w:t>
      </w:r>
    </w:p>
    <w:p w14:paraId="1B64183E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6BA587AE" w14:textId="678A5574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ЗОНА СПЕЦИАЛЬНОГО НАЗНАЧЕНИЯ </w:t>
      </w:r>
    </w:p>
    <w:p w14:paraId="40FD2DEA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Cambria Math" w:eastAsia="Times New Roman" w:hAnsi="Cambria Math" w:cs="Times New Roman"/>
          <w:b/>
          <w:bCs/>
          <w:color w:val="000000"/>
          <w:sz w:val="24"/>
          <w:szCs w:val="24"/>
          <w:lang w:eastAsia="ru-RU"/>
        </w:rPr>
      </w:pPr>
    </w:p>
    <w:p w14:paraId="4852FD98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состав территорий специального назначения могут включаться зоны, занятые кладбищами, крематориями, скотомогильниками, объектами размещения отходов производства и потребления, и иными объектами, размещение которых может быть </w:t>
      </w: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обеспечено только путем выделения указанных зон и недопустимо в других территориальных зонах.</w:t>
      </w:r>
    </w:p>
    <w:p w14:paraId="287A1B5B" w14:textId="509E63B2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Для объектов, расположенных на территориях специального назначения, в зависимости от мощности, характера и количества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санитарно-защитные зоны.</w:t>
      </w:r>
    </w:p>
    <w:p w14:paraId="132B63DD" w14:textId="6F784886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ЗЕМЛИ ЛЕСНОГО ФОНДА </w:t>
      </w:r>
    </w:p>
    <w:p w14:paraId="74832E0B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2A2D4C1" w14:textId="49D43772" w:rsid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Отношения в области использования и охраны земель лесного фонда регулируются лесным и земельным законодательством Российской Федерации. Лесное законодательство Российской Федерации состоит из Лесного кодекса, других федеральных законов и иных нормативных правовых актов Российской Федерации, а также законов и иных нормативных правовых актов субъектов Российской Федерации. Законы и иные нормативных правовые акты субъектов Российской Федерации, регулирующие лесные отношения, не могут противоречить Лесному кодексу и принимаемым в соответствии с ним федеральным законом.</w:t>
      </w:r>
    </w:p>
    <w:p w14:paraId="6D5FFA96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3BC89DD2" w14:textId="161D3518" w:rsid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ЗЕМЛИ ВОДНОГО ФОНДА </w:t>
      </w:r>
    </w:p>
    <w:p w14:paraId="798AA312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A5B537E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Землями водного фонда являются это те земельные участки, которые находятся на территории водных объектов (море, пруд, реки, озера, водохранилища и прочие), а также различные водоохранные здания и сооружения, полосы отвода водных объектов, различные водно-технические объекты.</w:t>
      </w:r>
    </w:p>
    <w:p w14:paraId="3C9EB6DB" w14:textId="77777777" w:rsidR="00EB0345" w:rsidRPr="00EB0345" w:rsidRDefault="00EB0345" w:rsidP="00EB0345">
      <w:pPr>
        <w:spacing w:after="0" w:line="276" w:lineRule="auto"/>
        <w:ind w:left="419" w:hanging="1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2FD9BE3C" w14:textId="77777777" w:rsidR="00EB0345" w:rsidRPr="00EB0345" w:rsidRDefault="00EB0345" w:rsidP="00EB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34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ТАБЛИЦА 1.</w:t>
      </w:r>
      <w:r w:rsidRPr="00EB0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B034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 (ИНФОРМАЦИЯ ИЗ НОРМАТИВОВ ГРАДОСТРОИТЕЛЬНОГО ПРОЕКТИРОВАНИЯ И СТП) </w:t>
      </w:r>
    </w:p>
    <w:tbl>
      <w:tblPr>
        <w:tblpPr w:leftFromText="180" w:rightFromText="180" w:vertAnchor="text" w:horzAnchor="margin" w:tblpXSpec="center" w:tblpY="88"/>
        <w:tblW w:w="5078" w:type="pct"/>
        <w:tblLayout w:type="fixed"/>
        <w:tblCellMar>
          <w:top w:w="13" w:type="dxa"/>
          <w:left w:w="106" w:type="dxa"/>
          <w:right w:w="0" w:type="dxa"/>
        </w:tblCellMar>
        <w:tblLook w:val="04A0" w:firstRow="1" w:lastRow="0" w:firstColumn="1" w:lastColumn="0" w:noHBand="0" w:noVBand="1"/>
      </w:tblPr>
      <w:tblGrid>
        <w:gridCol w:w="386"/>
        <w:gridCol w:w="2247"/>
        <w:gridCol w:w="3781"/>
        <w:gridCol w:w="1845"/>
        <w:gridCol w:w="1232"/>
      </w:tblGrid>
      <w:tr w:rsidR="00EB0345" w:rsidRPr="00EB0345" w14:paraId="65FE38A4" w14:textId="77777777" w:rsidTr="00EB0345">
        <w:trPr>
          <w:trHeight w:val="682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3D2FF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43A25A40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п/п 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D2C61" w14:textId="77777777" w:rsidR="00EB0345" w:rsidRPr="00EB0345" w:rsidRDefault="00EB0345" w:rsidP="00EB0345">
            <w:pPr>
              <w:spacing w:after="0"/>
              <w:ind w:left="-11" w:firstLine="11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Наименования и</w:t>
            </w:r>
            <w:r w:rsidRPr="00EB034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индекс функциональных зон 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C6AFD" w14:textId="77777777" w:rsidR="00EB0345" w:rsidRPr="00EB0345" w:rsidRDefault="00EB0345" w:rsidP="00EB0345">
            <w:pPr>
              <w:spacing w:after="0" w:line="274" w:lineRule="auto"/>
              <w:ind w:left="-11" w:firstLine="11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Планируемые для размещения объекты федерального (Ф), регионального (Р), местного значения</w:t>
            </w:r>
            <w:r w:rsidRPr="00EB034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(М)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15F60" w14:textId="77777777" w:rsidR="00EB0345" w:rsidRPr="00EB0345" w:rsidRDefault="00EB0345" w:rsidP="00EB0345">
            <w:pPr>
              <w:spacing w:after="0"/>
              <w:ind w:left="-11" w:firstLine="11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Максимальная этажность застройки зоны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4BC32" w14:textId="77777777" w:rsidR="00EB0345" w:rsidRPr="00EB0345" w:rsidRDefault="00EB0345" w:rsidP="00EB0345">
            <w:pPr>
              <w:tabs>
                <w:tab w:val="center" w:pos="940"/>
              </w:tabs>
              <w:spacing w:after="0"/>
              <w:ind w:left="-11" w:firstLine="11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Максимально допустимый </w:t>
            </w:r>
            <w:proofErr w:type="spellStart"/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коэфицент</w:t>
            </w:r>
            <w:proofErr w:type="spellEnd"/>
          </w:p>
          <w:p w14:paraId="54D4873B" w14:textId="77777777" w:rsidR="00EB0345" w:rsidRPr="00EB0345" w:rsidRDefault="00EB0345" w:rsidP="00EB0345">
            <w:pPr>
              <w:spacing w:after="0"/>
              <w:ind w:left="-11" w:firstLine="11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застройки зоны</w:t>
            </w:r>
          </w:p>
          <w:p w14:paraId="7854BDB1" w14:textId="77777777" w:rsidR="00EB0345" w:rsidRPr="00EB0345" w:rsidRDefault="00EB0345" w:rsidP="00EB0345">
            <w:pPr>
              <w:spacing w:after="0"/>
              <w:ind w:left="-11" w:firstLine="11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(%)</w:t>
            </w:r>
          </w:p>
        </w:tc>
      </w:tr>
      <w:tr w:rsidR="00EB0345" w:rsidRPr="00EB0345" w14:paraId="128D5199" w14:textId="77777777" w:rsidTr="00EB0345">
        <w:trPr>
          <w:trHeight w:val="246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FE9D5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A6CB2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893C0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8F13D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B6564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EB0345" w:rsidRPr="00EB0345" w14:paraId="33DA7D02" w14:textId="77777777" w:rsidTr="00EB0345">
        <w:trPr>
          <w:trHeight w:val="530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00AC3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9ACD0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жилая зона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77675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-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870F9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42CDB6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80</w:t>
            </w:r>
          </w:p>
        </w:tc>
      </w:tr>
      <w:tr w:rsidR="00EB0345" w:rsidRPr="00EB0345" w14:paraId="36800E8F" w14:textId="77777777" w:rsidTr="00EB0345">
        <w:trPr>
          <w:trHeight w:val="244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A90EA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63D05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FC4C0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BF515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5FFB9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EB0345" w:rsidRPr="00EB0345" w14:paraId="6EC67E17" w14:textId="77777777" w:rsidTr="00EB0345">
        <w:trPr>
          <w:trHeight w:val="637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B602F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5DBEA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общественно-деловые зоны  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28EFA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-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3E708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63126C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100</w:t>
            </w:r>
          </w:p>
        </w:tc>
      </w:tr>
      <w:tr w:rsidR="00EB0345" w:rsidRPr="00EB0345" w14:paraId="50255897" w14:textId="77777777" w:rsidTr="00EB0345">
        <w:trPr>
          <w:trHeight w:val="311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035C9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C3C8E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BF9F1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04AAC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D8432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EB0345" w:rsidRPr="00EB0345" w14:paraId="5B5B5E4B" w14:textId="77777777" w:rsidTr="00EB0345">
        <w:trPr>
          <w:trHeight w:val="311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47E4F" w14:textId="77777777" w:rsidR="00EB0345" w:rsidRPr="00EB0345" w:rsidRDefault="00EB0345" w:rsidP="00EB0345">
            <w:pPr>
              <w:spacing w:after="0" w:line="316" w:lineRule="auto"/>
              <w:ind w:left="-11" w:firstLine="1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E744A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производственная зона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021AF" w14:textId="77777777" w:rsidR="00EB0345" w:rsidRPr="00EB0345" w:rsidRDefault="00EB0345" w:rsidP="00EB0345">
            <w:pPr>
              <w:spacing w:after="0" w:line="316" w:lineRule="auto"/>
              <w:ind w:left="-11" w:firstLine="1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-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91882" w14:textId="77777777" w:rsidR="00EB0345" w:rsidRPr="00EB0345" w:rsidRDefault="00EB0345" w:rsidP="00EB0345">
            <w:pPr>
              <w:spacing w:after="0" w:line="316" w:lineRule="auto"/>
              <w:ind w:left="-11" w:firstLine="1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DF636" w14:textId="77777777" w:rsidR="00EB0345" w:rsidRPr="00EB0345" w:rsidRDefault="00EB0345" w:rsidP="00EB0345">
            <w:pPr>
              <w:spacing w:after="0" w:line="316" w:lineRule="auto"/>
              <w:ind w:left="-11" w:firstLine="1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80</w:t>
            </w:r>
          </w:p>
        </w:tc>
      </w:tr>
      <w:tr w:rsidR="00EB0345" w:rsidRPr="00EB0345" w14:paraId="50C4B588" w14:textId="77777777" w:rsidTr="00EB0345">
        <w:trPr>
          <w:trHeight w:val="228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D4A92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62AF62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F3578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30188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E7614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EB0345" w:rsidRPr="00EB0345" w14:paraId="70222DA4" w14:textId="77777777" w:rsidTr="00EB0345">
        <w:trPr>
          <w:trHeight w:val="311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4FB33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5905F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зона транспортной инфраструктуры 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052E0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-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7FDFE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- 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7CFF7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60</w:t>
            </w:r>
          </w:p>
        </w:tc>
      </w:tr>
      <w:tr w:rsidR="00EB0345" w:rsidRPr="00EB0345" w14:paraId="1AF19CB6" w14:textId="77777777" w:rsidTr="00EB0345">
        <w:trPr>
          <w:trHeight w:val="311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DD09B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8B707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276E4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7B928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71370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EB0345" w:rsidRPr="00EB0345" w14:paraId="0B5E0ACC" w14:textId="77777777" w:rsidTr="00EB0345">
        <w:trPr>
          <w:trHeight w:val="311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5B09C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516E1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производственная зона сельскохозяйственных</w:t>
            </w:r>
          </w:p>
          <w:p w14:paraId="0AEB9726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предприятий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24561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-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C5308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3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0A4DF9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60</w:t>
            </w:r>
          </w:p>
        </w:tc>
      </w:tr>
      <w:tr w:rsidR="00EB0345" w:rsidRPr="00EB0345" w14:paraId="73ACC829" w14:textId="77777777" w:rsidTr="00EB0345">
        <w:trPr>
          <w:trHeight w:val="311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0F692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01D4D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C0D9C9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F9A16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6FBF5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EB0345" w:rsidRPr="00EB0345" w14:paraId="4F2840E8" w14:textId="77777777" w:rsidTr="00EB0345">
        <w:trPr>
          <w:trHeight w:val="311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7B040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6 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15BB1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зона кладбищ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78A57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-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2FACD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C8A73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20 </w:t>
            </w:r>
          </w:p>
        </w:tc>
      </w:tr>
      <w:tr w:rsidR="00EB0345" w:rsidRPr="00EB0345" w14:paraId="477A2CBC" w14:textId="77777777" w:rsidTr="00EB0345">
        <w:trPr>
          <w:trHeight w:val="311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EEA1C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8083E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104B9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EEAA6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CBA0C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EB0345" w:rsidRPr="00EB0345" w14:paraId="3B89DD56" w14:textId="77777777" w:rsidTr="00EB0345">
        <w:trPr>
          <w:trHeight w:val="311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301FD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00AA5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зоны сельскохозяйственного использования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53D92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7FDE2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373AF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EB0345" w:rsidRPr="00EB0345" w14:paraId="2EFAC29F" w14:textId="77777777" w:rsidTr="00EB0345">
        <w:trPr>
          <w:trHeight w:val="311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D0123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16DD6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F8794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114A1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1327E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EB0345" w:rsidRPr="00EB0345" w14:paraId="27480359" w14:textId="77777777" w:rsidTr="00EB0345">
        <w:trPr>
          <w:trHeight w:val="267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9261A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79335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зона садоводческих, огороднических или дачных </w:t>
            </w:r>
          </w:p>
          <w:p w14:paraId="5CA710F9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некоммерческих объединений граждан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30D8E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BC60B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97C71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80</w:t>
            </w:r>
          </w:p>
        </w:tc>
      </w:tr>
      <w:tr w:rsidR="00EB0345" w:rsidRPr="00EB0345" w14:paraId="07EBB52F" w14:textId="77777777" w:rsidTr="00EB0345">
        <w:trPr>
          <w:trHeight w:val="311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53065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E5BF9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B2BA9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6C1D2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65D71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EB0345" w:rsidRPr="00EB0345" w14:paraId="5E64367A" w14:textId="77777777" w:rsidTr="00EB0345">
        <w:trPr>
          <w:trHeight w:val="311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28CBC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DFF23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зона лесов</w:t>
            </w:r>
          </w:p>
        </w:tc>
        <w:tc>
          <w:tcPr>
            <w:tcW w:w="19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A1987C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3C4C9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11089" w14:textId="77777777" w:rsidR="00EB0345" w:rsidRPr="00EB0345" w:rsidRDefault="00EB0345" w:rsidP="00EB0345">
            <w:pPr>
              <w:spacing w:after="0"/>
              <w:ind w:left="-11" w:firstLine="1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EB034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</w:tbl>
    <w:p w14:paraId="458AD6F0" w14:textId="77777777" w:rsidR="00EB0345" w:rsidRPr="00EB0345" w:rsidRDefault="00EB0345" w:rsidP="00EB0345">
      <w:pPr>
        <w:spacing w:after="5" w:line="305" w:lineRule="auto"/>
        <w:ind w:right="121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14:paraId="44D7AD9F" w14:textId="77777777" w:rsidR="00D73B41" w:rsidRPr="00E45579" w:rsidRDefault="00D73B41" w:rsidP="00D73B41">
      <w:pPr>
        <w:spacing w:after="0" w:line="360" w:lineRule="auto"/>
        <w:jc w:val="center"/>
        <w:rPr>
          <w:szCs w:val="24"/>
        </w:rPr>
      </w:pPr>
    </w:p>
    <w:sectPr w:rsidR="00D73B41" w:rsidRPr="00E4557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02B81" w14:textId="77777777" w:rsidR="0034728D" w:rsidRDefault="0034728D" w:rsidP="00AF73D4">
      <w:pPr>
        <w:spacing w:after="0" w:line="240" w:lineRule="auto"/>
      </w:pPr>
      <w:r>
        <w:separator/>
      </w:r>
    </w:p>
  </w:endnote>
  <w:endnote w:type="continuationSeparator" w:id="0">
    <w:p w14:paraId="6019AFBB" w14:textId="77777777" w:rsidR="0034728D" w:rsidRDefault="0034728D" w:rsidP="00AF7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607205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72EB50E7" w14:textId="77777777" w:rsidR="00EB0345" w:rsidRDefault="00EB0345" w:rsidP="00AF73D4">
        <w:pPr>
          <w:pStyle w:val="a9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CD348E1" wp14:editId="209F94DD">
                  <wp:simplePos x="0" y="0"/>
                  <wp:positionH relativeFrom="column">
                    <wp:posOffset>-978</wp:posOffset>
                  </wp:positionH>
                  <wp:positionV relativeFrom="paragraph">
                    <wp:posOffset>137795</wp:posOffset>
                  </wp:positionV>
                  <wp:extent cx="5943600" cy="0"/>
                  <wp:effectExtent l="0" t="0" r="0" b="0"/>
                  <wp:wrapNone/>
                  <wp:docPr id="5" name="Прямая соединительная линия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322B1C66" id="Прямая соединительная линия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10.85pt" to="467.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" strokecolor="black [3213]">
                  <v:stroke joinstyle="miter"/>
                </v:line>
              </w:pict>
            </mc:Fallback>
          </mc:AlternateContent>
        </w:r>
      </w:p>
      <w:p w14:paraId="488BAAC0" w14:textId="77777777" w:rsidR="00EB0345" w:rsidRPr="00464FC6" w:rsidRDefault="00EB0345" w:rsidP="00AF73D4">
        <w:pPr>
          <w:pStyle w:val="a9"/>
          <w:jc w:val="both"/>
          <w:rPr>
            <w:rFonts w:ascii="Times New Roman" w:hAnsi="Times New Roman" w:cs="Times New Roman"/>
            <w:sz w:val="24"/>
          </w:rPr>
        </w:pPr>
        <w:r>
          <w:rPr>
            <w:rFonts w:ascii="Times New Roman" w:hAnsi="Times New Roman" w:cs="Times New Roman"/>
            <w:sz w:val="24"/>
          </w:rPr>
          <w:t xml:space="preserve">АО РЦПД «КАДАСТР» 2023 г.                       </w:t>
        </w:r>
        <w:r w:rsidRPr="00464FC6">
          <w:rPr>
            <w:rFonts w:ascii="Times New Roman" w:hAnsi="Times New Roman" w:cs="Times New Roman"/>
            <w:sz w:val="24"/>
          </w:rPr>
          <w:fldChar w:fldCharType="begin"/>
        </w:r>
        <w:r w:rsidRPr="00464FC6">
          <w:rPr>
            <w:rFonts w:ascii="Times New Roman" w:hAnsi="Times New Roman" w:cs="Times New Roman"/>
            <w:sz w:val="24"/>
          </w:rPr>
          <w:instrText>PAGE    \* MERGEFORMAT</w:instrText>
        </w:r>
        <w:r w:rsidRPr="00464FC6">
          <w:rPr>
            <w:rFonts w:ascii="Times New Roman" w:hAnsi="Times New Roman" w:cs="Times New Roman"/>
            <w:sz w:val="24"/>
          </w:rPr>
          <w:fldChar w:fldCharType="separate"/>
        </w:r>
        <w:r>
          <w:rPr>
            <w:rFonts w:ascii="Times New Roman" w:hAnsi="Times New Roman" w:cs="Times New Roman"/>
            <w:sz w:val="24"/>
          </w:rPr>
          <w:t>1</w:t>
        </w:r>
        <w:r w:rsidRPr="00464FC6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35F8647C" w14:textId="77777777" w:rsidR="00EB0345" w:rsidRPr="00AF73D4" w:rsidRDefault="00EB0345" w:rsidP="00AF73D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76A636" w14:textId="77777777" w:rsidR="0034728D" w:rsidRDefault="0034728D" w:rsidP="00AF73D4">
      <w:pPr>
        <w:spacing w:after="0" w:line="240" w:lineRule="auto"/>
      </w:pPr>
      <w:r>
        <w:separator/>
      </w:r>
    </w:p>
  </w:footnote>
  <w:footnote w:type="continuationSeparator" w:id="0">
    <w:p w14:paraId="76CBB673" w14:textId="77777777" w:rsidR="0034728D" w:rsidRDefault="0034728D" w:rsidP="00AF73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9326F"/>
    <w:multiLevelType w:val="hybridMultilevel"/>
    <w:tmpl w:val="1D08272A"/>
    <w:lvl w:ilvl="0" w:tplc="CE6A524E">
      <w:start w:val="1"/>
      <w:numFmt w:val="bullet"/>
      <w:lvlText w:val="•"/>
      <w:lvlJc w:val="left"/>
      <w:pPr>
        <w:ind w:left="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A66506">
      <w:start w:val="1"/>
      <w:numFmt w:val="bullet"/>
      <w:lvlText w:val="o"/>
      <w:lvlJc w:val="left"/>
      <w:pPr>
        <w:ind w:left="1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2C40CA">
      <w:start w:val="1"/>
      <w:numFmt w:val="bullet"/>
      <w:lvlText w:val="▪"/>
      <w:lvlJc w:val="left"/>
      <w:pPr>
        <w:ind w:left="18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30DE06">
      <w:start w:val="1"/>
      <w:numFmt w:val="bullet"/>
      <w:lvlText w:val="•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54AB84">
      <w:start w:val="1"/>
      <w:numFmt w:val="bullet"/>
      <w:lvlText w:val="o"/>
      <w:lvlJc w:val="left"/>
      <w:pPr>
        <w:ind w:left="3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760862">
      <w:start w:val="1"/>
      <w:numFmt w:val="bullet"/>
      <w:lvlText w:val="▪"/>
      <w:lvlJc w:val="left"/>
      <w:pPr>
        <w:ind w:left="39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882A42">
      <w:start w:val="1"/>
      <w:numFmt w:val="bullet"/>
      <w:lvlText w:val="•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8C5A3E">
      <w:start w:val="1"/>
      <w:numFmt w:val="bullet"/>
      <w:lvlText w:val="o"/>
      <w:lvlJc w:val="left"/>
      <w:pPr>
        <w:ind w:left="54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5228A2">
      <w:start w:val="1"/>
      <w:numFmt w:val="bullet"/>
      <w:lvlText w:val="▪"/>
      <w:lvlJc w:val="left"/>
      <w:pPr>
        <w:ind w:left="61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0A00D5"/>
    <w:multiLevelType w:val="hybridMultilevel"/>
    <w:tmpl w:val="009CC7FA"/>
    <w:lvl w:ilvl="0" w:tplc="4D7CF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142F35"/>
    <w:multiLevelType w:val="hybridMultilevel"/>
    <w:tmpl w:val="858CD55E"/>
    <w:lvl w:ilvl="0" w:tplc="12D4A01A">
      <w:start w:val="1"/>
      <w:numFmt w:val="bullet"/>
      <w:lvlText w:val="•"/>
      <w:lvlJc w:val="left"/>
      <w:pPr>
        <w:ind w:left="8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787B60">
      <w:start w:val="1"/>
      <w:numFmt w:val="bullet"/>
      <w:lvlText w:val="o"/>
      <w:lvlJc w:val="left"/>
      <w:pPr>
        <w:ind w:left="1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C4A4A6">
      <w:start w:val="1"/>
      <w:numFmt w:val="bullet"/>
      <w:lvlText w:val="▪"/>
      <w:lvlJc w:val="left"/>
      <w:pPr>
        <w:ind w:left="1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1AE3DC">
      <w:start w:val="1"/>
      <w:numFmt w:val="bullet"/>
      <w:lvlText w:val="•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683EC4">
      <w:start w:val="1"/>
      <w:numFmt w:val="bullet"/>
      <w:lvlText w:val="o"/>
      <w:lvlJc w:val="left"/>
      <w:pPr>
        <w:ind w:left="3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1E3F82">
      <w:start w:val="1"/>
      <w:numFmt w:val="bullet"/>
      <w:lvlText w:val="▪"/>
      <w:lvlJc w:val="left"/>
      <w:pPr>
        <w:ind w:left="4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C479F6">
      <w:start w:val="1"/>
      <w:numFmt w:val="bullet"/>
      <w:lvlText w:val="•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8C4CDC">
      <w:start w:val="1"/>
      <w:numFmt w:val="bullet"/>
      <w:lvlText w:val="o"/>
      <w:lvlJc w:val="left"/>
      <w:pPr>
        <w:ind w:left="55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CAC5F2">
      <w:start w:val="1"/>
      <w:numFmt w:val="bullet"/>
      <w:lvlText w:val="▪"/>
      <w:lvlJc w:val="left"/>
      <w:pPr>
        <w:ind w:left="63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6F71A3"/>
    <w:multiLevelType w:val="hybridMultilevel"/>
    <w:tmpl w:val="77242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6143D"/>
    <w:multiLevelType w:val="multilevel"/>
    <w:tmpl w:val="BB1254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CA711C9"/>
    <w:multiLevelType w:val="hybridMultilevel"/>
    <w:tmpl w:val="20302668"/>
    <w:lvl w:ilvl="0" w:tplc="DE3400A0">
      <w:start w:val="1"/>
      <w:numFmt w:val="bullet"/>
      <w:lvlText w:val="•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B0052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52A25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ECF72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04773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D477F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3ECDC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C866A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48233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EF75189"/>
    <w:multiLevelType w:val="hybridMultilevel"/>
    <w:tmpl w:val="7A7C5412"/>
    <w:lvl w:ilvl="0" w:tplc="934AE3A4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2462C2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BA859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FAC30A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9ADF5A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AAE99E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C4E006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A60002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FCC206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3B332DE"/>
    <w:multiLevelType w:val="multilevel"/>
    <w:tmpl w:val="6602B3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4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8" w15:restartNumberingAfterBreak="0">
    <w:nsid w:val="569D7D91"/>
    <w:multiLevelType w:val="hybridMultilevel"/>
    <w:tmpl w:val="C308874C"/>
    <w:lvl w:ilvl="0" w:tplc="62B8A6E2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20" w:hanging="360"/>
      </w:pPr>
    </w:lvl>
    <w:lvl w:ilvl="2" w:tplc="0419001B">
      <w:start w:val="1"/>
      <w:numFmt w:val="lowerRoman"/>
      <w:lvlText w:val="%3."/>
      <w:lvlJc w:val="right"/>
      <w:pPr>
        <w:ind w:left="5340" w:hanging="180"/>
      </w:pPr>
    </w:lvl>
    <w:lvl w:ilvl="3" w:tplc="0419000F">
      <w:start w:val="1"/>
      <w:numFmt w:val="decimal"/>
      <w:lvlText w:val="%4."/>
      <w:lvlJc w:val="left"/>
      <w:pPr>
        <w:ind w:left="6060" w:hanging="360"/>
      </w:pPr>
    </w:lvl>
    <w:lvl w:ilvl="4" w:tplc="04190019">
      <w:start w:val="1"/>
      <w:numFmt w:val="lowerLetter"/>
      <w:lvlText w:val="%5."/>
      <w:lvlJc w:val="left"/>
      <w:pPr>
        <w:ind w:left="6780" w:hanging="360"/>
      </w:pPr>
    </w:lvl>
    <w:lvl w:ilvl="5" w:tplc="0419001B">
      <w:start w:val="1"/>
      <w:numFmt w:val="lowerRoman"/>
      <w:lvlText w:val="%6."/>
      <w:lvlJc w:val="right"/>
      <w:pPr>
        <w:ind w:left="7500" w:hanging="180"/>
      </w:pPr>
    </w:lvl>
    <w:lvl w:ilvl="6" w:tplc="0419000F">
      <w:start w:val="1"/>
      <w:numFmt w:val="decimal"/>
      <w:lvlText w:val="%7."/>
      <w:lvlJc w:val="left"/>
      <w:pPr>
        <w:ind w:left="8220" w:hanging="360"/>
      </w:pPr>
    </w:lvl>
    <w:lvl w:ilvl="7" w:tplc="04190019">
      <w:start w:val="1"/>
      <w:numFmt w:val="lowerLetter"/>
      <w:lvlText w:val="%8."/>
      <w:lvlJc w:val="left"/>
      <w:pPr>
        <w:ind w:left="8940" w:hanging="360"/>
      </w:pPr>
    </w:lvl>
    <w:lvl w:ilvl="8" w:tplc="0419001B">
      <w:start w:val="1"/>
      <w:numFmt w:val="lowerRoman"/>
      <w:lvlText w:val="%9."/>
      <w:lvlJc w:val="right"/>
      <w:pPr>
        <w:ind w:left="9660" w:hanging="180"/>
      </w:pPr>
    </w:lvl>
  </w:abstractNum>
  <w:abstractNum w:abstractNumId="9" w15:restartNumberingAfterBreak="0">
    <w:nsid w:val="5A8A3B57"/>
    <w:multiLevelType w:val="hybridMultilevel"/>
    <w:tmpl w:val="FA8A1BDC"/>
    <w:lvl w:ilvl="0" w:tplc="6520EF2C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10417CC"/>
    <w:multiLevelType w:val="hybridMultilevel"/>
    <w:tmpl w:val="5ECADE20"/>
    <w:lvl w:ilvl="0" w:tplc="0F6C104C">
      <w:start w:val="1"/>
      <w:numFmt w:val="bullet"/>
      <w:lvlText w:val="•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00DE2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3487B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421F0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CCD9B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CCB8E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16CF0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57EF30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62D414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ED41935"/>
    <w:multiLevelType w:val="hybridMultilevel"/>
    <w:tmpl w:val="4530923E"/>
    <w:lvl w:ilvl="0" w:tplc="89B6B06A">
      <w:start w:val="1"/>
      <w:numFmt w:val="decimal"/>
      <w:lvlText w:val="%1."/>
      <w:lvlJc w:val="left"/>
      <w:pPr>
        <w:tabs>
          <w:tab w:val="num" w:pos="690"/>
        </w:tabs>
        <w:ind w:left="69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05"/>
        </w:tabs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25"/>
        </w:tabs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45"/>
        </w:tabs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65"/>
        </w:tabs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85"/>
        </w:tabs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05"/>
        </w:tabs>
        <w:ind w:left="6105" w:hanging="180"/>
      </w:pPr>
    </w:lvl>
  </w:abstractNum>
  <w:abstractNum w:abstractNumId="12" w15:restartNumberingAfterBreak="0">
    <w:nsid w:val="6FCE7525"/>
    <w:multiLevelType w:val="hybridMultilevel"/>
    <w:tmpl w:val="B746A436"/>
    <w:lvl w:ilvl="0" w:tplc="3A460EA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4863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04E05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1A899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C0ACD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86924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0888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B0DAD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2C89F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CC55CB8"/>
    <w:multiLevelType w:val="hybridMultilevel"/>
    <w:tmpl w:val="803A9FBA"/>
    <w:lvl w:ilvl="0" w:tplc="48181D46">
      <w:start w:val="1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C20BB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4815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06888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64634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0899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B4BE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7296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C85A9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FAB2210"/>
    <w:multiLevelType w:val="hybridMultilevel"/>
    <w:tmpl w:val="E27689AE"/>
    <w:lvl w:ilvl="0" w:tplc="62D854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14"/>
  </w:num>
  <w:num w:numId="6">
    <w:abstractNumId w:val="8"/>
  </w:num>
  <w:num w:numId="7">
    <w:abstractNumId w:val="13"/>
  </w:num>
  <w:num w:numId="8">
    <w:abstractNumId w:val="10"/>
  </w:num>
  <w:num w:numId="9">
    <w:abstractNumId w:val="5"/>
  </w:num>
  <w:num w:numId="10">
    <w:abstractNumId w:val="0"/>
  </w:num>
  <w:num w:numId="11">
    <w:abstractNumId w:val="2"/>
  </w:num>
  <w:num w:numId="12">
    <w:abstractNumId w:val="6"/>
  </w:num>
  <w:num w:numId="13">
    <w:abstractNumId w:val="12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949"/>
    <w:rsid w:val="0009546F"/>
    <w:rsid w:val="000A5AEE"/>
    <w:rsid w:val="00107D97"/>
    <w:rsid w:val="00172887"/>
    <w:rsid w:val="0018172A"/>
    <w:rsid w:val="001A3762"/>
    <w:rsid w:val="002213A0"/>
    <w:rsid w:val="00246F6E"/>
    <w:rsid w:val="002A6B3A"/>
    <w:rsid w:val="00325A15"/>
    <w:rsid w:val="0034728D"/>
    <w:rsid w:val="004F7949"/>
    <w:rsid w:val="00527719"/>
    <w:rsid w:val="005A287E"/>
    <w:rsid w:val="006075DF"/>
    <w:rsid w:val="00637FC0"/>
    <w:rsid w:val="0074088C"/>
    <w:rsid w:val="007C5BB6"/>
    <w:rsid w:val="00805F4C"/>
    <w:rsid w:val="00A22570"/>
    <w:rsid w:val="00A965F8"/>
    <w:rsid w:val="00AF73D4"/>
    <w:rsid w:val="00BB602B"/>
    <w:rsid w:val="00C9678A"/>
    <w:rsid w:val="00CD4E8D"/>
    <w:rsid w:val="00CE685B"/>
    <w:rsid w:val="00D56E55"/>
    <w:rsid w:val="00D73B41"/>
    <w:rsid w:val="00E45579"/>
    <w:rsid w:val="00EB0345"/>
    <w:rsid w:val="00F53D89"/>
    <w:rsid w:val="00F7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5731F822"/>
  <w15:chartTrackingRefBased/>
  <w15:docId w15:val="{CD5F848C-7BE6-4015-A6C8-984E3165B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F73D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F73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header"/>
    <w:basedOn w:val="a"/>
    <w:link w:val="a6"/>
    <w:uiPriority w:val="99"/>
    <w:unhideWhenUsed/>
    <w:rsid w:val="00AF7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73D4"/>
  </w:style>
  <w:style w:type="paragraph" w:styleId="a7">
    <w:name w:val="Plain Text"/>
    <w:basedOn w:val="a"/>
    <w:link w:val="a8"/>
    <w:rsid w:val="00AF73D4"/>
    <w:pPr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AF73D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AF7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73D4"/>
  </w:style>
  <w:style w:type="paragraph" w:styleId="ab">
    <w:name w:val="List Paragraph"/>
    <w:aliases w:val="обычный"/>
    <w:basedOn w:val="a"/>
    <w:link w:val="ac"/>
    <w:qFormat/>
    <w:rsid w:val="00AF73D4"/>
    <w:pPr>
      <w:ind w:left="720"/>
      <w:contextualSpacing/>
    </w:pPr>
  </w:style>
  <w:style w:type="paragraph" w:styleId="1">
    <w:name w:val="toc 1"/>
    <w:basedOn w:val="a"/>
    <w:next w:val="a"/>
    <w:autoRedefine/>
    <w:uiPriority w:val="39"/>
    <w:unhideWhenUsed/>
    <w:rsid w:val="00AF73D4"/>
    <w:pPr>
      <w:tabs>
        <w:tab w:val="left" w:pos="440"/>
        <w:tab w:val="right" w:leader="dot" w:pos="9345"/>
      </w:tabs>
      <w:spacing w:after="0" w:line="360" w:lineRule="auto"/>
    </w:pPr>
    <w:rPr>
      <w:rFonts w:ascii="Calibri" w:eastAsia="Times New Roman" w:hAnsi="Calibri" w:cs="Times New Roman"/>
      <w:lang w:eastAsia="ru-RU"/>
    </w:rPr>
  </w:style>
  <w:style w:type="character" w:styleId="ad">
    <w:name w:val="Hyperlink"/>
    <w:basedOn w:val="a0"/>
    <w:uiPriority w:val="99"/>
    <w:unhideWhenUsed/>
    <w:rsid w:val="00AF73D4"/>
    <w:rPr>
      <w:color w:val="0000FF"/>
      <w:u w:val="single"/>
    </w:rPr>
  </w:style>
  <w:style w:type="character" w:customStyle="1" w:styleId="ac">
    <w:name w:val="Абзац списка Знак"/>
    <w:aliases w:val="обычный Знак"/>
    <w:link w:val="ab"/>
    <w:locked/>
    <w:rsid w:val="00AF73D4"/>
  </w:style>
  <w:style w:type="paragraph" w:customStyle="1" w:styleId="ae">
    <w:name w:val="Основной"/>
    <w:basedOn w:val="a"/>
    <w:rsid w:val="001A3762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Body Text"/>
    <w:basedOn w:val="a"/>
    <w:link w:val="af0"/>
    <w:uiPriority w:val="99"/>
    <w:rsid w:val="00172887"/>
    <w:pPr>
      <w:spacing w:after="120" w:line="276" w:lineRule="auto"/>
    </w:pPr>
    <w:rPr>
      <w:rFonts w:ascii="Calibri" w:eastAsia="Times New Roman" w:hAnsi="Calibri" w:cs="Calibri"/>
    </w:rPr>
  </w:style>
  <w:style w:type="character" w:customStyle="1" w:styleId="af0">
    <w:name w:val="Основной текст Знак"/>
    <w:basedOn w:val="a0"/>
    <w:link w:val="af"/>
    <w:uiPriority w:val="99"/>
    <w:rsid w:val="00172887"/>
    <w:rPr>
      <w:rFonts w:ascii="Calibri" w:eastAsia="Times New Roman" w:hAnsi="Calibri" w:cs="Calibri"/>
    </w:rPr>
  </w:style>
  <w:style w:type="paragraph" w:styleId="af1">
    <w:name w:val="No Spacing"/>
    <w:qFormat/>
    <w:rsid w:val="00A2257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0">
    <w:name w:val="Без интервала1"/>
    <w:rsid w:val="00D73B41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20</Pages>
  <Words>5294</Words>
  <Characters>30176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2023-08-10T11:05:00Z</cp:lastPrinted>
  <dcterms:created xsi:type="dcterms:W3CDTF">2023-07-20T11:06:00Z</dcterms:created>
  <dcterms:modified xsi:type="dcterms:W3CDTF">2023-11-21T08:56:00Z</dcterms:modified>
</cp:coreProperties>
</file>