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5870" w:rsidRDefault="006D5870" w:rsidP="006D5870">
      <w:pPr>
        <w:pStyle w:val="7"/>
        <w:jc w:val="center"/>
        <w:rPr>
          <w:rFonts w:ascii="Times New Roman" w:hAnsi="Times New Roman"/>
          <w:b/>
          <w:bCs/>
          <w:sz w:val="36"/>
          <w:szCs w:val="36"/>
          <w:lang w:val="ru-RU"/>
        </w:rPr>
      </w:pPr>
      <w:r>
        <w:rPr>
          <w:rFonts w:ascii="Times New Roman" w:hAnsi="Times New Roman"/>
          <w:b/>
          <w:bCs/>
          <w:sz w:val="36"/>
          <w:szCs w:val="36"/>
          <w:lang w:val="ru-RU"/>
        </w:rPr>
        <w:t>ИНФОРМАЦИОННЫЙ БЮЛЛЕТЕНЬ</w:t>
      </w:r>
    </w:p>
    <w:p w:rsidR="006D5870" w:rsidRDefault="006D5870" w:rsidP="006D5870">
      <w:pPr>
        <w:spacing w:before="240" w:after="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СИЛИНСКОГО СЕЛЬСКОГО ПОСЕЛЕНИЯ</w:t>
      </w:r>
    </w:p>
    <w:p w:rsidR="006D5870" w:rsidRDefault="006D5870" w:rsidP="006D5870">
      <w:pPr>
        <w:spacing w:before="240" w:after="60"/>
        <w:jc w:val="center"/>
        <w:rPr>
          <w:bCs/>
          <w:color w:val="000000"/>
          <w:shd w:val="clear" w:color="auto" w:fill="FFFFFF"/>
        </w:rPr>
      </w:pPr>
      <w:r>
        <w:rPr>
          <w:b/>
          <w:bCs/>
          <w:color w:val="000000"/>
          <w:shd w:val="clear" w:color="auto" w:fill="FFFFFF"/>
        </w:rPr>
        <w:t xml:space="preserve">АРДАТОВСКОГО МУНИЦИПАЛЬНОГО РАЙОНА </w:t>
      </w:r>
      <w:r>
        <w:rPr>
          <w:bCs/>
          <w:color w:val="000000"/>
          <w:shd w:val="clear" w:color="auto" w:fill="FFFFFF"/>
        </w:rPr>
        <w:t xml:space="preserve"> </w:t>
      </w:r>
    </w:p>
    <w:p w:rsidR="006D5870" w:rsidRDefault="006D5870" w:rsidP="006D5870">
      <w:pPr>
        <w:spacing w:before="240" w:after="60"/>
        <w:jc w:val="center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РЕСПУБЛИКИ МОРДОВИЯ</w:t>
      </w:r>
    </w:p>
    <w:p w:rsidR="006D5870" w:rsidRDefault="006D5870" w:rsidP="006D5870">
      <w:pPr>
        <w:spacing w:before="240" w:after="60"/>
        <w:jc w:val="both"/>
        <w:rPr>
          <w:b/>
          <w:bCs/>
        </w:rPr>
      </w:pPr>
      <w:r>
        <w:rPr>
          <w:b/>
          <w:bCs/>
        </w:rPr>
        <w:t>Является официальным печатным</w:t>
      </w:r>
    </w:p>
    <w:p w:rsidR="006D5870" w:rsidRDefault="006D5870" w:rsidP="006D5870">
      <w:pPr>
        <w:spacing w:before="240" w:after="60"/>
        <w:jc w:val="both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 сельского поселения</w:t>
      </w:r>
    </w:p>
    <w:p w:rsidR="006D5870" w:rsidRDefault="006D5870" w:rsidP="006D5870">
      <w:pPr>
        <w:spacing w:before="240" w:after="60"/>
        <w:jc w:val="both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района</w:t>
      </w:r>
    </w:p>
    <w:p w:rsidR="006D5870" w:rsidRDefault="006D5870" w:rsidP="006D5870">
      <w:pPr>
        <w:spacing w:before="240" w:after="60"/>
        <w:jc w:val="both"/>
        <w:rPr>
          <w:b/>
          <w:bCs/>
        </w:rPr>
      </w:pPr>
    </w:p>
    <w:p w:rsidR="006D5870" w:rsidRDefault="006D5870" w:rsidP="006D5870">
      <w:pPr>
        <w:spacing w:before="240" w:after="60" w:line="100" w:lineRule="atLeast"/>
        <w:jc w:val="both"/>
        <w:rPr>
          <w:bCs/>
        </w:rPr>
      </w:pPr>
      <w:r>
        <w:rPr>
          <w:bCs/>
        </w:rPr>
        <w:t>14 декабря 2023 года                                                                                      № 28</w:t>
      </w:r>
    </w:p>
    <w:p w:rsidR="006D5870" w:rsidRDefault="006D5870" w:rsidP="006D5870">
      <w:pPr>
        <w:pStyle w:val="a3"/>
        <w:ind w:left="-567"/>
        <w:jc w:val="center"/>
        <w:rPr>
          <w:rFonts w:ascii="Times New Roman" w:hAnsi="Times New Roman"/>
          <w:sz w:val="24"/>
          <w:szCs w:val="24"/>
        </w:rPr>
      </w:pPr>
    </w:p>
    <w:p w:rsidR="006D5870" w:rsidRDefault="006D5870" w:rsidP="006D5870">
      <w:pPr>
        <w:tabs>
          <w:tab w:val="left" w:pos="5580"/>
        </w:tabs>
        <w:spacing w:after="120"/>
        <w:ind w:left="283"/>
        <w:jc w:val="both"/>
        <w:rPr>
          <w:b/>
        </w:rPr>
      </w:pPr>
      <w:r>
        <w:rPr>
          <w:lang w:eastAsia="en-US"/>
        </w:rPr>
        <w:t xml:space="preserve">Постановление администрации </w:t>
      </w:r>
      <w:proofErr w:type="spellStart"/>
      <w:r>
        <w:rPr>
          <w:lang w:eastAsia="en-US"/>
        </w:rPr>
        <w:t>Силинского</w:t>
      </w:r>
      <w:proofErr w:type="spellEnd"/>
      <w:r>
        <w:rPr>
          <w:lang w:eastAsia="en-US"/>
        </w:rPr>
        <w:t xml:space="preserve"> сельского поселения </w:t>
      </w:r>
      <w:proofErr w:type="spellStart"/>
      <w:r>
        <w:rPr>
          <w:lang w:eastAsia="en-US"/>
        </w:rPr>
        <w:t>Ардатовского</w:t>
      </w:r>
      <w:proofErr w:type="spellEnd"/>
      <w:r>
        <w:rPr>
          <w:lang w:eastAsia="en-US"/>
        </w:rPr>
        <w:t xml:space="preserve"> муниципального района Республики Мордовия № 20 от 14.12.2023года</w:t>
      </w:r>
    </w:p>
    <w:p w:rsidR="006D5870" w:rsidRDefault="006D5870" w:rsidP="006D5870">
      <w:pPr>
        <w:pStyle w:val="2"/>
        <w:tabs>
          <w:tab w:val="left" w:pos="9498"/>
        </w:tabs>
        <w:jc w:val="center"/>
        <w:rPr>
          <w:color w:val="000000"/>
          <w:sz w:val="24"/>
          <w:szCs w:val="24"/>
        </w:rPr>
      </w:pPr>
    </w:p>
    <w:p w:rsidR="006D5870" w:rsidRDefault="006D5870" w:rsidP="006D5870">
      <w:pPr>
        <w:pStyle w:val="2"/>
        <w:tabs>
          <w:tab w:val="left" w:pos="9498"/>
        </w:tabs>
        <w:jc w:val="center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Об утверждении Порядка присвоения идентификационных номеров и Перечня автомобильных дорог общего пользования местного значения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color w:val="000000"/>
          <w:sz w:val="24"/>
          <w:szCs w:val="24"/>
        </w:rPr>
        <w:t>Ардатовского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6D5870" w:rsidRDefault="006D5870" w:rsidP="006D5870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</w:p>
    <w:p w:rsidR="006D5870" w:rsidRDefault="006D5870" w:rsidP="006D5870">
      <w:pPr>
        <w:pStyle w:val="2"/>
        <w:tabs>
          <w:tab w:val="left" w:pos="9498"/>
        </w:tabs>
        <w:jc w:val="both"/>
        <w:rPr>
          <w:rStyle w:val="a4"/>
          <w:bCs/>
          <w:sz w:val="24"/>
        </w:rPr>
      </w:pPr>
      <w:r>
        <w:rPr>
          <w:color w:val="000000"/>
          <w:sz w:val="24"/>
          <w:szCs w:val="24"/>
        </w:rPr>
        <w:t xml:space="preserve">        В соответствии с Федеральным законом от 06.10.2003 </w:t>
      </w:r>
      <w:r>
        <w:rPr>
          <w:color w:val="000000"/>
          <w:sz w:val="24"/>
          <w:szCs w:val="24"/>
          <w:lang w:val="en-US"/>
        </w:rPr>
        <w:t>N</w:t>
      </w:r>
      <w:r>
        <w:rPr>
          <w:color w:val="000000"/>
          <w:sz w:val="24"/>
          <w:szCs w:val="24"/>
        </w:rPr>
        <w:t xml:space="preserve"> 131-ФЗ «Об об</w:t>
      </w:r>
      <w:r>
        <w:rPr>
          <w:rStyle w:val="10"/>
          <w:sz w:val="24"/>
          <w:szCs w:val="24"/>
        </w:rPr>
        <w:t>щи</w:t>
      </w:r>
      <w:r>
        <w:rPr>
          <w:color w:val="000000"/>
          <w:sz w:val="24"/>
          <w:szCs w:val="24"/>
        </w:rPr>
        <w:t xml:space="preserve">х принципах организации местного самоуправления в Российской Федерации», Федеральным законом от 08.11.2007 </w:t>
      </w:r>
      <w:r>
        <w:rPr>
          <w:color w:val="000000"/>
          <w:sz w:val="24"/>
          <w:szCs w:val="24"/>
          <w:lang w:val="en-US"/>
        </w:rPr>
        <w:t>N</w:t>
      </w:r>
      <w:r>
        <w:rPr>
          <w:color w:val="000000"/>
          <w:sz w:val="24"/>
          <w:szCs w:val="24"/>
        </w:rPr>
        <w:t xml:space="preserve"> 257-ФЗ «Об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Федерации», Приказом Министерства транспорта РФ от 07.02.2007 №16, с целью осуществления дорожной деятельности в отношении автомобильных дорог местного значения, администрация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color w:val="000000"/>
          <w:sz w:val="24"/>
          <w:szCs w:val="24"/>
        </w:rPr>
        <w:t>Ардатовского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 постановляет:</w:t>
      </w:r>
    </w:p>
    <w:p w:rsidR="006D5870" w:rsidRDefault="006D5870" w:rsidP="006D5870">
      <w:pPr>
        <w:pStyle w:val="2"/>
        <w:tabs>
          <w:tab w:val="left" w:pos="9498"/>
        </w:tabs>
        <w:jc w:val="both"/>
      </w:pPr>
    </w:p>
    <w:p w:rsidR="006D5870" w:rsidRDefault="006D5870" w:rsidP="006D5870">
      <w:pPr>
        <w:pStyle w:val="2"/>
        <w:tabs>
          <w:tab w:val="left" w:pos="405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1.Утвердить Порядок присвоения идентификационных номеров автомобильным дорогам общего пользования местного значения</w:t>
      </w:r>
      <w:r>
        <w:rPr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color w:val="000000"/>
          <w:sz w:val="24"/>
          <w:szCs w:val="24"/>
        </w:rPr>
        <w:t>Ардатовского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Мордовия, согласно Приложению 1.</w:t>
      </w:r>
    </w:p>
    <w:p w:rsidR="006D5870" w:rsidRDefault="006D5870" w:rsidP="006D5870">
      <w:pPr>
        <w:pStyle w:val="2"/>
        <w:tabs>
          <w:tab w:val="left" w:pos="400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2.Утвердить Перечень автомобильных дорог общего пользования местного значения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color w:val="000000"/>
          <w:sz w:val="24"/>
          <w:szCs w:val="24"/>
        </w:rPr>
        <w:t>Ардатовского</w:t>
      </w:r>
      <w:proofErr w:type="spellEnd"/>
      <w:r>
        <w:rPr>
          <w:color w:val="000000"/>
          <w:sz w:val="24"/>
          <w:szCs w:val="24"/>
        </w:rPr>
        <w:t xml:space="preserve"> муниципального района Республики Мордовия согласно Приложению 2.</w:t>
      </w:r>
    </w:p>
    <w:p w:rsidR="006D5870" w:rsidRDefault="006D5870" w:rsidP="006D5870">
      <w:pPr>
        <w:pStyle w:val="2"/>
        <w:tabs>
          <w:tab w:val="left" w:pos="395"/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3.</w:t>
      </w:r>
      <w:r>
        <w:rPr>
          <w:sz w:val="24"/>
          <w:szCs w:val="24"/>
        </w:rPr>
        <w:t xml:space="preserve">Постановление администрации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от 29.07.2020 г № 18 «Об утверждении перечня   муниципальных дорог   местного значения </w:t>
      </w: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поселения» считать утратившим силу.</w:t>
      </w:r>
    </w:p>
    <w:p w:rsidR="006D5870" w:rsidRDefault="006D5870" w:rsidP="006D5870">
      <w:pPr>
        <w:pStyle w:val="2"/>
        <w:tabs>
          <w:tab w:val="left" w:pos="395"/>
          <w:tab w:val="left" w:pos="9498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4.Настоящее Постановление вступает в силу после его официального опубликования в информационном бюллетени и подлежит размещению на официальном сайте администрации</w:t>
      </w:r>
      <w:r>
        <w:rPr>
          <w:sz w:val="24"/>
          <w:szCs w:val="24"/>
        </w:rPr>
        <w:t xml:space="preserve">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  <w:r>
        <w:rPr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color w:val="000000"/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 Республики Мордовия в сети интернет.</w:t>
      </w:r>
    </w:p>
    <w:p w:rsidR="006D5870" w:rsidRDefault="006D5870" w:rsidP="006D5870">
      <w:pPr>
        <w:pStyle w:val="2"/>
        <w:tabs>
          <w:tab w:val="left" w:pos="9498"/>
        </w:tabs>
        <w:spacing w:line="100" w:lineRule="exact"/>
        <w:ind w:right="-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Глава </w:t>
      </w:r>
      <w:proofErr w:type="spellStart"/>
      <w:r>
        <w:rPr>
          <w:color w:val="000000"/>
          <w:sz w:val="24"/>
          <w:szCs w:val="24"/>
        </w:rPr>
        <w:t>Силинского</w:t>
      </w:r>
      <w:proofErr w:type="spellEnd"/>
    </w:p>
    <w:p w:rsidR="006D5870" w:rsidRDefault="006D5870" w:rsidP="006D5870">
      <w:pPr>
        <w:pStyle w:val="2"/>
        <w:tabs>
          <w:tab w:val="left" w:pos="9498"/>
        </w:tabs>
        <w:spacing w:line="100" w:lineRule="exact"/>
        <w:ind w:right="-143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  <w:proofErr w:type="gramStart"/>
      <w:r>
        <w:rPr>
          <w:color w:val="000000"/>
          <w:sz w:val="24"/>
          <w:szCs w:val="24"/>
        </w:rPr>
        <w:t>сельского</w:t>
      </w:r>
      <w:proofErr w:type="gramEnd"/>
      <w:r>
        <w:rPr>
          <w:color w:val="000000"/>
          <w:sz w:val="24"/>
          <w:szCs w:val="24"/>
        </w:rPr>
        <w:t xml:space="preserve"> поселения                                                      А.Н.Анисимов</w:t>
      </w:r>
    </w:p>
    <w:p w:rsidR="006D5870" w:rsidRDefault="006D5870" w:rsidP="006D5870">
      <w:pPr>
        <w:pStyle w:val="2"/>
        <w:tabs>
          <w:tab w:val="left" w:pos="9498"/>
        </w:tabs>
        <w:spacing w:line="100" w:lineRule="exact"/>
        <w:ind w:right="-143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                                                                                                                       </w:t>
      </w:r>
      <w:proofErr w:type="gramStart"/>
      <w:r>
        <w:rPr>
          <w:sz w:val="24"/>
          <w:szCs w:val="24"/>
        </w:rPr>
        <w:t>Приложение  1</w:t>
      </w:r>
      <w:proofErr w:type="gramEnd"/>
    </w:p>
    <w:p w:rsidR="006D5870" w:rsidRDefault="006D5870" w:rsidP="006D5870">
      <w:pPr>
        <w:pStyle w:val="2"/>
        <w:spacing w:line="100" w:lineRule="exact"/>
        <w:ind w:left="6237" w:right="-14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 xml:space="preserve"> постановлению администрации   </w:t>
      </w:r>
    </w:p>
    <w:p w:rsidR="006D5870" w:rsidRDefault="006D5870" w:rsidP="006D5870">
      <w:pPr>
        <w:pStyle w:val="2"/>
        <w:spacing w:line="100" w:lineRule="exact"/>
        <w:ind w:right="-143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6D5870" w:rsidRDefault="006D5870" w:rsidP="006D5870">
      <w:pPr>
        <w:pStyle w:val="2"/>
        <w:spacing w:line="100" w:lineRule="exact"/>
        <w:ind w:right="-143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6D5870" w:rsidRDefault="006D5870" w:rsidP="006D5870">
      <w:pPr>
        <w:pStyle w:val="2"/>
        <w:spacing w:line="100" w:lineRule="exact"/>
        <w:ind w:left="6237" w:right="-14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             </w:t>
      </w:r>
    </w:p>
    <w:p w:rsidR="006D5870" w:rsidRDefault="006D5870" w:rsidP="006D5870">
      <w:pPr>
        <w:pStyle w:val="2"/>
        <w:spacing w:line="100" w:lineRule="exact"/>
        <w:ind w:left="6237" w:right="-143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14 декабря </w:t>
      </w:r>
      <w:smartTag w:uri="urn:schemas-microsoft-com:office:smarttags" w:element="metricconverter">
        <w:smartTagPr>
          <w:attr w:name="ProductID" w:val="2023 г"/>
        </w:smartTagPr>
        <w:r>
          <w:rPr>
            <w:sz w:val="24"/>
            <w:szCs w:val="24"/>
          </w:rPr>
          <w:t>2023 г</w:t>
        </w:r>
      </w:smartTag>
      <w:r>
        <w:rPr>
          <w:sz w:val="24"/>
          <w:szCs w:val="24"/>
        </w:rPr>
        <w:t xml:space="preserve">. №20 </w:t>
      </w:r>
    </w:p>
    <w:p w:rsidR="006D5870" w:rsidRDefault="006D5870" w:rsidP="006D5870">
      <w:pPr>
        <w:pStyle w:val="2"/>
        <w:spacing w:line="100" w:lineRule="exact"/>
        <w:ind w:left="6237" w:right="-143"/>
        <w:jc w:val="right"/>
        <w:rPr>
          <w:color w:val="000000"/>
          <w:sz w:val="24"/>
          <w:szCs w:val="24"/>
        </w:rPr>
      </w:pPr>
    </w:p>
    <w:p w:rsidR="006D5870" w:rsidRDefault="006D5870" w:rsidP="006D5870">
      <w:pPr>
        <w:pStyle w:val="2"/>
        <w:spacing w:line="100" w:lineRule="exact"/>
        <w:ind w:left="6237" w:right="-143"/>
        <w:jc w:val="right"/>
        <w:rPr>
          <w:color w:val="000000"/>
          <w:sz w:val="24"/>
          <w:szCs w:val="24"/>
        </w:rPr>
      </w:pPr>
    </w:p>
    <w:p w:rsidR="006D5870" w:rsidRDefault="006D5870" w:rsidP="006D5870">
      <w:pPr>
        <w:tabs>
          <w:tab w:val="left" w:pos="9498"/>
        </w:tabs>
        <w:spacing w:line="322" w:lineRule="exact"/>
        <w:jc w:val="both"/>
        <w:rPr>
          <w:color w:val="000000"/>
        </w:rPr>
      </w:pPr>
    </w:p>
    <w:p w:rsidR="006D5870" w:rsidRDefault="006D5870" w:rsidP="006D5870">
      <w:pPr>
        <w:pStyle w:val="2"/>
        <w:tabs>
          <w:tab w:val="left" w:pos="9498"/>
        </w:tabs>
        <w:jc w:val="center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Порядок присвоения идентификационных номеров автомобильным дорогам общего пользования местного значения </w:t>
      </w:r>
      <w:proofErr w:type="spellStart"/>
      <w:r>
        <w:rPr>
          <w:b/>
          <w:color w:val="000000"/>
          <w:sz w:val="24"/>
          <w:szCs w:val="24"/>
        </w:rPr>
        <w:t>Силинского</w:t>
      </w:r>
      <w:proofErr w:type="spellEnd"/>
      <w:r>
        <w:rPr>
          <w:b/>
          <w:color w:val="000000"/>
          <w:sz w:val="24"/>
          <w:szCs w:val="24"/>
        </w:rPr>
        <w:t xml:space="preserve"> сельского поселения </w:t>
      </w:r>
      <w:proofErr w:type="spellStart"/>
      <w:r>
        <w:rPr>
          <w:b/>
          <w:color w:val="000000"/>
          <w:sz w:val="24"/>
          <w:szCs w:val="24"/>
        </w:rPr>
        <w:t>Ардатовского</w:t>
      </w:r>
      <w:proofErr w:type="spellEnd"/>
      <w:r>
        <w:rPr>
          <w:b/>
          <w:color w:val="000000"/>
          <w:sz w:val="24"/>
          <w:szCs w:val="24"/>
        </w:rPr>
        <w:t xml:space="preserve"> муниципального района Республики Мордовия</w:t>
      </w:r>
    </w:p>
    <w:p w:rsidR="006D5870" w:rsidRDefault="006D5870" w:rsidP="006D5870">
      <w:pPr>
        <w:pStyle w:val="2"/>
        <w:tabs>
          <w:tab w:val="left" w:pos="9498"/>
        </w:tabs>
        <w:jc w:val="center"/>
        <w:rPr>
          <w:color w:val="FF0000"/>
          <w:sz w:val="24"/>
          <w:szCs w:val="24"/>
        </w:rPr>
      </w:pPr>
    </w:p>
    <w:p w:rsidR="006D5870" w:rsidRDefault="006D5870" w:rsidP="006D5870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  Идентификационный номер автомобильной дороги состоит из четырех разрядов. Каждый разряд идентификационного номера автомобильной дороги отделяется от предыдущего одним пробелом.</w:t>
      </w:r>
    </w:p>
    <w:p w:rsidR="006D5870" w:rsidRDefault="006D5870" w:rsidP="006D5870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     Разряд идентификационного номера автомобильной дороги состоит из заглавных букв русского алфавита и (или) арабских цифр. Предметное буквенное и (или) цифровое обозначение в одном разряде идентификационного номера автомобильной дороги может отделяться дефисом.</w:t>
      </w:r>
    </w:p>
    <w:p w:rsidR="006D5870" w:rsidRDefault="006D5870" w:rsidP="006D5870">
      <w:pPr>
        <w:pStyle w:val="2"/>
        <w:tabs>
          <w:tab w:val="left" w:pos="9498"/>
        </w:tabs>
        <w:jc w:val="both"/>
        <w:rPr>
          <w:rStyle w:val="a4"/>
          <w:bCs/>
          <w:sz w:val="24"/>
        </w:rPr>
      </w:pPr>
      <w:r>
        <w:rPr>
          <w:color w:val="000000"/>
          <w:sz w:val="24"/>
          <w:szCs w:val="24"/>
        </w:rPr>
        <w:t xml:space="preserve">      Предметность цифрового или буквенного обозначения в одном разряде идентификационного номера автомобильной дороги определяется самостоятельностью идентифицированного классификационного признака автомобильной дороги или иных данных об автомобильной дороге.</w:t>
      </w:r>
    </w:p>
    <w:p w:rsidR="006D5870" w:rsidRDefault="006D5870" w:rsidP="006D5870">
      <w:pPr>
        <w:pStyle w:val="2"/>
        <w:tabs>
          <w:tab w:val="left" w:pos="9498"/>
        </w:tabs>
        <w:jc w:val="both"/>
      </w:pPr>
      <w:r>
        <w:rPr>
          <w:rStyle w:val="a4"/>
          <w:bCs/>
          <w:sz w:val="24"/>
          <w:szCs w:val="24"/>
        </w:rPr>
        <w:t xml:space="preserve">Первый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отношению к собственности и содержит восемь знаков, объединенных соответственно в три группы - первая группа состоит из двух знаков; вторая и третья группы состоят из трех знаков каждая:</w:t>
      </w:r>
    </w:p>
    <w:p w:rsidR="006D5870" w:rsidRDefault="006D5870" w:rsidP="006D5870">
      <w:pPr>
        <w:pStyle w:val="2"/>
        <w:tabs>
          <w:tab w:val="left" w:pos="9498"/>
        </w:tabs>
        <w:jc w:val="both"/>
        <w:rPr>
          <w:rStyle w:val="a4"/>
          <w:bCs/>
          <w:sz w:val="24"/>
        </w:rPr>
      </w:pPr>
      <w:r>
        <w:rPr>
          <w:color w:val="000000"/>
          <w:sz w:val="24"/>
          <w:szCs w:val="24"/>
        </w:rPr>
        <w:t>- для автомобильной дороги, относящейся к собственности муниципального образования, первый разряд идентификационного номера автомобильной дороги состоит из трех групп знаков, соответствующих коду объектов первого, второго и третьего уровня классификации Общероссийского классификатора объектов административно-территориального деления.</w:t>
      </w:r>
    </w:p>
    <w:p w:rsidR="006D5870" w:rsidRDefault="006D5870" w:rsidP="006D5870">
      <w:pPr>
        <w:pStyle w:val="2"/>
        <w:tabs>
          <w:tab w:val="left" w:pos="9498"/>
        </w:tabs>
        <w:jc w:val="both"/>
      </w:pPr>
      <w:r>
        <w:rPr>
          <w:rStyle w:val="a4"/>
          <w:bCs/>
          <w:sz w:val="24"/>
          <w:szCs w:val="24"/>
        </w:rPr>
        <w:t xml:space="preserve">Второй разряд идентификационного номера </w:t>
      </w:r>
      <w:r>
        <w:rPr>
          <w:color w:val="000000"/>
          <w:sz w:val="24"/>
          <w:szCs w:val="24"/>
        </w:rPr>
        <w:t>автомобильной дороги идентифицирует автомобильную дорогу по виду разрешенного пользования и состоит из двух букв:</w:t>
      </w:r>
    </w:p>
    <w:p w:rsidR="006D5870" w:rsidRDefault="006D5870" w:rsidP="006D5870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ОП - для автомобильной дороги общего пользования.</w:t>
      </w:r>
    </w:p>
    <w:p w:rsidR="006D5870" w:rsidRDefault="006D5870" w:rsidP="006D5870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Третий разряд идентификационного номера</w:t>
      </w:r>
      <w:r>
        <w:rPr>
          <w:color w:val="000000"/>
          <w:sz w:val="24"/>
          <w:szCs w:val="24"/>
        </w:rPr>
        <w:t xml:space="preserve"> автомобильной дороги идентифицирует автомобильную дорогу по значению и состоит из двух букв:</w:t>
      </w:r>
    </w:p>
    <w:p w:rsidR="006D5870" w:rsidRDefault="006D5870" w:rsidP="006D5870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МП - для автомобильной дороги, относящейся к собственности муниципального образования (автомобильная дорога поселения).</w:t>
      </w:r>
    </w:p>
    <w:p w:rsidR="006D5870" w:rsidRDefault="006D5870" w:rsidP="006D5870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Четвертый разряд идентификационного номера</w:t>
      </w:r>
      <w:r>
        <w:rPr>
          <w:color w:val="000000"/>
          <w:sz w:val="24"/>
          <w:szCs w:val="24"/>
        </w:rPr>
        <w:t xml:space="preserve"> автомобильной дороги представляет собой учетный номер автомобильной дороги, состоящий из арабских цифр, включающих в себя, порядковый номер автомобильной   дороги</w:t>
      </w:r>
    </w:p>
    <w:p w:rsidR="006D5870" w:rsidRDefault="006D5870" w:rsidP="006D5870">
      <w:pPr>
        <w:pStyle w:val="2"/>
        <w:tabs>
          <w:tab w:val="left" w:pos="9498"/>
        </w:tabs>
        <w:jc w:val="both"/>
        <w:rPr>
          <w:color w:val="000000"/>
          <w:sz w:val="24"/>
          <w:szCs w:val="24"/>
        </w:rPr>
      </w:pPr>
    </w:p>
    <w:p w:rsidR="006D5870" w:rsidRDefault="006D5870" w:rsidP="006D5870">
      <w:pPr>
        <w:pStyle w:val="2"/>
        <w:tabs>
          <w:tab w:val="left" w:pos="9498"/>
        </w:tabs>
        <w:spacing w:line="100" w:lineRule="exact"/>
        <w:ind w:right="-14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Н-для автомобильных дорог межмуниципального </w:t>
      </w:r>
      <w:proofErr w:type="spellStart"/>
      <w:r>
        <w:rPr>
          <w:sz w:val="24"/>
          <w:szCs w:val="24"/>
        </w:rPr>
        <w:t>зна</w:t>
      </w:r>
      <w:proofErr w:type="spellEnd"/>
      <w:r w:rsidRPr="006D5870"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Приложение  1</w:t>
      </w:r>
      <w:proofErr w:type="gramEnd"/>
    </w:p>
    <w:p w:rsidR="006D5870" w:rsidRDefault="006D5870" w:rsidP="006D5870">
      <w:pPr>
        <w:pStyle w:val="2"/>
        <w:spacing w:line="100" w:lineRule="exact"/>
        <w:ind w:left="6237" w:right="-14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к</w:t>
      </w:r>
      <w:proofErr w:type="gramEnd"/>
      <w:r>
        <w:rPr>
          <w:sz w:val="24"/>
          <w:szCs w:val="24"/>
        </w:rPr>
        <w:t xml:space="preserve"> постановлению администрации   </w:t>
      </w:r>
    </w:p>
    <w:p w:rsidR="006D5870" w:rsidRDefault="006D5870" w:rsidP="006D5870">
      <w:pPr>
        <w:pStyle w:val="2"/>
        <w:spacing w:line="100" w:lineRule="exact"/>
        <w:ind w:right="-143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Силинского</w:t>
      </w:r>
      <w:proofErr w:type="spellEnd"/>
      <w:r>
        <w:rPr>
          <w:sz w:val="24"/>
          <w:szCs w:val="24"/>
        </w:rPr>
        <w:t xml:space="preserve"> сельского поселения </w:t>
      </w:r>
    </w:p>
    <w:p w:rsidR="006D5870" w:rsidRDefault="006D5870" w:rsidP="006D5870">
      <w:pPr>
        <w:pStyle w:val="2"/>
        <w:spacing w:line="100" w:lineRule="exact"/>
        <w:ind w:right="-143"/>
        <w:jc w:val="right"/>
        <w:rPr>
          <w:sz w:val="24"/>
          <w:szCs w:val="24"/>
        </w:rPr>
      </w:pPr>
      <w:proofErr w:type="spellStart"/>
      <w:r>
        <w:rPr>
          <w:sz w:val="24"/>
          <w:szCs w:val="24"/>
        </w:rPr>
        <w:t>Ардатовского</w:t>
      </w:r>
      <w:proofErr w:type="spellEnd"/>
      <w:r>
        <w:rPr>
          <w:sz w:val="24"/>
          <w:szCs w:val="24"/>
        </w:rPr>
        <w:t xml:space="preserve"> муниципального района</w:t>
      </w:r>
    </w:p>
    <w:p w:rsidR="006D5870" w:rsidRDefault="006D5870" w:rsidP="006D5870">
      <w:pPr>
        <w:pStyle w:val="2"/>
        <w:spacing w:line="100" w:lineRule="exact"/>
        <w:ind w:left="6237" w:right="-143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Республики Мордовия               </w:t>
      </w:r>
    </w:p>
    <w:p w:rsidR="006D5870" w:rsidRDefault="006D5870" w:rsidP="006D5870">
      <w:pPr>
        <w:pStyle w:val="2"/>
        <w:spacing w:line="100" w:lineRule="exact"/>
        <w:ind w:left="6237" w:right="-143"/>
        <w:jc w:val="right"/>
        <w:rPr>
          <w:sz w:val="24"/>
          <w:szCs w:val="24"/>
        </w:rPr>
      </w:pPr>
      <w:proofErr w:type="gramStart"/>
      <w:r>
        <w:rPr>
          <w:sz w:val="24"/>
          <w:szCs w:val="24"/>
        </w:rPr>
        <w:t>от</w:t>
      </w:r>
      <w:proofErr w:type="gramEnd"/>
      <w:r>
        <w:rPr>
          <w:sz w:val="24"/>
          <w:szCs w:val="24"/>
        </w:rPr>
        <w:t xml:space="preserve"> 14 декабря </w:t>
      </w:r>
      <w:smartTag w:uri="urn:schemas-microsoft-com:office:smarttags" w:element="metricconverter">
        <w:smartTagPr>
          <w:attr w:name="ProductID" w:val="2023 г"/>
        </w:smartTagPr>
        <w:r>
          <w:rPr>
            <w:sz w:val="24"/>
            <w:szCs w:val="24"/>
          </w:rPr>
          <w:t>2023 г</w:t>
        </w:r>
      </w:smartTag>
      <w:r>
        <w:rPr>
          <w:sz w:val="24"/>
          <w:szCs w:val="24"/>
        </w:rPr>
        <w:t xml:space="preserve">. №20 </w:t>
      </w:r>
    </w:p>
    <w:p w:rsidR="006D5870" w:rsidRDefault="006D5870" w:rsidP="006D5870">
      <w:pPr>
        <w:pStyle w:val="1"/>
        <w:rPr>
          <w:color w:val="000000"/>
        </w:rPr>
      </w:pPr>
      <w:proofErr w:type="spellStart"/>
      <w:proofErr w:type="gramStart"/>
      <w:r>
        <w:rPr>
          <w:rFonts w:ascii="Times New Roman" w:hAnsi="Times New Roman"/>
          <w:sz w:val="24"/>
          <w:szCs w:val="24"/>
        </w:rPr>
        <w:t>чения</w:t>
      </w:r>
      <w:proofErr w:type="spellEnd"/>
      <w:proofErr w:type="gramEnd"/>
      <w:r>
        <w:rPr>
          <w:rFonts w:ascii="Times New Roman" w:hAnsi="Times New Roman"/>
          <w:color w:val="000000"/>
          <w:sz w:val="24"/>
          <w:szCs w:val="24"/>
        </w:rPr>
        <w:t>.</w:t>
      </w:r>
    </w:p>
    <w:p w:rsidR="006D5870" w:rsidRDefault="006D5870" w:rsidP="006D5870">
      <w:pPr>
        <w:rPr>
          <w:rFonts w:ascii="Calibri" w:hAnsi="Calibri"/>
          <w:color w:val="000000"/>
          <w:sz w:val="22"/>
          <w:szCs w:val="22"/>
        </w:rPr>
        <w:sectPr w:rsidR="006D5870">
          <w:pgSz w:w="11906" w:h="16838"/>
          <w:pgMar w:top="680" w:right="567" w:bottom="1134" w:left="993" w:header="720" w:footer="720" w:gutter="0"/>
          <w:cols w:space="720"/>
        </w:sectPr>
      </w:pPr>
    </w:p>
    <w:tbl>
      <w:tblPr>
        <w:tblpPr w:leftFromText="180" w:rightFromText="180" w:vertAnchor="text" w:horzAnchor="page" w:tblpX="1" w:tblpY="-1132"/>
        <w:tblW w:w="1516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06"/>
        <w:gridCol w:w="3538"/>
        <w:gridCol w:w="67"/>
        <w:gridCol w:w="1620"/>
        <w:gridCol w:w="14"/>
        <w:gridCol w:w="1561"/>
        <w:gridCol w:w="1701"/>
        <w:gridCol w:w="2130"/>
        <w:gridCol w:w="1260"/>
        <w:gridCol w:w="15"/>
        <w:gridCol w:w="1134"/>
        <w:gridCol w:w="111"/>
        <w:gridCol w:w="1311"/>
      </w:tblGrid>
      <w:tr w:rsidR="006D5870" w:rsidTr="006D5870">
        <w:trPr>
          <w:trHeight w:val="436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№</w:t>
            </w:r>
          </w:p>
          <w:p w:rsidR="006D5870" w:rsidRDefault="006D5870" w:rsidP="006D5870">
            <w:pPr>
              <w:jc w:val="center"/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п</w:t>
            </w:r>
            <w:proofErr w:type="gramEnd"/>
            <w:r>
              <w:rPr>
                <w:color w:val="000000"/>
              </w:rPr>
              <w:t>/п</w:t>
            </w:r>
          </w:p>
        </w:tc>
        <w:tc>
          <w:tcPr>
            <w:tcW w:w="3538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Наименование, адрес автомобильной дороги</w:t>
            </w:r>
          </w:p>
        </w:tc>
        <w:tc>
          <w:tcPr>
            <w:tcW w:w="1701" w:type="dxa"/>
            <w:gridSpan w:val="3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>Протяженность</w:t>
            </w:r>
          </w:p>
          <w:p w:rsidR="006D5870" w:rsidRDefault="006D5870" w:rsidP="006D5870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</w:rPr>
              <w:t xml:space="preserve">          (</w:t>
            </w:r>
            <w:proofErr w:type="gramStart"/>
            <w:r>
              <w:rPr>
                <w:color w:val="000000"/>
              </w:rPr>
              <w:t>км</w:t>
            </w:r>
            <w:proofErr w:type="gramEnd"/>
            <w:r>
              <w:rPr>
                <w:color w:val="000000"/>
              </w:rPr>
              <w:t>)</w:t>
            </w:r>
          </w:p>
        </w:tc>
        <w:tc>
          <w:tcPr>
            <w:tcW w:w="326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FFFFFF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                   </w:t>
            </w:r>
            <w:r>
              <w:rPr>
                <w:color w:val="000000"/>
              </w:rPr>
              <w:t>В том числе</w:t>
            </w:r>
          </w:p>
        </w:tc>
        <w:tc>
          <w:tcPr>
            <w:tcW w:w="596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6D5870" w:rsidRDefault="006D5870" w:rsidP="006D5870">
            <w:r>
              <w:t>Идентификационный номер автомобильной дороги</w:t>
            </w:r>
          </w:p>
        </w:tc>
      </w:tr>
      <w:tr w:rsidR="006D5870" w:rsidTr="006D5870">
        <w:trPr>
          <w:trHeight w:val="276"/>
        </w:trPr>
        <w:tc>
          <w:tcPr>
            <w:tcW w:w="706" w:type="dxa"/>
            <w:vMerge w:val="restart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rPr>
                <w:color w:val="000000"/>
              </w:rPr>
            </w:pPr>
          </w:p>
        </w:tc>
        <w:tc>
          <w:tcPr>
            <w:tcW w:w="3538" w:type="dxa"/>
            <w:vMerge w:val="restart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/>
        </w:tc>
        <w:tc>
          <w:tcPr>
            <w:tcW w:w="1701" w:type="dxa"/>
            <w:gridSpan w:val="3"/>
            <w:vMerge w:val="restart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/>
        </w:tc>
        <w:tc>
          <w:tcPr>
            <w:tcW w:w="1561" w:type="dxa"/>
            <w:vMerge w:val="restar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center"/>
            </w:pPr>
            <w:proofErr w:type="gramStart"/>
            <w:r>
              <w:t>с</w:t>
            </w:r>
            <w:proofErr w:type="gramEnd"/>
            <w:r>
              <w:t xml:space="preserve"> твердым</w:t>
            </w:r>
          </w:p>
          <w:p w:rsidR="006D5870" w:rsidRDefault="006D5870" w:rsidP="006D5870">
            <w:pPr>
              <w:jc w:val="center"/>
            </w:pPr>
            <w:proofErr w:type="gramStart"/>
            <w:r>
              <w:t>покрытием</w:t>
            </w:r>
            <w:proofErr w:type="gramEnd"/>
            <w:r>
              <w:t xml:space="preserve">                          (км)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roofErr w:type="gramStart"/>
            <w:r>
              <w:t>с</w:t>
            </w:r>
            <w:proofErr w:type="gramEnd"/>
            <w:r>
              <w:t xml:space="preserve"> грунтовым</w:t>
            </w:r>
          </w:p>
          <w:p w:rsidR="006D5870" w:rsidRDefault="006D5870" w:rsidP="006D5870">
            <w:pPr>
              <w:jc w:val="center"/>
            </w:pPr>
            <w:proofErr w:type="gramStart"/>
            <w:r>
              <w:t>покрытием</w:t>
            </w:r>
            <w:proofErr w:type="gramEnd"/>
            <w:r>
              <w:t xml:space="preserve"> (м)</w:t>
            </w:r>
          </w:p>
        </w:tc>
        <w:tc>
          <w:tcPr>
            <w:tcW w:w="2130" w:type="dxa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Первый</w:t>
            </w:r>
          </w:p>
          <w:p w:rsidR="006D5870" w:rsidRDefault="006D5870" w:rsidP="006D5870">
            <w:pPr>
              <w:jc w:val="center"/>
              <w:rPr>
                <w:sz w:val="20"/>
                <w:szCs w:val="20"/>
              </w:rPr>
            </w:pPr>
            <w:proofErr w:type="gramStart"/>
            <w:r>
              <w:t>разряд</w:t>
            </w:r>
            <w:proofErr w:type="gramEnd"/>
          </w:p>
        </w:tc>
        <w:tc>
          <w:tcPr>
            <w:tcW w:w="1275" w:type="dxa"/>
            <w:gridSpan w:val="2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Второй разряд</w:t>
            </w:r>
          </w:p>
        </w:tc>
        <w:tc>
          <w:tcPr>
            <w:tcW w:w="1134" w:type="dxa"/>
            <w:vMerge w:val="restart"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>Третий разряд</w:t>
            </w:r>
          </w:p>
        </w:tc>
        <w:tc>
          <w:tcPr>
            <w:tcW w:w="1422" w:type="dxa"/>
            <w:gridSpan w:val="2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center"/>
            </w:pPr>
            <w:r>
              <w:rPr>
                <w:color w:val="000000"/>
              </w:rPr>
              <w:t>Четвертый разряд</w:t>
            </w:r>
          </w:p>
        </w:tc>
      </w:tr>
      <w:tr w:rsidR="006D5870" w:rsidTr="006D5870">
        <w:trPr>
          <w:trHeight w:val="276"/>
        </w:trPr>
        <w:tc>
          <w:tcPr>
            <w:tcW w:w="706" w:type="dxa"/>
            <w:vMerge/>
            <w:tcBorders>
              <w:top w:val="nil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</w:p>
        </w:tc>
        <w:tc>
          <w:tcPr>
            <w:tcW w:w="3538" w:type="dxa"/>
            <w:vMerge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vAlign w:val="center"/>
            <w:hideMark/>
          </w:tcPr>
          <w:p w:rsidR="006D5870" w:rsidRDefault="006D5870" w:rsidP="006D5870"/>
        </w:tc>
        <w:tc>
          <w:tcPr>
            <w:tcW w:w="1701" w:type="dxa"/>
            <w:gridSpan w:val="3"/>
            <w:vMerge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  <w:hideMark/>
          </w:tcPr>
          <w:p w:rsidR="006D5870" w:rsidRDefault="006D5870" w:rsidP="006D5870"/>
        </w:tc>
        <w:tc>
          <w:tcPr>
            <w:tcW w:w="1561" w:type="dxa"/>
            <w:vMerge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D5870" w:rsidRDefault="006D5870" w:rsidP="006D5870"/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5870" w:rsidRDefault="006D5870" w:rsidP="006D5870"/>
        </w:tc>
        <w:tc>
          <w:tcPr>
            <w:tcW w:w="2130" w:type="dxa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6D5870" w:rsidRDefault="006D5870" w:rsidP="006D5870">
            <w:pPr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8" w:space="0" w:color="000000"/>
              <w:left w:val="single" w:sz="4" w:space="0" w:color="auto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</w:p>
        </w:tc>
        <w:tc>
          <w:tcPr>
            <w:tcW w:w="1422" w:type="dxa"/>
            <w:gridSpan w:val="2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6D5870" w:rsidRDefault="006D5870" w:rsidP="006D5870"/>
        </w:tc>
      </w:tr>
      <w:tr w:rsidR="006D5870" w:rsidTr="006D5870">
        <w:trPr>
          <w:trHeight w:val="165"/>
        </w:trPr>
        <w:tc>
          <w:tcPr>
            <w:tcW w:w="15168" w:type="dxa"/>
            <w:gridSpan w:val="13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   с.Силино </w:t>
            </w:r>
          </w:p>
        </w:tc>
      </w:tr>
      <w:tr w:rsidR="006D5870" w:rsidTr="006D5870">
        <w:trPr>
          <w:trHeight w:val="37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Автомобильная дорога по</w:t>
            </w:r>
          </w:p>
          <w:p w:rsidR="006D5870" w:rsidRDefault="006D5870" w:rsidP="006D5870">
            <w:pPr>
              <w:jc w:val="both"/>
            </w:pPr>
            <w:r>
              <w:t xml:space="preserve">ул. Луговая, с. </w:t>
            </w:r>
            <w:proofErr w:type="spellStart"/>
            <w:r>
              <w:t>Силино</w:t>
            </w:r>
            <w:proofErr w:type="spellEnd"/>
          </w:p>
        </w:tc>
        <w:tc>
          <w:tcPr>
            <w:tcW w:w="16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1,08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1,08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22" w:type="dxa"/>
            <w:gridSpan w:val="2"/>
            <w:tcBorders>
              <w:top w:val="single" w:sz="4" w:space="0" w:color="auto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89Н-001</w:t>
            </w:r>
          </w:p>
        </w:tc>
      </w:tr>
      <w:tr w:rsidR="006D5870" w:rsidTr="006D5870">
        <w:trPr>
          <w:trHeight w:val="387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</w:t>
            </w:r>
          </w:p>
        </w:tc>
        <w:tc>
          <w:tcPr>
            <w:tcW w:w="360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Автомобильная дорога по</w:t>
            </w:r>
          </w:p>
          <w:p w:rsidR="006D5870" w:rsidRDefault="006D5870" w:rsidP="006D5870">
            <w:pPr>
              <w:jc w:val="both"/>
            </w:pPr>
            <w:proofErr w:type="spellStart"/>
            <w:r>
              <w:t>ул.Садовая</w:t>
            </w:r>
            <w:proofErr w:type="spellEnd"/>
            <w:r>
              <w:t xml:space="preserve">, с. </w:t>
            </w:r>
            <w:proofErr w:type="spellStart"/>
            <w:r>
              <w:t>Силино</w:t>
            </w:r>
            <w:proofErr w:type="spellEnd"/>
          </w:p>
        </w:tc>
        <w:tc>
          <w:tcPr>
            <w:tcW w:w="16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1,08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1,08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rPr>
                <w:color w:val="000000"/>
              </w:rPr>
              <w:t>89Н-002</w:t>
            </w:r>
          </w:p>
        </w:tc>
      </w:tr>
      <w:tr w:rsidR="006D5870" w:rsidTr="006D5870">
        <w:trPr>
          <w:trHeight w:val="407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03</w:t>
            </w:r>
          </w:p>
        </w:tc>
        <w:tc>
          <w:tcPr>
            <w:tcW w:w="360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Автомобильная дорога по</w:t>
            </w:r>
          </w:p>
          <w:p w:rsidR="006D5870" w:rsidRDefault="006D5870" w:rsidP="006D5870">
            <w:pPr>
              <w:jc w:val="both"/>
            </w:pPr>
            <w:r>
              <w:t>ул. Набережная, д. Малые Горки</w:t>
            </w:r>
          </w:p>
        </w:tc>
        <w:tc>
          <w:tcPr>
            <w:tcW w:w="16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jc w:val="both"/>
            </w:pPr>
            <w:r>
              <w:t>0,48</w:t>
            </w:r>
          </w:p>
          <w:p w:rsidR="006D5870" w:rsidRDefault="006D5870" w:rsidP="006D5870">
            <w:pPr>
              <w:jc w:val="both"/>
            </w:pP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jc w:val="both"/>
            </w:pPr>
            <w:r>
              <w:t>0,48</w:t>
            </w:r>
          </w:p>
          <w:p w:rsidR="006D5870" w:rsidRDefault="006D5870" w:rsidP="006D5870">
            <w:pPr>
              <w:jc w:val="both"/>
            </w:pP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89Н-003</w:t>
            </w:r>
          </w:p>
        </w:tc>
      </w:tr>
      <w:tr w:rsidR="006D5870" w:rsidTr="006D5870">
        <w:trPr>
          <w:trHeight w:val="407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04</w:t>
            </w:r>
          </w:p>
        </w:tc>
        <w:tc>
          <w:tcPr>
            <w:tcW w:w="360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Автомобильная дорога по</w:t>
            </w:r>
          </w:p>
          <w:p w:rsidR="006D5870" w:rsidRDefault="006D5870" w:rsidP="006D5870">
            <w:pPr>
              <w:jc w:val="both"/>
            </w:pPr>
            <w:proofErr w:type="spellStart"/>
            <w:r>
              <w:t>ул.Дачная</w:t>
            </w:r>
            <w:proofErr w:type="spellEnd"/>
            <w:r>
              <w:t xml:space="preserve">, д. Черновка </w:t>
            </w:r>
          </w:p>
        </w:tc>
        <w:tc>
          <w:tcPr>
            <w:tcW w:w="16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0,5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jc w:val="both"/>
            </w:pPr>
            <w:r>
              <w:t>0,5</w:t>
            </w:r>
          </w:p>
          <w:p w:rsidR="006D5870" w:rsidRDefault="006D5870" w:rsidP="006D5870">
            <w:pPr>
              <w:jc w:val="both"/>
            </w:pP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89Н-004</w:t>
            </w:r>
          </w:p>
        </w:tc>
      </w:tr>
      <w:tr w:rsidR="006D5870" w:rsidTr="006D5870">
        <w:trPr>
          <w:trHeight w:val="407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05</w:t>
            </w:r>
          </w:p>
        </w:tc>
        <w:tc>
          <w:tcPr>
            <w:tcW w:w="360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 xml:space="preserve">Автомобильная </w:t>
            </w:r>
            <w:proofErr w:type="gramStart"/>
            <w:r>
              <w:t>дорога  по</w:t>
            </w:r>
            <w:proofErr w:type="gramEnd"/>
            <w:r>
              <w:t xml:space="preserve"> </w:t>
            </w:r>
            <w:proofErr w:type="spellStart"/>
            <w:r>
              <w:t>ул.Зеленая</w:t>
            </w:r>
            <w:proofErr w:type="spellEnd"/>
            <w:r>
              <w:t xml:space="preserve">, д. </w:t>
            </w:r>
            <w:proofErr w:type="spellStart"/>
            <w:r>
              <w:t>Неусыпаевка</w:t>
            </w:r>
            <w:proofErr w:type="spellEnd"/>
          </w:p>
        </w:tc>
        <w:tc>
          <w:tcPr>
            <w:tcW w:w="16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0,67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0,67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89Н-005</w:t>
            </w:r>
          </w:p>
        </w:tc>
      </w:tr>
      <w:tr w:rsidR="006D5870" w:rsidTr="006D5870">
        <w:trPr>
          <w:trHeight w:val="407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06</w:t>
            </w:r>
          </w:p>
        </w:tc>
        <w:tc>
          <w:tcPr>
            <w:tcW w:w="360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Автомобильная дорога по ул. Заречная, д. Ульяновка</w:t>
            </w:r>
          </w:p>
        </w:tc>
        <w:tc>
          <w:tcPr>
            <w:tcW w:w="1634" w:type="dxa"/>
            <w:gridSpan w:val="2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1,03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1,03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nil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89Н-006</w:t>
            </w:r>
          </w:p>
        </w:tc>
      </w:tr>
      <w:tr w:rsidR="006D5870" w:rsidTr="006D5870">
        <w:trPr>
          <w:trHeight w:val="407"/>
        </w:trPr>
        <w:tc>
          <w:tcPr>
            <w:tcW w:w="70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 xml:space="preserve">Итого по </w:t>
            </w:r>
            <w:proofErr w:type="spellStart"/>
            <w:r>
              <w:t>Силино</w:t>
            </w:r>
            <w:proofErr w:type="spellEnd"/>
          </w:p>
        </w:tc>
        <w:tc>
          <w:tcPr>
            <w:tcW w:w="1634" w:type="dxa"/>
            <w:gridSpan w:val="2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4,84</w:t>
            </w:r>
          </w:p>
        </w:tc>
        <w:tc>
          <w:tcPr>
            <w:tcW w:w="1561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rPr>
                <w:b/>
              </w:rPr>
              <w:t>4,84</w:t>
            </w:r>
          </w:p>
        </w:tc>
        <w:tc>
          <w:tcPr>
            <w:tcW w:w="2130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  <w:highlight w:val="yellow"/>
                <w:shd w:val="clear" w:color="auto" w:fill="FFFFFF"/>
              </w:rPr>
            </w:pPr>
          </w:p>
        </w:tc>
        <w:tc>
          <w:tcPr>
            <w:tcW w:w="1275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422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</w:pPr>
          </w:p>
        </w:tc>
      </w:tr>
      <w:tr w:rsidR="006D5870" w:rsidTr="006D5870">
        <w:trPr>
          <w:trHeight w:val="330"/>
        </w:trPr>
        <w:tc>
          <w:tcPr>
            <w:tcW w:w="15168" w:type="dxa"/>
            <w:gridSpan w:val="13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b/>
              </w:rPr>
            </w:pPr>
            <w:proofErr w:type="spellStart"/>
            <w:r>
              <w:rPr>
                <w:b/>
              </w:rPr>
              <w:t>с.Манадыши</w:t>
            </w:r>
            <w:proofErr w:type="spellEnd"/>
            <w:r>
              <w:rPr>
                <w:b/>
              </w:rPr>
              <w:t xml:space="preserve"> - 1</w:t>
            </w:r>
          </w:p>
        </w:tc>
      </w:tr>
      <w:tr w:rsidR="006D5870" w:rsidTr="006D5870">
        <w:trPr>
          <w:trHeight w:val="16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07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Автомобильная  дорога</w:t>
            </w:r>
            <w:proofErr w:type="gramEnd"/>
            <w:r>
              <w:rPr>
                <w:color w:val="000000"/>
              </w:rPr>
              <w:t xml:space="preserve"> по ул. Центральная, </w:t>
            </w:r>
          </w:p>
        </w:tc>
        <w:tc>
          <w:tcPr>
            <w:tcW w:w="1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2,0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2,0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jc w:val="both"/>
            </w:pP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89Н-007</w:t>
            </w:r>
          </w:p>
        </w:tc>
      </w:tr>
      <w:tr w:rsidR="006D5870" w:rsidTr="006D5870">
        <w:trPr>
          <w:trHeight w:val="24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08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Автомобильная  дорога</w:t>
            </w:r>
            <w:proofErr w:type="gramEnd"/>
            <w:r>
              <w:rPr>
                <w:color w:val="000000"/>
              </w:rPr>
              <w:t xml:space="preserve"> по ул. Романовка, </w:t>
            </w:r>
          </w:p>
        </w:tc>
        <w:tc>
          <w:tcPr>
            <w:tcW w:w="1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jc w:val="both"/>
            </w:pP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rPr>
                <w:color w:val="000000"/>
              </w:rPr>
              <w:t>89Н-008</w:t>
            </w:r>
          </w:p>
        </w:tc>
      </w:tr>
      <w:tr w:rsidR="006D5870" w:rsidTr="006D5870">
        <w:trPr>
          <w:trHeight w:val="13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09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Автомобильная  дорога</w:t>
            </w:r>
            <w:proofErr w:type="gramEnd"/>
            <w:r>
              <w:rPr>
                <w:color w:val="000000"/>
              </w:rPr>
              <w:t xml:space="preserve"> по ул. Мордовская, </w:t>
            </w:r>
          </w:p>
        </w:tc>
        <w:tc>
          <w:tcPr>
            <w:tcW w:w="16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0,2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89Н-009</w:t>
            </w:r>
          </w:p>
        </w:tc>
      </w:tr>
      <w:tr w:rsidR="006D5870" w:rsidTr="006D5870">
        <w:trPr>
          <w:trHeight w:val="21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right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Итого по с. </w:t>
            </w:r>
            <w:proofErr w:type="spellStart"/>
            <w:r>
              <w:rPr>
                <w:b/>
                <w:color w:val="000000"/>
              </w:rPr>
              <w:t>Манадыши</w:t>
            </w:r>
            <w:proofErr w:type="spellEnd"/>
            <w:r>
              <w:rPr>
                <w:b/>
                <w:color w:val="000000"/>
              </w:rPr>
              <w:t xml:space="preserve"> - 1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b/>
              </w:rPr>
            </w:pPr>
            <w:r>
              <w:rPr>
                <w:b/>
              </w:rPr>
              <w:t>2,7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b/>
              </w:rPr>
            </w:pPr>
            <w:r>
              <w:rPr>
                <w:b/>
              </w:rPr>
              <w:t>2,5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b/>
              </w:rPr>
            </w:pPr>
            <w:r>
              <w:rPr>
                <w:b/>
              </w:rPr>
              <w:t>0,2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</w:pPr>
          </w:p>
        </w:tc>
      </w:tr>
      <w:tr w:rsidR="006D5870" w:rsidTr="006D5870">
        <w:trPr>
          <w:trHeight w:val="225"/>
        </w:trPr>
        <w:tc>
          <w:tcPr>
            <w:tcW w:w="15168" w:type="dxa"/>
            <w:gridSpan w:val="13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proofErr w:type="spellStart"/>
            <w:r>
              <w:rPr>
                <w:b/>
              </w:rPr>
              <w:t>с.Солдатское</w:t>
            </w:r>
            <w:proofErr w:type="spellEnd"/>
          </w:p>
        </w:tc>
      </w:tr>
      <w:tr w:rsidR="006D5870" w:rsidTr="006D5870">
        <w:trPr>
          <w:trHeight w:val="30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 xml:space="preserve">Автомобильная дорога по ул. Центральная, </w:t>
            </w:r>
            <w:proofErr w:type="spellStart"/>
            <w:r>
              <w:rPr>
                <w:color w:val="000000"/>
              </w:rPr>
              <w:t>с.Солдатское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1,5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1,5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  <w:rPr>
                <w:b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89Н-010</w:t>
            </w:r>
          </w:p>
        </w:tc>
      </w:tr>
      <w:tr w:rsidR="006D5870" w:rsidTr="006D5870">
        <w:trPr>
          <w:trHeight w:val="16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Автомобильная дорога по ул. Колхозная, </w:t>
            </w:r>
            <w:proofErr w:type="spellStart"/>
            <w:r>
              <w:rPr>
                <w:color w:val="000000"/>
              </w:rPr>
              <w:t>с.Солдатское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2,4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0,7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1,7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rPr>
                <w:color w:val="000000"/>
              </w:rPr>
              <w:t>89Н-011</w:t>
            </w:r>
          </w:p>
        </w:tc>
      </w:tr>
      <w:tr w:rsidR="006D5870" w:rsidTr="006D5870">
        <w:trPr>
          <w:trHeight w:val="24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Автомобильная дорога по ул. Заречная, </w:t>
            </w:r>
            <w:proofErr w:type="spellStart"/>
            <w:r>
              <w:rPr>
                <w:color w:val="000000"/>
              </w:rPr>
              <w:t>д.Никитино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0,8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0,8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89Н-012</w:t>
            </w:r>
          </w:p>
        </w:tc>
      </w:tr>
      <w:tr w:rsidR="006D5870" w:rsidTr="006D5870">
        <w:trPr>
          <w:trHeight w:val="31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Автомобильная дорога по ул. Луговая, </w:t>
            </w:r>
            <w:proofErr w:type="spellStart"/>
            <w:r>
              <w:rPr>
                <w:color w:val="000000"/>
              </w:rPr>
              <w:t>д.Грозная</w:t>
            </w:r>
            <w:proofErr w:type="spellEnd"/>
            <w:r>
              <w:rPr>
                <w:color w:val="000000"/>
              </w:rPr>
              <w:t xml:space="preserve"> Крепость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0,5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0,5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jc w:val="both"/>
              <w:rPr>
                <w:b/>
              </w:rPr>
            </w:pP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89Н-013</w:t>
            </w:r>
          </w:p>
        </w:tc>
      </w:tr>
      <w:tr w:rsidR="006D5870" w:rsidTr="006D5870">
        <w:trPr>
          <w:trHeight w:val="16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Автомобильная дорога по ул. Первомайская, </w:t>
            </w:r>
            <w:proofErr w:type="spellStart"/>
            <w:r>
              <w:rPr>
                <w:color w:val="000000"/>
              </w:rPr>
              <w:t>д.Малое</w:t>
            </w:r>
            <w:proofErr w:type="spellEnd"/>
            <w:r>
              <w:rPr>
                <w:color w:val="000000"/>
              </w:rPr>
              <w:t xml:space="preserve"> Игнатово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1,8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rPr>
                <w:color w:val="000000"/>
              </w:rPr>
              <w:t>89Н-014</w:t>
            </w:r>
          </w:p>
        </w:tc>
      </w:tr>
      <w:tr w:rsidR="006D5870" w:rsidTr="006D5870">
        <w:trPr>
          <w:trHeight w:val="24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Автомобильная дорога по ул. Дачная, д. </w:t>
            </w:r>
            <w:proofErr w:type="spellStart"/>
            <w:r>
              <w:rPr>
                <w:color w:val="000000"/>
              </w:rPr>
              <w:t>Новоклейка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0,4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0,4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89Н-015</w:t>
            </w:r>
          </w:p>
        </w:tc>
      </w:tr>
      <w:tr w:rsidR="006D5870" w:rsidTr="006D5870">
        <w:trPr>
          <w:trHeight w:val="31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right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 по Солдатское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7,4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2,7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4,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</w:pPr>
          </w:p>
        </w:tc>
      </w:tr>
      <w:tr w:rsidR="006D5870" w:rsidTr="006D5870">
        <w:trPr>
          <w:trHeight w:val="34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right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Итого по </w:t>
            </w:r>
            <w:proofErr w:type="spellStart"/>
            <w:r>
              <w:rPr>
                <w:b/>
                <w:color w:val="000000"/>
              </w:rPr>
              <w:t>Силинскому</w:t>
            </w:r>
            <w:proofErr w:type="spellEnd"/>
            <w:r>
              <w:rPr>
                <w:b/>
                <w:color w:val="000000"/>
              </w:rPr>
              <w:t xml:space="preserve"> сельскому поселению по улицам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14,94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5,2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9,74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</w:pPr>
          </w:p>
        </w:tc>
      </w:tr>
      <w:tr w:rsidR="006D5870" w:rsidTr="006D5870">
        <w:trPr>
          <w:trHeight w:val="36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16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 xml:space="preserve">Дорога до кладбищ с. </w:t>
            </w:r>
            <w:proofErr w:type="spellStart"/>
            <w:r>
              <w:rPr>
                <w:color w:val="000000"/>
              </w:rPr>
              <w:t>Силино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2,0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2,0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89Н-016</w:t>
            </w:r>
          </w:p>
        </w:tc>
      </w:tr>
      <w:tr w:rsidR="006D5870" w:rsidTr="006D5870">
        <w:trPr>
          <w:trHeight w:val="34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17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</w:rPr>
              <w:t>Дорога до кладбищ д.Ульяновка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r>
              <w:t>1,0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89Н-017</w:t>
            </w:r>
          </w:p>
        </w:tc>
      </w:tr>
      <w:tr w:rsidR="006D5870" w:rsidTr="006D5870">
        <w:trPr>
          <w:trHeight w:val="34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18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с. </w:t>
            </w:r>
            <w:proofErr w:type="spellStart"/>
            <w:r>
              <w:rPr>
                <w:color w:val="000000"/>
                <w:shd w:val="clear" w:color="auto" w:fill="FFFFFF"/>
              </w:rPr>
              <w:t>Силино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– д. </w:t>
            </w:r>
            <w:proofErr w:type="spellStart"/>
            <w:r>
              <w:rPr>
                <w:color w:val="000000"/>
                <w:shd w:val="clear" w:color="auto" w:fill="FFFFFF"/>
              </w:rPr>
              <w:t>Неусыпаевка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>2,5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r>
              <w:t>2,5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89Н-018</w:t>
            </w:r>
          </w:p>
        </w:tc>
      </w:tr>
      <w:tr w:rsidR="006D5870" w:rsidTr="006D5870">
        <w:trPr>
          <w:trHeight w:val="16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19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 xml:space="preserve">с. </w:t>
            </w:r>
            <w:proofErr w:type="spellStart"/>
            <w:r>
              <w:rPr>
                <w:color w:val="000000"/>
                <w:shd w:val="clear" w:color="auto" w:fill="FFFFFF"/>
              </w:rPr>
              <w:t>Силино</w:t>
            </w:r>
            <w:proofErr w:type="spellEnd"/>
            <w:r>
              <w:rPr>
                <w:color w:val="000000"/>
                <w:shd w:val="clear" w:color="auto" w:fill="FFFFFF"/>
              </w:rPr>
              <w:t xml:space="preserve"> – д. Черновка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>1,0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r>
              <w:t>1,0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89Н-019</w:t>
            </w:r>
          </w:p>
        </w:tc>
      </w:tr>
      <w:tr w:rsidR="006D5870" w:rsidTr="006D5870">
        <w:trPr>
          <w:trHeight w:val="24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 xml:space="preserve">д. </w:t>
            </w:r>
            <w:proofErr w:type="spellStart"/>
            <w:r>
              <w:rPr>
                <w:color w:val="000000"/>
              </w:rPr>
              <w:t>Неусыпаевка</w:t>
            </w:r>
            <w:proofErr w:type="spellEnd"/>
            <w:r>
              <w:rPr>
                <w:color w:val="000000"/>
              </w:rPr>
              <w:t>- д. Ульяновка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0,8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0,8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89Н-020</w:t>
            </w:r>
          </w:p>
        </w:tc>
      </w:tr>
      <w:tr w:rsidR="006D5870" w:rsidTr="006D5870">
        <w:trPr>
          <w:trHeight w:val="31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 xml:space="preserve">с.Силино – д. </w:t>
            </w:r>
            <w:proofErr w:type="spellStart"/>
            <w:r>
              <w:rPr>
                <w:color w:val="000000"/>
              </w:rPr>
              <w:t>Вихляевка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1,2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89Н-021</w:t>
            </w:r>
          </w:p>
        </w:tc>
      </w:tr>
      <w:tr w:rsidR="006D5870" w:rsidTr="006D5870">
        <w:trPr>
          <w:trHeight w:val="28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22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</w:t>
            </w:r>
            <w:proofErr w:type="spellStart"/>
            <w:r>
              <w:rPr>
                <w:color w:val="000000"/>
              </w:rPr>
              <w:t>Силино</w:t>
            </w:r>
            <w:proofErr w:type="spellEnd"/>
            <w:r>
              <w:rPr>
                <w:color w:val="000000"/>
              </w:rPr>
              <w:t xml:space="preserve"> – д. Малые Горки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1,5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1,5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89Н-022</w:t>
            </w:r>
          </w:p>
        </w:tc>
      </w:tr>
      <w:tr w:rsidR="006D5870" w:rsidTr="006D5870">
        <w:trPr>
          <w:trHeight w:val="40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lastRenderedPageBreak/>
              <w:t>23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b/>
                <w:color w:val="000000"/>
              </w:rPr>
            </w:pPr>
            <w:r>
              <w:rPr>
                <w:color w:val="000000"/>
              </w:rPr>
              <w:t xml:space="preserve">д. Ульяновка – с. </w:t>
            </w:r>
            <w:proofErr w:type="spellStart"/>
            <w:r>
              <w:rPr>
                <w:color w:val="000000"/>
              </w:rPr>
              <w:t>Липовка</w:t>
            </w:r>
            <w:proofErr w:type="spellEnd"/>
            <w:r>
              <w:rPr>
                <w:color w:val="000000"/>
              </w:rPr>
              <w:t xml:space="preserve"> до </w:t>
            </w:r>
            <w:proofErr w:type="gramStart"/>
            <w:r>
              <w:rPr>
                <w:color w:val="000000"/>
              </w:rPr>
              <w:t>границы  Нижегородской</w:t>
            </w:r>
            <w:proofErr w:type="gramEnd"/>
            <w:r>
              <w:rPr>
                <w:color w:val="000000"/>
              </w:rPr>
              <w:t xml:space="preserve"> области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2,16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2,16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89Н-023</w:t>
            </w:r>
          </w:p>
        </w:tc>
      </w:tr>
      <w:tr w:rsidR="006D5870" w:rsidTr="006D5870">
        <w:trPr>
          <w:trHeight w:val="36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24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>д. Ульяновка – д. Малые Горки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3,0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3,0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89Н-024</w:t>
            </w:r>
          </w:p>
        </w:tc>
      </w:tr>
      <w:tr w:rsidR="006D5870" w:rsidTr="006D5870">
        <w:trPr>
          <w:trHeight w:val="52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right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Итого по </w:t>
            </w:r>
            <w:proofErr w:type="spellStart"/>
            <w:r>
              <w:rPr>
                <w:b/>
                <w:color w:val="000000"/>
              </w:rPr>
              <w:t>Силино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15,16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15,16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</w:pPr>
          </w:p>
        </w:tc>
      </w:tr>
      <w:tr w:rsidR="006D5870" w:rsidTr="006D5870">
        <w:trPr>
          <w:trHeight w:val="30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proofErr w:type="gramStart"/>
            <w:r>
              <w:rPr>
                <w:color w:val="000000"/>
              </w:rPr>
              <w:t>Дорога  до</w:t>
            </w:r>
            <w:proofErr w:type="gramEnd"/>
            <w:r>
              <w:rPr>
                <w:color w:val="000000"/>
              </w:rPr>
              <w:t xml:space="preserve"> кладбищ с. </w:t>
            </w:r>
            <w:proofErr w:type="spellStart"/>
            <w:r>
              <w:rPr>
                <w:color w:val="000000"/>
              </w:rPr>
              <w:t>Манадыши</w:t>
            </w:r>
            <w:proofErr w:type="spellEnd"/>
            <w:r>
              <w:rPr>
                <w:color w:val="000000"/>
              </w:rPr>
              <w:t xml:space="preserve">  -1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1,5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1,5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89Н-025</w:t>
            </w:r>
          </w:p>
        </w:tc>
      </w:tr>
      <w:tr w:rsidR="006D5870" w:rsidTr="006D5870">
        <w:trPr>
          <w:trHeight w:val="16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right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Итого по </w:t>
            </w:r>
            <w:proofErr w:type="spellStart"/>
            <w:r>
              <w:rPr>
                <w:b/>
                <w:color w:val="000000"/>
              </w:rPr>
              <w:t>Манадыши</w:t>
            </w:r>
            <w:proofErr w:type="spellEnd"/>
            <w:r>
              <w:rPr>
                <w:b/>
                <w:color w:val="000000"/>
              </w:rPr>
              <w:t xml:space="preserve"> -1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1,5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  <w:rPr>
                <w:b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1,5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</w:pPr>
          </w:p>
        </w:tc>
      </w:tr>
      <w:tr w:rsidR="006D5870" w:rsidTr="006D5870">
        <w:trPr>
          <w:trHeight w:val="22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26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>Дорога до кладбищ с. Солдатское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1,0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89Н-026</w:t>
            </w:r>
          </w:p>
        </w:tc>
      </w:tr>
      <w:tr w:rsidR="006D5870" w:rsidTr="006D5870">
        <w:trPr>
          <w:trHeight w:val="33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27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>Дорога до кладбищ д. Никитино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1,2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89Н-027</w:t>
            </w:r>
          </w:p>
        </w:tc>
      </w:tr>
      <w:tr w:rsidR="006D5870" w:rsidTr="006D5870">
        <w:trPr>
          <w:trHeight w:val="34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28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>Дорога до кладбищ д. Грозная Крепость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1,0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89Н-028</w:t>
            </w:r>
          </w:p>
        </w:tc>
      </w:tr>
      <w:tr w:rsidR="006D5870" w:rsidTr="006D5870">
        <w:trPr>
          <w:trHeight w:val="18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29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>Дорога до кладбищ д. Малое Игнатово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1,2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89Н-029</w:t>
            </w:r>
          </w:p>
        </w:tc>
      </w:tr>
      <w:tr w:rsidR="006D5870" w:rsidTr="006D5870">
        <w:trPr>
          <w:trHeight w:val="33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 xml:space="preserve">Дорога до кладбищ д. </w:t>
            </w:r>
            <w:proofErr w:type="spellStart"/>
            <w:r>
              <w:rPr>
                <w:color w:val="000000"/>
              </w:rPr>
              <w:t>Новоклейка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0,8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0,8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89Н-030</w:t>
            </w:r>
          </w:p>
        </w:tc>
      </w:tr>
      <w:tr w:rsidR="006D5870" w:rsidTr="006D5870">
        <w:trPr>
          <w:trHeight w:val="27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31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 xml:space="preserve">с. Солдатское – д. </w:t>
            </w:r>
            <w:proofErr w:type="spellStart"/>
            <w:r>
              <w:rPr>
                <w:color w:val="000000"/>
              </w:rPr>
              <w:t>Новоклейка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1,8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89Н-031</w:t>
            </w:r>
          </w:p>
        </w:tc>
      </w:tr>
      <w:tr w:rsidR="006D5870" w:rsidTr="006D5870">
        <w:trPr>
          <w:trHeight w:val="34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32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с.Солдатское</w:t>
            </w:r>
            <w:proofErr w:type="spellEnd"/>
            <w:r>
              <w:rPr>
                <w:color w:val="000000"/>
              </w:rPr>
              <w:t xml:space="preserve"> – д. Грозная Крепость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1,6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89Н-032</w:t>
            </w:r>
          </w:p>
        </w:tc>
      </w:tr>
      <w:tr w:rsidR="006D5870" w:rsidTr="006D5870">
        <w:trPr>
          <w:trHeight w:val="34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33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с.Солдатское</w:t>
            </w:r>
            <w:proofErr w:type="spellEnd"/>
            <w:r>
              <w:rPr>
                <w:color w:val="000000"/>
              </w:rPr>
              <w:t xml:space="preserve"> – д. Никитино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1,8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1,8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89Н-033</w:t>
            </w:r>
          </w:p>
        </w:tc>
      </w:tr>
      <w:tr w:rsidR="006D5870" w:rsidTr="006D5870">
        <w:trPr>
          <w:trHeight w:val="34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34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с.Солдатское</w:t>
            </w:r>
            <w:proofErr w:type="spellEnd"/>
            <w:r>
              <w:rPr>
                <w:color w:val="000000"/>
              </w:rPr>
              <w:t xml:space="preserve"> - д. Малое Игнатово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7,2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5,0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89Н-034</w:t>
            </w:r>
          </w:p>
        </w:tc>
      </w:tr>
      <w:tr w:rsidR="006D5870" w:rsidTr="006D5870">
        <w:trPr>
          <w:trHeight w:val="360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35</w:t>
            </w: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color w:val="000000"/>
              </w:rPr>
            </w:pPr>
            <w:r>
              <w:rPr>
                <w:color w:val="000000"/>
              </w:rPr>
              <w:t xml:space="preserve">д. Грозная Крепость – </w:t>
            </w:r>
            <w:proofErr w:type="spellStart"/>
            <w:r>
              <w:rPr>
                <w:color w:val="000000"/>
              </w:rPr>
              <w:t>д.Никитино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</w:pPr>
            <w:r>
              <w:t>1,2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both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</w:pPr>
            <w:r>
              <w:t>1,2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  <w:r>
              <w:rPr>
                <w:color w:val="000000"/>
                <w:shd w:val="clear" w:color="auto" w:fill="FFFFFF"/>
              </w:rPr>
              <w:t>89-603-472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ОП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МП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center"/>
            </w:pPr>
            <w:r>
              <w:t>89Н-035</w:t>
            </w:r>
          </w:p>
        </w:tc>
      </w:tr>
      <w:tr w:rsidR="006D5870" w:rsidTr="006D5870">
        <w:trPr>
          <w:trHeight w:val="16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right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Итого по Солдатское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18,8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2,2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16,6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</w:pPr>
          </w:p>
        </w:tc>
      </w:tr>
      <w:tr w:rsidR="006D5870" w:rsidTr="006D5870">
        <w:trPr>
          <w:trHeight w:val="345"/>
        </w:trPr>
        <w:tc>
          <w:tcPr>
            <w:tcW w:w="706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right"/>
              <w:rPr>
                <w:color w:val="000000"/>
              </w:rPr>
            </w:pPr>
          </w:p>
        </w:tc>
        <w:tc>
          <w:tcPr>
            <w:tcW w:w="3605" w:type="dxa"/>
            <w:gridSpan w:val="2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 xml:space="preserve">Итого по </w:t>
            </w:r>
            <w:proofErr w:type="spellStart"/>
            <w:r>
              <w:rPr>
                <w:b/>
                <w:color w:val="000000"/>
              </w:rPr>
              <w:t>Силинскому</w:t>
            </w:r>
            <w:proofErr w:type="spellEnd"/>
            <w:r>
              <w:rPr>
                <w:b/>
                <w:color w:val="000000"/>
              </w:rPr>
              <w:t xml:space="preserve"> сельскому поселению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50,4</w:t>
            </w:r>
          </w:p>
        </w:tc>
        <w:tc>
          <w:tcPr>
            <w:tcW w:w="15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7,4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6D5870" w:rsidRDefault="006D5870" w:rsidP="006D5870">
            <w:pPr>
              <w:jc w:val="both"/>
              <w:rPr>
                <w:b/>
              </w:rPr>
            </w:pPr>
            <w:r>
              <w:rPr>
                <w:b/>
              </w:rPr>
              <w:t>43,0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D5870" w:rsidRDefault="006D5870" w:rsidP="006D5870">
            <w:pPr>
              <w:rPr>
                <w:color w:val="000000"/>
                <w:shd w:val="clear" w:color="auto" w:fill="FFFFFF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  <w:rPr>
                <w:color w:val="000000"/>
              </w:rPr>
            </w:pP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6D5870" w:rsidRDefault="006D5870" w:rsidP="006D5870">
            <w:pPr>
              <w:jc w:val="center"/>
            </w:pPr>
          </w:p>
        </w:tc>
      </w:tr>
    </w:tbl>
    <w:p w:rsidR="006D5870" w:rsidRDefault="006D5870" w:rsidP="006D5870">
      <w:pPr>
        <w:pStyle w:val="2"/>
        <w:tabs>
          <w:tab w:val="left" w:pos="9498"/>
        </w:tabs>
        <w:spacing w:line="100" w:lineRule="exact"/>
        <w:ind w:left="851" w:right="-143"/>
        <w:rPr>
          <w:color w:val="000000"/>
          <w:sz w:val="20"/>
          <w:szCs w:val="20"/>
        </w:rPr>
      </w:pPr>
    </w:p>
    <w:p w:rsidR="006D5870" w:rsidRDefault="006D5870" w:rsidP="006D5870">
      <w:pPr>
        <w:jc w:val="right"/>
      </w:pPr>
      <w:proofErr w:type="gramStart"/>
      <w:r>
        <w:t>Приложение  2</w:t>
      </w:r>
      <w:proofErr w:type="gramEnd"/>
    </w:p>
    <w:p w:rsidR="006D5870" w:rsidRDefault="006D5870" w:rsidP="006D5870"/>
    <w:p w:rsidR="006D5870" w:rsidRDefault="006D5870" w:rsidP="006D5870"/>
    <w:p w:rsidR="006D5870" w:rsidRDefault="006D5870" w:rsidP="006D5870"/>
    <w:p w:rsidR="006D5870" w:rsidRDefault="006D5870" w:rsidP="006D5870"/>
    <w:p w:rsidR="006D5870" w:rsidRDefault="006D5870" w:rsidP="006D5870"/>
    <w:p w:rsidR="006D5870" w:rsidRDefault="006D5870" w:rsidP="006D5870"/>
    <w:p w:rsidR="00D74B9D" w:rsidRDefault="006D5870" w:rsidP="006D5870">
      <w:pPr>
        <w:jc w:val="both"/>
      </w:pPr>
      <w:r>
        <w:t xml:space="preserve">Информационный бюллетень </w:t>
      </w:r>
      <w:proofErr w:type="spellStart"/>
      <w:r>
        <w:t>Силинского</w:t>
      </w:r>
      <w:proofErr w:type="spellEnd"/>
      <w:r>
        <w:t xml:space="preserve"> сельского поселения </w:t>
      </w:r>
    </w:p>
    <w:p w:rsidR="00D74B9D" w:rsidRDefault="006D5870" w:rsidP="006D5870">
      <w:pPr>
        <w:jc w:val="both"/>
      </w:pPr>
      <w:proofErr w:type="spellStart"/>
      <w:r>
        <w:t>Ардатовского</w:t>
      </w:r>
      <w:proofErr w:type="spellEnd"/>
      <w:r>
        <w:t xml:space="preserve"> муниципального района Республики Мордовия</w:t>
      </w:r>
    </w:p>
    <w:p w:rsidR="00D74B9D" w:rsidRDefault="006D5870" w:rsidP="006D5870">
      <w:pPr>
        <w:jc w:val="both"/>
      </w:pPr>
      <w:r>
        <w:t xml:space="preserve"> № 28   от 14 декабря 2023 года. </w:t>
      </w:r>
    </w:p>
    <w:p w:rsidR="00D74B9D" w:rsidRDefault="006D5870" w:rsidP="006D5870">
      <w:pPr>
        <w:jc w:val="both"/>
      </w:pPr>
      <w:r>
        <w:t xml:space="preserve">Учредитель: Совет депутатов </w:t>
      </w:r>
      <w:proofErr w:type="spellStart"/>
      <w:r>
        <w:t>Силинского</w:t>
      </w:r>
      <w:proofErr w:type="spellEnd"/>
      <w:r>
        <w:t xml:space="preserve"> сельского</w:t>
      </w:r>
    </w:p>
    <w:p w:rsidR="00D74B9D" w:rsidRDefault="006D5870" w:rsidP="006D5870">
      <w:pPr>
        <w:jc w:val="both"/>
      </w:pPr>
      <w:r>
        <w:t xml:space="preserve"> </w:t>
      </w:r>
      <w:proofErr w:type="gramStart"/>
      <w:r>
        <w:t>поселения</w:t>
      </w:r>
      <w:proofErr w:type="gramEnd"/>
      <w:r>
        <w:t xml:space="preserve"> </w:t>
      </w:r>
      <w:proofErr w:type="spellStart"/>
      <w:r>
        <w:t>Ардатовского</w:t>
      </w:r>
      <w:proofErr w:type="spellEnd"/>
      <w:r>
        <w:t xml:space="preserve"> муниципального района. </w:t>
      </w:r>
    </w:p>
    <w:p w:rsidR="006D5870" w:rsidRDefault="00D74B9D" w:rsidP="006D5870">
      <w:pPr>
        <w:jc w:val="both"/>
      </w:pPr>
      <w:r>
        <w:t xml:space="preserve">                      </w:t>
      </w:r>
      <w:bookmarkStart w:id="0" w:name="_GoBack"/>
      <w:bookmarkEnd w:id="0"/>
      <w:r w:rsidR="006D5870">
        <w:t xml:space="preserve">Тираж: 2 </w:t>
      </w:r>
      <w:proofErr w:type="spellStart"/>
      <w:r w:rsidR="006D5870">
        <w:t>экзепляра</w:t>
      </w:r>
      <w:proofErr w:type="spellEnd"/>
      <w:r w:rsidR="006D5870">
        <w:t>.</w:t>
      </w:r>
    </w:p>
    <w:p w:rsidR="006D5870" w:rsidRDefault="006D5870" w:rsidP="006D5870"/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3576"/>
    <w:rsid w:val="000C3576"/>
    <w:rsid w:val="001B0E44"/>
    <w:rsid w:val="006D5870"/>
    <w:rsid w:val="00803527"/>
    <w:rsid w:val="00D74B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42DF770-0681-4AAA-A147-10DF9F500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D58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6D5870"/>
    <w:pPr>
      <w:suppressAutoHyphens/>
      <w:overflowPunct w:val="0"/>
      <w:autoSpaceDE w:val="0"/>
      <w:spacing w:before="240" w:after="60"/>
      <w:outlineLvl w:val="6"/>
    </w:pPr>
    <w:rPr>
      <w:rFonts w:ascii="MS Sans Serif" w:hAnsi="MS Sans Serif"/>
      <w:sz w:val="20"/>
      <w:szCs w:val="20"/>
      <w:lang w:val="en-US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semiHidden/>
    <w:rsid w:val="006D5870"/>
    <w:rPr>
      <w:rFonts w:ascii="MS Sans Serif" w:eastAsia="Times New Roman" w:hAnsi="MS Sans Serif" w:cs="Times New Roman"/>
      <w:sz w:val="20"/>
      <w:szCs w:val="20"/>
      <w:lang w:val="en-US" w:eastAsia="ar-SA"/>
    </w:rPr>
  </w:style>
  <w:style w:type="paragraph" w:styleId="a3">
    <w:name w:val="No Spacing"/>
    <w:qFormat/>
    <w:rsid w:val="006D587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customStyle="1" w:styleId="1">
    <w:name w:val="Без интервала1"/>
    <w:rsid w:val="006D587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">
    <w:name w:val="Основной текст2"/>
    <w:basedOn w:val="a"/>
    <w:rsid w:val="006D5870"/>
    <w:pPr>
      <w:widowControl w:val="0"/>
      <w:shd w:val="clear" w:color="auto" w:fill="FFFFFF"/>
      <w:suppressAutoHyphens/>
      <w:spacing w:line="322" w:lineRule="exact"/>
    </w:pPr>
    <w:rPr>
      <w:sz w:val="27"/>
      <w:szCs w:val="27"/>
      <w:lang w:eastAsia="ar-SA"/>
    </w:rPr>
  </w:style>
  <w:style w:type="character" w:customStyle="1" w:styleId="10">
    <w:name w:val="Основной текст1"/>
    <w:rsid w:val="006D5870"/>
    <w:rPr>
      <w:color w:val="000000"/>
      <w:spacing w:val="0"/>
      <w:w w:val="100"/>
      <w:position w:val="0"/>
      <w:sz w:val="27"/>
      <w:u w:val="single"/>
      <w:vertAlign w:val="baseline"/>
      <w:lang w:val="ru-RU" w:eastAsia="x-none"/>
    </w:rPr>
  </w:style>
  <w:style w:type="character" w:customStyle="1" w:styleId="a4">
    <w:name w:val="Основной текст + Полужирный"/>
    <w:rsid w:val="006D5870"/>
    <w:rPr>
      <w:b/>
      <w:bCs w:val="0"/>
      <w:color w:val="000000"/>
      <w:spacing w:val="0"/>
      <w:w w:val="100"/>
      <w:position w:val="0"/>
      <w:sz w:val="27"/>
      <w:vertAlign w:val="baseline"/>
      <w:lang w:val="ru-RU" w:eastAsia="x-none"/>
    </w:rPr>
  </w:style>
  <w:style w:type="paragraph" w:styleId="a5">
    <w:name w:val="Balloon Text"/>
    <w:basedOn w:val="a"/>
    <w:link w:val="a6"/>
    <w:uiPriority w:val="99"/>
    <w:semiHidden/>
    <w:unhideWhenUsed/>
    <w:rsid w:val="00D74B9D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74B9D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8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1312</Words>
  <Characters>7483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5</cp:revision>
  <cp:lastPrinted>2023-12-29T11:43:00Z</cp:lastPrinted>
  <dcterms:created xsi:type="dcterms:W3CDTF">2023-12-26T12:17:00Z</dcterms:created>
  <dcterms:modified xsi:type="dcterms:W3CDTF">2023-12-29T11:44:00Z</dcterms:modified>
</cp:coreProperties>
</file>