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32C" w:rsidRDefault="00BF632C" w:rsidP="00BF63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BF632C" w:rsidRDefault="00BF632C" w:rsidP="00BF632C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муниципальный район</w:t>
      </w:r>
    </w:p>
    <w:p w:rsidR="00BF632C" w:rsidRDefault="00BF632C" w:rsidP="00BF632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BF632C" w:rsidRDefault="00BF632C" w:rsidP="00BF632C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                                                                                                        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Силино</w:t>
      </w:r>
      <w:proofErr w:type="spellEnd"/>
    </w:p>
    <w:p w:rsidR="00BF632C" w:rsidRDefault="00BF632C" w:rsidP="00BF632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BF632C" w:rsidRDefault="00BF632C" w:rsidP="00BF63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BF632C" w:rsidRDefault="00BF632C" w:rsidP="00BF632C">
      <w:pPr>
        <w:jc w:val="center"/>
        <w:rPr>
          <w:sz w:val="28"/>
          <w:szCs w:val="28"/>
        </w:rPr>
      </w:pPr>
    </w:p>
    <w:p w:rsidR="00BF632C" w:rsidRDefault="00BF632C" w:rsidP="00BF632C">
      <w:pPr>
        <w:ind w:left="-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от  27</w:t>
      </w:r>
      <w:proofErr w:type="gramEnd"/>
      <w:r>
        <w:rPr>
          <w:sz w:val="28"/>
          <w:szCs w:val="28"/>
        </w:rPr>
        <w:t xml:space="preserve"> декабря  2023г.                                                                         № 53</w:t>
      </w:r>
    </w:p>
    <w:p w:rsidR="00BF632C" w:rsidRDefault="00BF632C" w:rsidP="00BF632C">
      <w:pPr>
        <w:pStyle w:val="a4"/>
        <w:jc w:val="center"/>
        <w:rPr>
          <w:sz w:val="28"/>
          <w:szCs w:val="28"/>
        </w:rPr>
      </w:pPr>
    </w:p>
    <w:p w:rsidR="00BF632C" w:rsidRDefault="00BF632C" w:rsidP="00BF632C">
      <w:pPr>
        <w:pStyle w:val="a4"/>
        <w:jc w:val="center"/>
        <w:rPr>
          <w:sz w:val="28"/>
          <w:szCs w:val="28"/>
        </w:rPr>
      </w:pPr>
    </w:p>
    <w:p w:rsidR="00BF632C" w:rsidRDefault="00BF632C" w:rsidP="00BF63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BF632C" w:rsidRDefault="00BF632C" w:rsidP="00BF632C">
      <w:pPr>
        <w:ind w:left="-567" w:right="-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</w:p>
    <w:p w:rsidR="00BF632C" w:rsidRDefault="00BF632C" w:rsidP="00BF632C">
      <w:pPr>
        <w:pStyle w:val="a4"/>
        <w:rPr>
          <w:sz w:val="28"/>
          <w:szCs w:val="28"/>
        </w:rPr>
      </w:pPr>
    </w:p>
    <w:p w:rsidR="00BF632C" w:rsidRDefault="00BF632C" w:rsidP="00BF632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</w:p>
    <w:p w:rsidR="00BF632C" w:rsidRDefault="00BF632C" w:rsidP="00BF632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 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                                     от 12 ноября 2019 г. № 21 «Об установлении земельного налога»</w:t>
      </w:r>
    </w:p>
    <w:p w:rsidR="00BF632C" w:rsidRDefault="00BF632C" w:rsidP="00BF632C">
      <w:pPr>
        <w:pStyle w:val="a4"/>
        <w:jc w:val="center"/>
        <w:rPr>
          <w:rFonts w:ascii="Times New Roman" w:hAnsi="Times New Roman"/>
          <w:color w:val="4F81BD"/>
          <w:sz w:val="28"/>
          <w:szCs w:val="28"/>
        </w:rPr>
      </w:pPr>
    </w:p>
    <w:p w:rsidR="00BF632C" w:rsidRDefault="00BF632C" w:rsidP="00BF632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Федеральным законом РФ от 06 октября 2003г. №131-ФЗ «Об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 xml:space="preserve">», </w:t>
      </w:r>
      <w:hyperlink r:id="rId4" w:history="1">
        <w:proofErr w:type="gramStart"/>
        <w:r>
          <w:rPr>
            <w:rStyle w:val="a3"/>
            <w:rFonts w:ascii="Times New Roman" w:hAnsi="Times New Roman"/>
            <w:sz w:val="28"/>
            <w:szCs w:val="28"/>
          </w:rPr>
          <w:t>Налоговым  кодексом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 xml:space="preserve"> Российской Федерации</w:t>
        </w:r>
      </w:hyperlink>
      <w:r>
        <w:rPr>
          <w:rFonts w:ascii="Times New Roman" w:hAnsi="Times New Roman"/>
          <w:sz w:val="28"/>
          <w:szCs w:val="28"/>
        </w:rPr>
        <w:t xml:space="preserve">, Уставом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Совет депутатов решил:</w:t>
      </w:r>
    </w:p>
    <w:p w:rsidR="00BF632C" w:rsidRDefault="00BF632C" w:rsidP="00BF632C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F632C" w:rsidRDefault="00BF632C" w:rsidP="00BF632C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следующие </w:t>
      </w:r>
      <w:r>
        <w:rPr>
          <w:rFonts w:ascii="Times New Roman" w:hAnsi="Times New Roman"/>
          <w:sz w:val="28"/>
          <w:szCs w:val="28"/>
          <w:shd w:val="clear" w:color="auto" w:fill="FFFFFF"/>
          <w:lang w:eastAsia="ar-SA"/>
        </w:rPr>
        <w:t>изменения</w:t>
      </w:r>
      <w:r>
        <w:rPr>
          <w:rFonts w:ascii="Times New Roman" w:hAnsi="Times New Roman"/>
          <w:sz w:val="28"/>
          <w:szCs w:val="28"/>
        </w:rPr>
        <w:t xml:space="preserve"> в решение </w:t>
      </w:r>
      <w:r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/>
          <w:sz w:val="28"/>
          <w:szCs w:val="28"/>
        </w:rPr>
        <w:t xml:space="preserve">поселения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от 12.11.2019. № </w:t>
      </w:r>
      <w:proofErr w:type="gramStart"/>
      <w:r>
        <w:rPr>
          <w:rFonts w:ascii="Times New Roman" w:hAnsi="Times New Roman"/>
          <w:bCs/>
          <w:sz w:val="28"/>
          <w:szCs w:val="28"/>
        </w:rPr>
        <w:t>21  «</w:t>
      </w:r>
      <w:proofErr w:type="gramEnd"/>
      <w:r>
        <w:rPr>
          <w:rFonts w:ascii="Times New Roman" w:hAnsi="Times New Roman"/>
          <w:bCs/>
          <w:sz w:val="28"/>
          <w:szCs w:val="28"/>
        </w:rPr>
        <w:t>Об установлении земельного налога»:</w:t>
      </w:r>
    </w:p>
    <w:p w:rsidR="00BF632C" w:rsidRDefault="00BF632C" w:rsidP="00BF632C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1.1. Добавить пункт </w:t>
      </w:r>
      <w:proofErr w:type="gramStart"/>
      <w:r>
        <w:rPr>
          <w:rFonts w:ascii="Times New Roman" w:hAnsi="Times New Roman"/>
          <w:bCs/>
          <w:sz w:val="28"/>
          <w:szCs w:val="28"/>
        </w:rPr>
        <w:t>10  следующего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содержания:</w:t>
      </w:r>
    </w:p>
    <w:p w:rsidR="00BF632C" w:rsidRDefault="00BF632C" w:rsidP="00BF632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«10. Налог подлежит уплате налогоплательщиками-организациями в срок не позднее 28 февраля года, следующего за истекшим </w:t>
      </w:r>
      <w:r>
        <w:rPr>
          <w:color w:val="000000"/>
          <w:sz w:val="28"/>
          <w:szCs w:val="28"/>
        </w:rPr>
        <w:t>налоговым периодом. Авансовые платежи по налогу подлежат уплате налогоплательщиками-организациями в срок не позднее 28-го числа месяца, следующего за истекшим отчетным периодом».</w:t>
      </w:r>
    </w:p>
    <w:p w:rsidR="00BF632C" w:rsidRDefault="00BF632C" w:rsidP="00BF632C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2. Настоящее решение вступает в силу после официального опубликования и распространяется на правоотношения, возникшие с 01 января 2023 г.</w:t>
      </w:r>
    </w:p>
    <w:p w:rsidR="00BF632C" w:rsidRDefault="00BF632C" w:rsidP="00BF632C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BF632C" w:rsidRDefault="00BF632C" w:rsidP="00BF632C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BF632C" w:rsidRDefault="00BF632C" w:rsidP="00BF632C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BF632C" w:rsidRDefault="00BF632C" w:rsidP="00BF632C">
      <w:pPr>
        <w:pStyle w:val="a4"/>
        <w:jc w:val="center"/>
        <w:rPr>
          <w:sz w:val="28"/>
          <w:szCs w:val="28"/>
        </w:rPr>
      </w:pPr>
    </w:p>
    <w:p w:rsidR="00BF632C" w:rsidRDefault="00BF632C" w:rsidP="00BF632C">
      <w:pPr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BF632C" w:rsidRDefault="00BF632C" w:rsidP="00BF632C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proofErr w:type="gramStart"/>
      <w:r>
        <w:rPr>
          <w:bCs/>
          <w:sz w:val="28"/>
          <w:szCs w:val="28"/>
        </w:rPr>
        <w:t>сельского</w:t>
      </w:r>
      <w:proofErr w:type="gramEnd"/>
      <w:r>
        <w:rPr>
          <w:bCs/>
          <w:sz w:val="28"/>
          <w:szCs w:val="28"/>
        </w:rPr>
        <w:t xml:space="preserve"> поселения                                                    А.Н.Анисимов.</w:t>
      </w:r>
    </w:p>
    <w:p w:rsidR="00BF632C" w:rsidRDefault="00BF632C" w:rsidP="00BF632C">
      <w:pPr>
        <w:jc w:val="both"/>
        <w:rPr>
          <w:sz w:val="28"/>
          <w:szCs w:val="28"/>
        </w:rPr>
      </w:pPr>
    </w:p>
    <w:p w:rsidR="00BF632C" w:rsidRDefault="00BF632C" w:rsidP="00BF632C">
      <w:pPr>
        <w:jc w:val="center"/>
        <w:rPr>
          <w:sz w:val="28"/>
          <w:szCs w:val="28"/>
        </w:rPr>
      </w:pPr>
    </w:p>
    <w:p w:rsidR="00BF632C" w:rsidRDefault="00BF632C" w:rsidP="00BF632C"/>
    <w:p w:rsidR="00BF632C" w:rsidRDefault="00BF632C" w:rsidP="00BF632C">
      <w:pPr>
        <w:ind w:left="-360"/>
        <w:jc w:val="center"/>
        <w:rPr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802"/>
    <w:rsid w:val="001B0E44"/>
    <w:rsid w:val="00714802"/>
    <w:rsid w:val="00803527"/>
    <w:rsid w:val="00BF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44C29-4E80-47A3-AD03-025EF861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3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F632C"/>
    <w:rPr>
      <w:color w:val="0563C1" w:themeColor="hyperlink"/>
      <w:u w:val="single"/>
    </w:rPr>
  </w:style>
  <w:style w:type="paragraph" w:styleId="a4">
    <w:name w:val="No Spacing"/>
    <w:uiPriority w:val="99"/>
    <w:qFormat/>
    <w:rsid w:val="00BF632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0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f7de1846-3c6a-47ab-b440-b8e4cea90c6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2023-12-29T12:42:00Z</dcterms:created>
  <dcterms:modified xsi:type="dcterms:W3CDTF">2023-12-29T12:42:00Z</dcterms:modified>
</cp:coreProperties>
</file>