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A68" w:rsidRDefault="00043A68" w:rsidP="00043A68">
      <w:pPr>
        <w:pStyle w:val="Textbody"/>
        <w:spacing w:after="0"/>
        <w:ind w:left="-1134" w:hanging="284"/>
        <w:jc w:val="center"/>
        <w:rPr>
          <w:sz w:val="28"/>
          <w:szCs w:val="28"/>
        </w:rPr>
      </w:pPr>
      <w:r>
        <w:rPr>
          <w:sz w:val="28"/>
          <w:szCs w:val="28"/>
        </w:rPr>
        <w:t>РЕСПУБЛИКА МОРДОВИЯ</w:t>
      </w:r>
    </w:p>
    <w:p w:rsidR="00043A68" w:rsidRDefault="00043A68" w:rsidP="00043A68">
      <w:pPr>
        <w:jc w:val="center"/>
        <w:rPr>
          <w:kern w:val="3"/>
          <w:sz w:val="28"/>
          <w:szCs w:val="28"/>
        </w:rPr>
      </w:pPr>
      <w:r>
        <w:rPr>
          <w:sz w:val="28"/>
          <w:szCs w:val="28"/>
        </w:rPr>
        <w:t>АДМИНИСТРАЦИЯ СИЛИНСКОГО СЕЛЬСКОГО ПОСЕЛЕНИЯ              АРДАТОВСКОГО  МУНИЦИПАЛЬНОГО  РАЙОНА</w:t>
      </w:r>
    </w:p>
    <w:p w:rsidR="00043A68" w:rsidRDefault="00043A68" w:rsidP="00043A68">
      <w:pPr>
        <w:jc w:val="center"/>
        <w:rPr>
          <w:sz w:val="28"/>
          <w:szCs w:val="28"/>
        </w:rPr>
      </w:pPr>
    </w:p>
    <w:p w:rsidR="00043A68" w:rsidRDefault="00043A68" w:rsidP="00043A68">
      <w:pPr>
        <w:pBdr>
          <w:bottom w:val="single" w:sz="12" w:space="1" w:color="auto"/>
        </w:pBdr>
        <w:rPr>
          <w:sz w:val="28"/>
          <w:szCs w:val="28"/>
        </w:rPr>
      </w:pPr>
      <w:r>
        <w:rPr>
          <w:sz w:val="28"/>
          <w:szCs w:val="28"/>
        </w:rPr>
        <w:t xml:space="preserve">                                          ПОСТАНОВЛЕНИЕ</w:t>
      </w:r>
    </w:p>
    <w:p w:rsidR="00043A68" w:rsidRDefault="00043A68" w:rsidP="00043A68">
      <w:pPr>
        <w:rPr>
          <w:sz w:val="28"/>
          <w:szCs w:val="28"/>
        </w:rPr>
      </w:pPr>
    </w:p>
    <w:p w:rsidR="00043A68" w:rsidRDefault="00043A68" w:rsidP="00043A68">
      <w:pPr>
        <w:rPr>
          <w:sz w:val="28"/>
          <w:szCs w:val="28"/>
        </w:rPr>
      </w:pPr>
      <w:r>
        <w:rPr>
          <w:sz w:val="28"/>
          <w:szCs w:val="28"/>
        </w:rPr>
        <w:t xml:space="preserve">                                                      с. Силино    </w:t>
      </w:r>
    </w:p>
    <w:p w:rsidR="00043A68" w:rsidRDefault="00043A68" w:rsidP="00043A68">
      <w:pPr>
        <w:rPr>
          <w:sz w:val="28"/>
          <w:szCs w:val="28"/>
        </w:rPr>
      </w:pPr>
      <w:r>
        <w:rPr>
          <w:sz w:val="28"/>
          <w:szCs w:val="28"/>
        </w:rPr>
        <w:t xml:space="preserve">                                 </w:t>
      </w:r>
    </w:p>
    <w:p w:rsidR="00043A68" w:rsidRDefault="00043A68" w:rsidP="00043A68">
      <w:pPr>
        <w:rPr>
          <w:b/>
          <w:bCs/>
          <w:sz w:val="22"/>
          <w:szCs w:val="22"/>
        </w:rPr>
      </w:pPr>
      <w:r>
        <w:rPr>
          <w:b/>
          <w:bCs/>
          <w:sz w:val="22"/>
          <w:szCs w:val="22"/>
        </w:rPr>
        <w:tab/>
        <w:t xml:space="preserve">                           </w:t>
      </w:r>
    </w:p>
    <w:p w:rsidR="00043A68" w:rsidRDefault="00043A68" w:rsidP="00043A68">
      <w:pPr>
        <w:jc w:val="both"/>
        <w:rPr>
          <w:bCs/>
          <w:sz w:val="28"/>
          <w:szCs w:val="28"/>
        </w:rPr>
      </w:pPr>
      <w:r>
        <w:rPr>
          <w:bCs/>
          <w:sz w:val="28"/>
          <w:szCs w:val="28"/>
        </w:rPr>
        <w:t xml:space="preserve"> «11» января  </w:t>
      </w:r>
      <w:smartTag w:uri="urn:schemas-microsoft-com:office:smarttags" w:element="metricconverter">
        <w:smartTagPr>
          <w:attr w:name="ProductID" w:val="2024 г"/>
        </w:smartTagPr>
        <w:r>
          <w:rPr>
            <w:bCs/>
            <w:sz w:val="28"/>
            <w:szCs w:val="28"/>
          </w:rPr>
          <w:t>2024 г</w:t>
        </w:r>
      </w:smartTag>
      <w:r>
        <w:rPr>
          <w:bCs/>
          <w:sz w:val="28"/>
          <w:szCs w:val="28"/>
        </w:rPr>
        <w:t>.</w:t>
      </w:r>
      <w:r>
        <w:rPr>
          <w:bCs/>
          <w:sz w:val="28"/>
          <w:szCs w:val="28"/>
        </w:rPr>
        <w:tab/>
        <w:t xml:space="preserve">                                                                      №1                     </w:t>
      </w:r>
    </w:p>
    <w:p w:rsidR="00043A68" w:rsidRDefault="00043A68" w:rsidP="00043A68">
      <w:pPr>
        <w:jc w:val="both"/>
        <w:rPr>
          <w:sz w:val="28"/>
          <w:szCs w:val="28"/>
        </w:rPr>
      </w:pPr>
      <w:r>
        <w:rPr>
          <w:bCs/>
          <w:sz w:val="28"/>
          <w:szCs w:val="28"/>
        </w:rPr>
        <w:t xml:space="preserve">  </w:t>
      </w:r>
    </w:p>
    <w:p w:rsidR="00043A68" w:rsidRDefault="00043A68" w:rsidP="00043A68">
      <w:pPr>
        <w:jc w:val="both"/>
        <w:rPr>
          <w:sz w:val="28"/>
          <w:szCs w:val="28"/>
        </w:rPr>
      </w:pPr>
      <w:r>
        <w:rPr>
          <w:sz w:val="28"/>
          <w:szCs w:val="28"/>
        </w:rPr>
        <w:t xml:space="preserve">                                                                                            </w:t>
      </w:r>
    </w:p>
    <w:p w:rsidR="00043A68" w:rsidRDefault="00043A68" w:rsidP="00043A68">
      <w:pPr>
        <w:ind w:firstLine="709"/>
        <w:jc w:val="both"/>
        <w:rPr>
          <w:b/>
          <w:color w:val="000000"/>
          <w:sz w:val="28"/>
          <w:szCs w:val="28"/>
        </w:rPr>
      </w:pPr>
      <w:r>
        <w:rPr>
          <w:b/>
          <w:color w:val="000000"/>
          <w:sz w:val="28"/>
          <w:szCs w:val="28"/>
        </w:rPr>
        <w:t>О внесении изменений в Постановление  Администрации Силинского сельского поселения Ардатовского муниципального района Республики Мордовия  от 21 декабря 2021 г. №35 « Об утверждении Порядка  учета бюджетных и денежных  обязательств получателей  средств бюджета Силинского сельского поселения Ардатовского муниципального района Республики Мордовия»</w:t>
      </w:r>
    </w:p>
    <w:p w:rsidR="00043A68" w:rsidRDefault="00043A68" w:rsidP="00043A68">
      <w:pPr>
        <w:shd w:val="clear" w:color="auto" w:fill="FFFFFF"/>
        <w:jc w:val="both"/>
        <w:rPr>
          <w:sz w:val="28"/>
          <w:szCs w:val="28"/>
        </w:rPr>
      </w:pPr>
    </w:p>
    <w:p w:rsidR="00043A68" w:rsidRDefault="00043A68" w:rsidP="00043A68">
      <w:pPr>
        <w:shd w:val="clear" w:color="auto" w:fill="FFFFFF"/>
        <w:ind w:firstLine="708"/>
        <w:jc w:val="both"/>
        <w:rPr>
          <w:sz w:val="28"/>
          <w:szCs w:val="28"/>
        </w:rPr>
      </w:pPr>
      <w:r>
        <w:rPr>
          <w:sz w:val="28"/>
          <w:szCs w:val="28"/>
        </w:rPr>
        <w:t xml:space="preserve"> </w:t>
      </w:r>
    </w:p>
    <w:p w:rsidR="00043A68" w:rsidRDefault="00043A68" w:rsidP="00043A68">
      <w:pPr>
        <w:jc w:val="both"/>
        <w:rPr>
          <w:sz w:val="28"/>
          <w:szCs w:val="28"/>
        </w:rPr>
      </w:pPr>
    </w:p>
    <w:p w:rsidR="00043A68" w:rsidRDefault="00043A68" w:rsidP="00043A68">
      <w:pPr>
        <w:ind w:firstLine="709"/>
        <w:jc w:val="both"/>
        <w:rPr>
          <w:sz w:val="28"/>
          <w:szCs w:val="28"/>
        </w:rPr>
      </w:pPr>
      <w:r>
        <w:rPr>
          <w:sz w:val="28"/>
          <w:szCs w:val="28"/>
        </w:rPr>
        <w:t xml:space="preserve">1. Внести в Порядок учета бюджетных и денежных обязательств получателей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Республики Мордовия, утвержденный постановлением  администрации Силинского сельского поселения Ардатовского муниципального района Республики Мордовия от 21 декабря </w:t>
      </w:r>
      <w:smartTag w:uri="urn:schemas-microsoft-com:office:smarttags" w:element="metricconverter">
        <w:smartTagPr>
          <w:attr w:name="ProductID" w:val="2021 г"/>
        </w:smartTagPr>
        <w:r>
          <w:rPr>
            <w:sz w:val="28"/>
            <w:szCs w:val="28"/>
          </w:rPr>
          <w:t>2021 г</w:t>
        </w:r>
      </w:smartTag>
      <w:r>
        <w:rPr>
          <w:sz w:val="28"/>
          <w:szCs w:val="28"/>
        </w:rPr>
        <w:t xml:space="preserve">. № 35 «Об утверждении Порядка учета бюджетных и денежных обязательств получателей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Республики Мордовия» , следующие   изменения, изложив его в следующей редакции:</w:t>
      </w:r>
    </w:p>
    <w:p w:rsidR="00043A68" w:rsidRDefault="00043A68" w:rsidP="00043A68">
      <w:pPr>
        <w:ind w:firstLine="709"/>
        <w:jc w:val="both"/>
        <w:rPr>
          <w:color w:val="000000"/>
          <w:sz w:val="28"/>
          <w:szCs w:val="28"/>
        </w:rPr>
      </w:pPr>
    </w:p>
    <w:p w:rsidR="00043A68" w:rsidRDefault="00043A68" w:rsidP="00043A68">
      <w:pPr>
        <w:ind w:left="4962" w:hanging="142"/>
        <w:jc w:val="both"/>
        <w:rPr>
          <w:sz w:val="28"/>
          <w:szCs w:val="28"/>
        </w:rPr>
      </w:pPr>
    </w:p>
    <w:p w:rsidR="00043A68" w:rsidRDefault="00043A68" w:rsidP="00043A68">
      <w:pPr>
        <w:ind w:left="4962" w:hanging="142"/>
        <w:jc w:val="both"/>
        <w:rPr>
          <w:sz w:val="28"/>
          <w:szCs w:val="28"/>
        </w:rPr>
      </w:pPr>
      <w:r>
        <w:rPr>
          <w:sz w:val="28"/>
          <w:szCs w:val="28"/>
        </w:rPr>
        <w:t xml:space="preserve">                                          Утвержден постановлением Администрации </w:t>
      </w:r>
      <w:r>
        <w:rPr>
          <w:color w:val="000000"/>
          <w:sz w:val="28"/>
          <w:szCs w:val="28"/>
        </w:rPr>
        <w:t>Силинского сельского поселения</w:t>
      </w:r>
      <w:r>
        <w:rPr>
          <w:sz w:val="28"/>
          <w:szCs w:val="28"/>
        </w:rPr>
        <w:t xml:space="preserve"> Ардатовского муниципального района Республики Мордовия от  21 декабря 2021 года № 35</w:t>
      </w:r>
    </w:p>
    <w:p w:rsidR="00043A68" w:rsidRDefault="00043A68" w:rsidP="00043A68">
      <w:pPr>
        <w:ind w:left="4962" w:hanging="142"/>
        <w:jc w:val="both"/>
        <w:rPr>
          <w:sz w:val="28"/>
          <w:szCs w:val="28"/>
        </w:rPr>
      </w:pPr>
      <w:r>
        <w:rPr>
          <w:sz w:val="28"/>
          <w:szCs w:val="28"/>
        </w:rPr>
        <w:t xml:space="preserve"> (изложив в редакции постановления Администрации </w:t>
      </w:r>
      <w:r>
        <w:rPr>
          <w:color w:val="000000"/>
          <w:sz w:val="28"/>
          <w:szCs w:val="28"/>
        </w:rPr>
        <w:t>Силинского сельского поселения</w:t>
      </w:r>
      <w:r>
        <w:rPr>
          <w:sz w:val="28"/>
          <w:szCs w:val="28"/>
        </w:rPr>
        <w:t xml:space="preserve"> Ардатовского муниципального района РМ от 11 января 2024года  № 1)</w:t>
      </w:r>
    </w:p>
    <w:p w:rsidR="00043A68" w:rsidRDefault="00043A68" w:rsidP="00043A68">
      <w:pPr>
        <w:jc w:val="both"/>
        <w:rPr>
          <w:b/>
          <w:bCs/>
          <w:sz w:val="28"/>
          <w:szCs w:val="28"/>
        </w:rPr>
      </w:pPr>
      <w:r>
        <w:rPr>
          <w:b/>
          <w:bCs/>
          <w:sz w:val="28"/>
          <w:szCs w:val="28"/>
        </w:rPr>
        <w:lastRenderedPageBreak/>
        <w:t xml:space="preserve">Порядок учета бюджетных и денежных обязательств получателей средств бюджета </w:t>
      </w:r>
      <w:r>
        <w:rPr>
          <w:b/>
          <w:color w:val="000000"/>
          <w:sz w:val="28"/>
          <w:szCs w:val="28"/>
        </w:rPr>
        <w:t>Силинского сельского поселения</w:t>
      </w:r>
      <w:r>
        <w:rPr>
          <w:b/>
          <w:bCs/>
          <w:sz w:val="28"/>
          <w:szCs w:val="28"/>
        </w:rPr>
        <w:t xml:space="preserve"> Ардатовского муниципального района Республики Мордовия                                     </w:t>
      </w:r>
    </w:p>
    <w:p w:rsidR="00043A68" w:rsidRDefault="00043A68" w:rsidP="00043A68">
      <w:pPr>
        <w:jc w:val="both"/>
        <w:rPr>
          <w:sz w:val="28"/>
          <w:szCs w:val="28"/>
        </w:rPr>
      </w:pPr>
      <w:r>
        <w:rPr>
          <w:b/>
          <w:bCs/>
          <w:sz w:val="28"/>
          <w:szCs w:val="28"/>
        </w:rPr>
        <w:t xml:space="preserve">                                                 I. Общие положения</w:t>
      </w:r>
    </w:p>
    <w:p w:rsidR="00043A68" w:rsidRDefault="00043A68" w:rsidP="00043A68">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         1. Настоящий Порядок устанавливает процедуру исполнения бюджета </w:t>
      </w:r>
      <w:r>
        <w:rPr>
          <w:rFonts w:ascii="Times New Roman" w:hAnsi="Times New Roman" w:cs="Times New Roman"/>
          <w:color w:val="000000"/>
          <w:sz w:val="28"/>
          <w:szCs w:val="28"/>
        </w:rPr>
        <w:t>Силинского сельского поселения</w:t>
      </w:r>
      <w:r>
        <w:rPr>
          <w:rFonts w:ascii="Times New Roman" w:hAnsi="Times New Roman" w:cs="Times New Roman"/>
          <w:sz w:val="28"/>
          <w:szCs w:val="28"/>
        </w:rPr>
        <w:t xml:space="preserve"> Ардатовского муниципального района Республики Мордовия (далее –бюджет </w:t>
      </w:r>
      <w:r>
        <w:rPr>
          <w:rFonts w:ascii="Times New Roman" w:hAnsi="Times New Roman" w:cs="Times New Roman"/>
          <w:color w:val="000000"/>
          <w:sz w:val="28"/>
          <w:szCs w:val="28"/>
        </w:rPr>
        <w:t>Силинского сельского поселения</w:t>
      </w:r>
      <w:r>
        <w:rPr>
          <w:rFonts w:ascii="Times New Roman" w:hAnsi="Times New Roman" w:cs="Times New Roman"/>
          <w:sz w:val="28"/>
          <w:szCs w:val="28"/>
        </w:rPr>
        <w:t xml:space="preserve"> Ардатовского муниципального района) по расходам в части постановки на учет бюджетных и денежных обязательств получателей </w:t>
      </w:r>
    </w:p>
    <w:p w:rsidR="00043A68" w:rsidRDefault="00043A68" w:rsidP="00043A68">
      <w:pPr>
        <w:pStyle w:val="ConsPlusNormal"/>
        <w:jc w:val="both"/>
        <w:outlineLvl w:val="1"/>
        <w:rPr>
          <w:rFonts w:ascii="Times New Roman" w:hAnsi="Times New Roman" w:cs="Times New Roman"/>
          <w:b/>
          <w:bCs/>
          <w:sz w:val="28"/>
          <w:szCs w:val="28"/>
        </w:rPr>
      </w:pPr>
      <w:r>
        <w:rPr>
          <w:rFonts w:ascii="Times New Roman" w:hAnsi="Times New Roman" w:cs="Times New Roman"/>
          <w:sz w:val="28"/>
          <w:szCs w:val="28"/>
        </w:rPr>
        <w:t>средств бюджета</w:t>
      </w:r>
      <w:r>
        <w:rPr>
          <w:rFonts w:ascii="Times New Roman" w:hAnsi="Times New Roman" w:cs="Times New Roman"/>
          <w:color w:val="000000"/>
          <w:sz w:val="28"/>
          <w:szCs w:val="28"/>
        </w:rPr>
        <w:t xml:space="preserve"> Силинского сельского поселения</w:t>
      </w:r>
      <w:r>
        <w:rPr>
          <w:rFonts w:ascii="Times New Roman" w:hAnsi="Times New Roman" w:cs="Times New Roman"/>
          <w:sz w:val="28"/>
          <w:szCs w:val="28"/>
        </w:rPr>
        <w:t xml:space="preserve"> Ардатовского муниципального района и внесения в них изменений органом Федерального казначейства, осуществляющим открытие и ведение лицевых счетов получателей средств бюджета</w:t>
      </w:r>
      <w:r>
        <w:rPr>
          <w:rFonts w:ascii="Times New Roman" w:hAnsi="Times New Roman" w:cs="Times New Roman"/>
          <w:color w:val="000000"/>
          <w:sz w:val="28"/>
          <w:szCs w:val="28"/>
        </w:rPr>
        <w:t xml:space="preserve"> Силинского сельского поселения</w:t>
      </w:r>
      <w:r>
        <w:rPr>
          <w:rFonts w:ascii="Times New Roman" w:hAnsi="Times New Roman" w:cs="Times New Roman"/>
          <w:sz w:val="28"/>
          <w:szCs w:val="28"/>
        </w:rPr>
        <w:t xml:space="preserve">  Ардатовского муниципального района, лицевых счетов  для учета операций по переданным полномочиям получателя средств бюджета</w:t>
      </w:r>
      <w:r>
        <w:rPr>
          <w:rFonts w:ascii="Times New Roman" w:hAnsi="Times New Roman" w:cs="Times New Roman"/>
          <w:color w:val="000000"/>
          <w:sz w:val="28"/>
          <w:szCs w:val="28"/>
        </w:rPr>
        <w:t xml:space="preserve"> Силинского сельского поселения</w:t>
      </w:r>
      <w:r>
        <w:rPr>
          <w:rFonts w:ascii="Times New Roman" w:hAnsi="Times New Roman" w:cs="Times New Roman"/>
          <w:sz w:val="28"/>
          <w:szCs w:val="28"/>
        </w:rPr>
        <w:t xml:space="preserve"> Ардатовского муниципального района  (далее – орган, Федерального казначейства,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43A68" w:rsidRDefault="00043A68" w:rsidP="00043A68">
      <w:pPr>
        <w:ind w:firstLine="709"/>
        <w:jc w:val="both"/>
        <w:rPr>
          <w:sz w:val="28"/>
          <w:szCs w:val="28"/>
        </w:rPr>
      </w:pPr>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43A68" w:rsidRDefault="00043A68" w:rsidP="00043A68">
      <w:pPr>
        <w:ind w:firstLine="709"/>
        <w:jc w:val="both"/>
        <w:rPr>
          <w:sz w:val="28"/>
          <w:szCs w:val="28"/>
        </w:rPr>
      </w:pPr>
      <w:r>
        <w:rPr>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Pr>
            <w:sz w:val="28"/>
            <w:szCs w:val="28"/>
          </w:rPr>
          <w:t>2020 г</w:t>
        </w:r>
      </w:smartTag>
      <w:r>
        <w:rPr>
          <w:sz w:val="28"/>
          <w:szCs w:val="28"/>
        </w:rPr>
        <w:t>.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043A68" w:rsidRDefault="00043A68" w:rsidP="00043A68">
      <w:pPr>
        <w:ind w:firstLine="709"/>
        <w:jc w:val="both"/>
        <w:rPr>
          <w:sz w:val="28"/>
          <w:szCs w:val="28"/>
        </w:rPr>
      </w:pPr>
      <w:r>
        <w:rPr>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w:t>
      </w:r>
      <w:r>
        <w:rPr>
          <w:sz w:val="28"/>
          <w:szCs w:val="28"/>
        </w:rPr>
        <w:lastRenderedPageBreak/>
        <w:t xml:space="preserve">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или в случаях, предусмотренных настоящим Порядком, органа Федерального казначейства, осуществляющего открытие и ведение лицевых счетов, в соответствующей информационной системе.</w:t>
      </w:r>
    </w:p>
    <w:p w:rsidR="00043A68" w:rsidRDefault="00043A68" w:rsidP="00043A68">
      <w:pPr>
        <w:ind w:firstLine="709"/>
        <w:jc w:val="both"/>
        <w:rPr>
          <w:sz w:val="28"/>
          <w:szCs w:val="28"/>
        </w:rPr>
      </w:pPr>
      <w:r>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или органом Федерального казначейства, осуществляющим открытие и ведение лицевых счетов, с учетом положений пунктов 8 и 22 настоящего Порядка.</w:t>
      </w:r>
    </w:p>
    <w:p w:rsidR="00043A68" w:rsidRDefault="00043A68" w:rsidP="00043A68">
      <w:pPr>
        <w:ind w:firstLine="709"/>
        <w:jc w:val="both"/>
        <w:rPr>
          <w:sz w:val="28"/>
          <w:szCs w:val="28"/>
        </w:rPr>
      </w:pPr>
      <w:r>
        <w:rPr>
          <w:sz w:val="28"/>
          <w:szCs w:val="28"/>
        </w:rPr>
        <w:t>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w:t>
      </w:r>
      <w:r>
        <w:rPr>
          <w:color w:val="000000"/>
          <w:sz w:val="28"/>
          <w:szCs w:val="28"/>
        </w:rPr>
        <w:t xml:space="preserve"> Силинского сельского поселения </w:t>
      </w:r>
      <w:r>
        <w:rPr>
          <w:sz w:val="28"/>
          <w:szCs w:val="28"/>
        </w:rPr>
        <w:t xml:space="preserve"> Ардатовского муниципального района и направляются в орган Федерального казначейства,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43A68" w:rsidRDefault="00043A68" w:rsidP="00043A68">
      <w:pPr>
        <w:ind w:firstLine="709"/>
        <w:jc w:val="both"/>
        <w:rPr>
          <w:sz w:val="28"/>
          <w:szCs w:val="28"/>
        </w:rPr>
      </w:pPr>
      <w:r>
        <w:rPr>
          <w:sz w:val="28"/>
          <w:szCs w:val="28"/>
        </w:rPr>
        <w:t xml:space="preserve">Получатель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43A68" w:rsidRDefault="00043A68" w:rsidP="00043A68">
      <w:pPr>
        <w:ind w:firstLine="709"/>
        <w:jc w:val="both"/>
        <w:rPr>
          <w:sz w:val="28"/>
          <w:szCs w:val="28"/>
        </w:rPr>
      </w:pPr>
      <w:r>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4" w:history="1">
        <w:r>
          <w:rPr>
            <w:rStyle w:val="a3"/>
            <w:color w:val="auto"/>
            <w:sz w:val="28"/>
            <w:szCs w:val="28"/>
            <w:u w:val="none"/>
          </w:rPr>
          <w:t>графах 2</w:t>
        </w:r>
      </w:hyperlink>
      <w:r>
        <w:rPr>
          <w:sz w:val="28"/>
          <w:szCs w:val="28"/>
        </w:rPr>
        <w:t xml:space="preserve"> и </w:t>
      </w:r>
      <w:hyperlink r:id="rId5" w:history="1">
        <w:r>
          <w:rPr>
            <w:rStyle w:val="a3"/>
            <w:color w:val="auto"/>
            <w:sz w:val="28"/>
            <w:szCs w:val="28"/>
            <w:u w:val="none"/>
          </w:rPr>
          <w:t>3</w:t>
        </w:r>
      </w:hyperlink>
      <w:r>
        <w:rPr>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43A68" w:rsidRDefault="00043A68" w:rsidP="00043A68">
      <w:pPr>
        <w:ind w:firstLine="709"/>
        <w:jc w:val="both"/>
        <w:rPr>
          <w:sz w:val="28"/>
          <w:szCs w:val="28"/>
        </w:rPr>
      </w:pPr>
      <w:r>
        <w:rPr>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w:t>
      </w:r>
      <w:r>
        <w:rPr>
          <w:sz w:val="28"/>
          <w:szCs w:val="28"/>
        </w:rPr>
        <w:lastRenderedPageBreak/>
        <w:t>информации, содержащейся в документе-основании и документе, подтверждающем возникновение денежного обязательства.</w:t>
      </w:r>
    </w:p>
    <w:p w:rsidR="00043A68" w:rsidRDefault="00043A68" w:rsidP="00043A68">
      <w:pPr>
        <w:ind w:firstLine="709"/>
        <w:jc w:val="both"/>
        <w:rPr>
          <w:sz w:val="28"/>
          <w:szCs w:val="28"/>
        </w:rPr>
      </w:pPr>
      <w:r>
        <w:rPr>
          <w:sz w:val="2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w:t>
      </w:r>
      <w:smartTag w:uri="urn:schemas-microsoft-com:office:smarttags" w:element="metricconverter">
        <w:smartTagPr>
          <w:attr w:name="ProductID" w:val="2013 г"/>
        </w:smartTagPr>
        <w:r>
          <w:rPr>
            <w:sz w:val="28"/>
            <w:szCs w:val="28"/>
          </w:rPr>
          <w:t>2013 г</w:t>
        </w:r>
      </w:smartTag>
      <w:r>
        <w:rPr>
          <w:sz w:val="28"/>
          <w:szCs w:val="28"/>
        </w:rPr>
        <w:t>.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043A68" w:rsidRDefault="00043A68" w:rsidP="00043A68">
      <w:pPr>
        <w:ind w:firstLine="709"/>
        <w:jc w:val="both"/>
        <w:rPr>
          <w:sz w:val="28"/>
          <w:szCs w:val="28"/>
        </w:rPr>
      </w:pPr>
      <w:r>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направляет в орган Федерального казначейства,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43A68" w:rsidRDefault="00043A68" w:rsidP="00043A68">
      <w:pPr>
        <w:pStyle w:val="ConsPlusNormal"/>
        <w:ind w:firstLine="709"/>
        <w:jc w:val="both"/>
        <w:outlineLvl w:val="1"/>
        <w:rPr>
          <w:rFonts w:ascii="Times New Roman" w:hAnsi="Times New Roman" w:cs="Times New Roman"/>
          <w:b/>
          <w:bCs/>
          <w:sz w:val="28"/>
          <w:szCs w:val="28"/>
        </w:rPr>
      </w:pPr>
    </w:p>
    <w:p w:rsidR="00043A68" w:rsidRDefault="00043A68" w:rsidP="00043A68">
      <w:pPr>
        <w:pStyle w:val="ConsPlusNormal"/>
        <w:ind w:firstLine="709"/>
        <w:jc w:val="both"/>
        <w:outlineLvl w:val="1"/>
        <w:rPr>
          <w:rFonts w:ascii="Times New Roman" w:hAnsi="Times New Roman" w:cs="Times New Roman"/>
          <w:b/>
          <w:bCs/>
          <w:sz w:val="28"/>
          <w:szCs w:val="28"/>
        </w:rPr>
      </w:pPr>
      <w:r>
        <w:rPr>
          <w:rFonts w:ascii="Times New Roman" w:hAnsi="Times New Roman" w:cs="Times New Roman"/>
          <w:b/>
          <w:bCs/>
          <w:sz w:val="28"/>
          <w:szCs w:val="28"/>
        </w:rPr>
        <w:t>II. Порядок постановки на учет бюджетных обязательств</w:t>
      </w:r>
    </w:p>
    <w:p w:rsidR="00043A68" w:rsidRDefault="00043A68" w:rsidP="00043A68">
      <w:pPr>
        <w:pStyle w:val="ConsPlusNormal"/>
        <w:ind w:firstLine="709"/>
        <w:jc w:val="both"/>
        <w:outlineLvl w:val="1"/>
        <w:rPr>
          <w:rFonts w:ascii="Times New Roman" w:hAnsi="Times New Roman" w:cs="Times New Roman"/>
          <w:b/>
          <w:bCs/>
          <w:sz w:val="28"/>
          <w:szCs w:val="28"/>
        </w:rPr>
      </w:pPr>
      <w:r>
        <w:rPr>
          <w:rFonts w:ascii="Times New Roman" w:hAnsi="Times New Roman" w:cs="Times New Roman"/>
          <w:b/>
          <w:bCs/>
          <w:sz w:val="28"/>
          <w:szCs w:val="28"/>
        </w:rPr>
        <w:t>и внесения в них изменений</w:t>
      </w:r>
    </w:p>
    <w:p w:rsidR="00043A68" w:rsidRDefault="00043A68" w:rsidP="00043A68">
      <w:pPr>
        <w:pStyle w:val="ConsPlusNormal"/>
        <w:ind w:firstLine="709"/>
        <w:jc w:val="both"/>
        <w:outlineLvl w:val="1"/>
        <w:rPr>
          <w:rFonts w:ascii="Times New Roman" w:hAnsi="Times New Roman" w:cs="Times New Roman"/>
          <w:b/>
          <w:bCs/>
          <w:sz w:val="28"/>
          <w:szCs w:val="28"/>
        </w:rPr>
      </w:pPr>
    </w:p>
    <w:p w:rsidR="00043A68" w:rsidRDefault="00043A68" w:rsidP="00043A68">
      <w:pPr>
        <w:ind w:firstLine="709"/>
        <w:jc w:val="both"/>
        <w:rPr>
          <w:sz w:val="28"/>
          <w:szCs w:val="28"/>
        </w:rPr>
      </w:pPr>
      <w:r>
        <w:rPr>
          <w:sz w:val="28"/>
          <w:szCs w:val="28"/>
        </w:rPr>
        <w:t>8. Сведения о бюджетных обязательствах формируются:</w:t>
      </w:r>
    </w:p>
    <w:p w:rsidR="00043A68" w:rsidRDefault="00043A68" w:rsidP="00043A68">
      <w:pPr>
        <w:ind w:firstLine="709"/>
        <w:jc w:val="both"/>
        <w:rPr>
          <w:sz w:val="28"/>
          <w:szCs w:val="28"/>
        </w:rPr>
      </w:pPr>
      <w:r>
        <w:rPr>
          <w:sz w:val="28"/>
          <w:szCs w:val="28"/>
        </w:rPr>
        <w:t xml:space="preserve">а) получателем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в части принимаемых бюджетных обязательств, возникших на основании документов-оснований, предусмотренных:</w:t>
      </w:r>
    </w:p>
    <w:p w:rsidR="00043A68" w:rsidRDefault="00043A68" w:rsidP="00043A68">
      <w:pPr>
        <w:ind w:firstLine="709"/>
        <w:jc w:val="both"/>
        <w:rPr>
          <w:sz w:val="28"/>
          <w:szCs w:val="28"/>
        </w:rPr>
      </w:pPr>
      <w:r>
        <w:rPr>
          <w:sz w:val="28"/>
          <w:szCs w:val="28"/>
        </w:rPr>
        <w:lastRenderedPageBreak/>
        <w:t>пунктами 1 и 2 графы 2 Перечня, подлежащих размещению в единой информационной системе,–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043A68" w:rsidRDefault="00043A68" w:rsidP="00043A68">
      <w:pPr>
        <w:ind w:firstLine="709"/>
        <w:jc w:val="both"/>
        <w:rPr>
          <w:sz w:val="28"/>
          <w:szCs w:val="28"/>
        </w:rPr>
      </w:pPr>
      <w:r>
        <w:rPr>
          <w:sz w:val="28"/>
          <w:szCs w:val="28"/>
        </w:rPr>
        <w:t xml:space="preserve">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Федерального казначейства,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Федерации от 6 августа </w:t>
      </w:r>
      <w:smartTag w:uri="urn:schemas-microsoft-com:office:smarttags" w:element="metricconverter">
        <w:smartTagPr>
          <w:attr w:name="ProductID" w:val="2020 г"/>
        </w:smartTagPr>
        <w:r>
          <w:rPr>
            <w:sz w:val="28"/>
            <w:szCs w:val="28"/>
          </w:rPr>
          <w:t>2020 г</w:t>
        </w:r>
      </w:smartTag>
      <w:r>
        <w:rPr>
          <w:sz w:val="28"/>
          <w:szCs w:val="28"/>
        </w:rPr>
        <w:t>.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043A68" w:rsidRDefault="00043A68" w:rsidP="00043A68">
      <w:pPr>
        <w:ind w:firstLine="709"/>
        <w:jc w:val="both"/>
        <w:rPr>
          <w:sz w:val="28"/>
          <w:szCs w:val="28"/>
        </w:rPr>
      </w:pPr>
      <w:r>
        <w:rPr>
          <w:sz w:val="28"/>
          <w:szCs w:val="28"/>
        </w:rPr>
        <w:t>пунктом 3 графы 2 Перечня, подлежащих размещению в единой информационной системе, – одновременно с направлением в орган Федерального казначейства,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043A68" w:rsidRDefault="00043A68" w:rsidP="00043A68">
      <w:pPr>
        <w:ind w:firstLine="709"/>
        <w:jc w:val="both"/>
        <w:rPr>
          <w:sz w:val="28"/>
          <w:szCs w:val="28"/>
        </w:rPr>
      </w:pPr>
      <w:bookmarkStart w:id="0" w:name="Par28"/>
      <w:bookmarkEnd w:id="0"/>
      <w:r>
        <w:rPr>
          <w:sz w:val="28"/>
          <w:szCs w:val="28"/>
        </w:rP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043A68" w:rsidRDefault="00043A68" w:rsidP="00043A68">
      <w:pPr>
        <w:ind w:firstLine="709"/>
        <w:jc w:val="both"/>
        <w:rPr>
          <w:sz w:val="28"/>
          <w:szCs w:val="28"/>
        </w:rPr>
      </w:pPr>
      <w:r>
        <w:rPr>
          <w:sz w:val="28"/>
          <w:szCs w:val="28"/>
        </w:rPr>
        <w:t>в части принятых бюджетных обязательств, возникших на основании документов-оснований, предусмотренных:</w:t>
      </w:r>
    </w:p>
    <w:p w:rsidR="00043A68" w:rsidRDefault="00043A68" w:rsidP="00043A68">
      <w:pPr>
        <w:ind w:firstLine="709"/>
        <w:jc w:val="both"/>
        <w:rPr>
          <w:sz w:val="28"/>
          <w:szCs w:val="28"/>
        </w:rPr>
      </w:pPr>
      <w:r>
        <w:rPr>
          <w:sz w:val="28"/>
          <w:szCs w:val="28"/>
        </w:rPr>
        <w:t xml:space="preserve">пунктом 5 графы 2 Перечня, сведения о котором подлежат включению в реестр контрактов,–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w:t>
      </w:r>
      <w:smartTag w:uri="urn:schemas-microsoft-com:office:smarttags" w:element="metricconverter">
        <w:smartTagPr>
          <w:attr w:name="ProductID" w:val="2020 г"/>
        </w:smartTagPr>
        <w:r>
          <w:rPr>
            <w:sz w:val="28"/>
            <w:szCs w:val="28"/>
          </w:rPr>
          <w:t>2020 г</w:t>
        </w:r>
      </w:smartTag>
      <w:r>
        <w:rPr>
          <w:sz w:val="28"/>
          <w:szCs w:val="28"/>
        </w:rPr>
        <w:t>.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043A68" w:rsidRDefault="00043A68" w:rsidP="00043A68">
      <w:pPr>
        <w:ind w:firstLine="709"/>
        <w:jc w:val="both"/>
        <w:rPr>
          <w:sz w:val="28"/>
          <w:szCs w:val="28"/>
        </w:rPr>
      </w:pPr>
      <w:r>
        <w:rPr>
          <w:sz w:val="28"/>
          <w:szCs w:val="28"/>
        </w:rPr>
        <w:lastRenderedPageBreak/>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государственного контракта, договора, указанных в названных пунктах графы 2 Перечня;</w:t>
      </w:r>
    </w:p>
    <w:p w:rsidR="00043A68" w:rsidRDefault="00043A68" w:rsidP="00043A68">
      <w:pPr>
        <w:ind w:firstLine="709"/>
        <w:jc w:val="both"/>
        <w:rPr>
          <w:sz w:val="28"/>
          <w:szCs w:val="28"/>
        </w:rPr>
      </w:pPr>
      <w:r>
        <w:rPr>
          <w:sz w:val="28"/>
          <w:szCs w:val="28"/>
        </w:rPr>
        <w:t>пунктами 7–11 графы 2 Перечня – не позднее семи рабочих дней со дня их заключения;</w:t>
      </w:r>
    </w:p>
    <w:p w:rsidR="00043A68" w:rsidRDefault="00043A68" w:rsidP="00043A68">
      <w:pPr>
        <w:ind w:firstLine="709"/>
        <w:jc w:val="both"/>
        <w:rPr>
          <w:sz w:val="28"/>
          <w:szCs w:val="28"/>
        </w:rPr>
      </w:pPr>
      <w:r>
        <w:rPr>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043A68" w:rsidRDefault="00043A68" w:rsidP="00043A68">
      <w:pPr>
        <w:ind w:firstLine="709"/>
        <w:jc w:val="both"/>
        <w:rPr>
          <w:sz w:val="28"/>
          <w:szCs w:val="28"/>
        </w:rPr>
      </w:pPr>
      <w:r>
        <w:rPr>
          <w:sz w:val="28"/>
          <w:szCs w:val="28"/>
        </w:rPr>
        <w:t>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043A68" w:rsidRDefault="00043A68" w:rsidP="00043A68">
      <w:pPr>
        <w:ind w:firstLine="709"/>
        <w:jc w:val="both"/>
        <w:rPr>
          <w:sz w:val="28"/>
          <w:szCs w:val="28"/>
        </w:rPr>
      </w:pPr>
      <w:r>
        <w:rPr>
          <w:sz w:val="28"/>
          <w:szCs w:val="28"/>
        </w:rPr>
        <w:t>пунктами 13– 14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43A68" w:rsidRDefault="00043A68" w:rsidP="00043A68">
      <w:pPr>
        <w:ind w:firstLine="709"/>
        <w:jc w:val="both"/>
        <w:rPr>
          <w:sz w:val="28"/>
          <w:szCs w:val="28"/>
        </w:rPr>
      </w:pPr>
      <w:r>
        <w:rPr>
          <w:sz w:val="28"/>
          <w:szCs w:val="28"/>
        </w:rPr>
        <w:t>б) органом, осуществляющим открытие и ведение лицевых счетов:</w:t>
      </w:r>
    </w:p>
    <w:p w:rsidR="00043A68" w:rsidRDefault="00043A68" w:rsidP="00043A68">
      <w:pPr>
        <w:ind w:firstLine="709"/>
        <w:jc w:val="both"/>
        <w:rPr>
          <w:sz w:val="28"/>
          <w:szCs w:val="28"/>
        </w:rPr>
      </w:pPr>
      <w:r>
        <w:rPr>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043A68" w:rsidRDefault="00043A68" w:rsidP="00043A68">
      <w:pPr>
        <w:ind w:firstLine="709"/>
        <w:jc w:val="both"/>
        <w:rPr>
          <w:sz w:val="28"/>
          <w:szCs w:val="28"/>
        </w:rPr>
      </w:pPr>
      <w:r>
        <w:rPr>
          <w:sz w:val="28"/>
          <w:szCs w:val="28"/>
        </w:rP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 соответствии с порядком казначейского </w:t>
      </w:r>
      <w:r>
        <w:rPr>
          <w:sz w:val="28"/>
          <w:szCs w:val="28"/>
        </w:rPr>
        <w:lastRenderedPageBreak/>
        <w:t>обслуживания, установленным Федеральным казначейством, типа бюджетного обязательства.</w:t>
      </w:r>
    </w:p>
    <w:p w:rsidR="00043A68" w:rsidRDefault="00043A68" w:rsidP="00043A68">
      <w:pPr>
        <w:ind w:firstLine="709"/>
        <w:jc w:val="both"/>
        <w:rPr>
          <w:sz w:val="28"/>
          <w:szCs w:val="28"/>
        </w:rPr>
      </w:pPr>
      <w:r>
        <w:rPr>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осуществляющий открытие и ведение лицевых счетов, не представляется.</w:t>
      </w:r>
    </w:p>
    <w:p w:rsidR="00043A68" w:rsidRDefault="00043A68" w:rsidP="00043A68">
      <w:pPr>
        <w:ind w:firstLine="709"/>
        <w:jc w:val="both"/>
        <w:rPr>
          <w:sz w:val="28"/>
          <w:szCs w:val="28"/>
        </w:rPr>
      </w:pPr>
      <w:r>
        <w:rPr>
          <w:sz w:val="2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43A68" w:rsidRDefault="00043A68" w:rsidP="00043A68">
      <w:pPr>
        <w:ind w:firstLine="709"/>
        <w:jc w:val="both"/>
        <w:rPr>
          <w:sz w:val="28"/>
          <w:szCs w:val="28"/>
        </w:rPr>
      </w:pPr>
      <w:r>
        <w:rPr>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043A68" w:rsidRDefault="00043A68" w:rsidP="00043A68">
      <w:pPr>
        <w:ind w:firstLine="709"/>
        <w:jc w:val="both"/>
        <w:rPr>
          <w:sz w:val="28"/>
          <w:szCs w:val="28"/>
        </w:rPr>
      </w:pPr>
      <w:r>
        <w:rPr>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043A68" w:rsidRDefault="00043A68" w:rsidP="00043A68">
      <w:pPr>
        <w:ind w:firstLine="709"/>
        <w:jc w:val="both"/>
        <w:rPr>
          <w:sz w:val="28"/>
          <w:szCs w:val="28"/>
        </w:rPr>
      </w:pPr>
      <w:r>
        <w:rPr>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043A68" w:rsidRDefault="00043A68" w:rsidP="00043A68">
      <w:pPr>
        <w:ind w:firstLine="709"/>
        <w:jc w:val="both"/>
        <w:rPr>
          <w:sz w:val="28"/>
          <w:szCs w:val="28"/>
        </w:rPr>
      </w:pPr>
      <w:r>
        <w:rPr>
          <w:sz w:val="2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043A68" w:rsidRDefault="00043A68" w:rsidP="00043A68">
      <w:pPr>
        <w:ind w:firstLine="709"/>
        <w:jc w:val="both"/>
        <w:rPr>
          <w:sz w:val="28"/>
          <w:szCs w:val="28"/>
        </w:rPr>
      </w:pPr>
      <w:r>
        <w:rPr>
          <w:sz w:val="28"/>
          <w:szCs w:val="28"/>
        </w:rPr>
        <w:t>При формировании Сведений о бюджетном обязательстве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Республики Мордовия в соответствии с абзацем вторым настоящего пункта орган Федерального казначейства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043A68" w:rsidRDefault="00043A68" w:rsidP="00043A68">
      <w:pPr>
        <w:ind w:firstLine="709"/>
        <w:jc w:val="both"/>
        <w:rPr>
          <w:sz w:val="28"/>
          <w:szCs w:val="28"/>
        </w:rPr>
      </w:pPr>
      <w:r>
        <w:rPr>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w:t>
      </w:r>
      <w:r>
        <w:rPr>
          <w:sz w:val="28"/>
          <w:szCs w:val="28"/>
        </w:rPr>
        <w:lastRenderedPageBreak/>
        <w:t>изменений в документ-основание, содержащийся в информационных системах, указанный документ-основание в орган Федерального казначейства, осуществляющий открытие и ведение лицевых счетов, повторно не представляется.</w:t>
      </w:r>
    </w:p>
    <w:p w:rsidR="00043A68" w:rsidRDefault="00043A68" w:rsidP="00043A68">
      <w:pPr>
        <w:ind w:firstLine="709"/>
        <w:jc w:val="both"/>
        <w:rPr>
          <w:sz w:val="28"/>
          <w:szCs w:val="28"/>
        </w:rPr>
      </w:pPr>
      <w:r>
        <w:rPr>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 орган Федерального казначейства, осуществляющий открытие и ведение лицевых счетов, одновременно с формированием Сведений о бюджетном обязательстве.</w:t>
      </w:r>
    </w:p>
    <w:p w:rsidR="00043A68" w:rsidRDefault="00043A68" w:rsidP="00043A68">
      <w:pPr>
        <w:ind w:firstLine="709"/>
        <w:jc w:val="both"/>
        <w:rPr>
          <w:sz w:val="28"/>
          <w:szCs w:val="28"/>
        </w:rPr>
      </w:pPr>
      <w:bookmarkStart w:id="1" w:name="Par31"/>
      <w:bookmarkEnd w:id="1"/>
      <w:r>
        <w:rPr>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осуществляет их проверку на:</w:t>
      </w:r>
    </w:p>
    <w:p w:rsidR="00043A68" w:rsidRDefault="00043A68" w:rsidP="00043A68">
      <w:pPr>
        <w:ind w:firstLine="709"/>
        <w:jc w:val="both"/>
        <w:rPr>
          <w:sz w:val="28"/>
          <w:szCs w:val="28"/>
        </w:rPr>
      </w:pPr>
      <w:bookmarkStart w:id="2" w:name="Par32"/>
      <w:bookmarkEnd w:id="2"/>
      <w:r>
        <w:rPr>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 орган Федерального казначейства,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43A68" w:rsidRDefault="00043A68" w:rsidP="00043A68">
      <w:pPr>
        <w:ind w:firstLine="709"/>
        <w:jc w:val="both"/>
        <w:rPr>
          <w:sz w:val="28"/>
          <w:szCs w:val="28"/>
        </w:rPr>
      </w:pPr>
      <w:bookmarkStart w:id="3" w:name="Par33"/>
      <w:bookmarkEnd w:id="3"/>
      <w:r>
        <w:rPr>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043A68" w:rsidRDefault="00043A68" w:rsidP="00043A68">
      <w:pPr>
        <w:ind w:firstLine="709"/>
        <w:jc w:val="both"/>
        <w:rPr>
          <w:sz w:val="28"/>
          <w:szCs w:val="28"/>
        </w:rPr>
      </w:pPr>
      <w:bookmarkStart w:id="4" w:name="Par34"/>
      <w:bookmarkEnd w:id="4"/>
      <w:r>
        <w:rPr>
          <w:sz w:val="28"/>
          <w:szCs w:val="28"/>
        </w:rPr>
        <w:t>не превышение суммы бюджетного обязательства по соответствующим кодам классификации расходов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43A68" w:rsidRDefault="00043A68" w:rsidP="00043A68">
      <w:pPr>
        <w:ind w:firstLine="709"/>
        <w:jc w:val="both"/>
        <w:rPr>
          <w:sz w:val="28"/>
          <w:szCs w:val="28"/>
        </w:rPr>
      </w:pPr>
      <w:bookmarkStart w:id="5" w:name="Par35"/>
      <w:bookmarkEnd w:id="5"/>
      <w:r>
        <w:rPr>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указанному в Сведениях о бюджетном обязательстве, документе-основании;</w:t>
      </w:r>
    </w:p>
    <w:p w:rsidR="00043A68" w:rsidRDefault="00043A68" w:rsidP="00043A68">
      <w:pPr>
        <w:ind w:firstLine="709"/>
        <w:jc w:val="both"/>
        <w:rPr>
          <w:sz w:val="28"/>
          <w:szCs w:val="28"/>
        </w:rPr>
      </w:pPr>
      <w:r>
        <w:rPr>
          <w:sz w:val="28"/>
          <w:szCs w:val="28"/>
        </w:rPr>
        <w:lastRenderedPageBreak/>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w:t>
      </w:r>
      <w:smartTag w:uri="urn:schemas-microsoft-com:office:smarttags" w:element="metricconverter">
        <w:smartTagPr>
          <w:attr w:name="ProductID" w:val="2021 г"/>
        </w:smartTagPr>
        <w:r>
          <w:rPr>
            <w:sz w:val="28"/>
            <w:szCs w:val="28"/>
          </w:rPr>
          <w:t>2021 г</w:t>
        </w:r>
      </w:smartTag>
      <w:r>
        <w:rPr>
          <w:sz w:val="28"/>
          <w:szCs w:val="28"/>
        </w:rPr>
        <w:t>.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043A68" w:rsidRDefault="00043A68" w:rsidP="00043A68">
      <w:pPr>
        <w:ind w:firstLine="709"/>
        <w:jc w:val="both"/>
        <w:rPr>
          <w:sz w:val="28"/>
          <w:szCs w:val="28"/>
        </w:rPr>
      </w:pPr>
      <w:r>
        <w:rPr>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43A68" w:rsidRDefault="00043A68" w:rsidP="00043A68">
      <w:pPr>
        <w:ind w:firstLine="709"/>
        <w:jc w:val="both"/>
        <w:rPr>
          <w:sz w:val="28"/>
          <w:szCs w:val="28"/>
        </w:rPr>
      </w:pPr>
      <w:r>
        <w:rPr>
          <w:sz w:val="28"/>
          <w:szCs w:val="28"/>
        </w:rPr>
        <w:t>В случае формирования Сведений о бюджетном обязательстве органом Федерального казначейства,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043A68" w:rsidRDefault="00043A68" w:rsidP="00043A68">
      <w:pPr>
        <w:ind w:firstLine="709"/>
        <w:jc w:val="both"/>
        <w:rPr>
          <w:sz w:val="28"/>
          <w:szCs w:val="28"/>
        </w:rPr>
      </w:pPr>
      <w:bookmarkStart w:id="6" w:name="Par38"/>
      <w:bookmarkEnd w:id="6"/>
      <w:r>
        <w:rPr>
          <w:sz w:val="2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043A68" w:rsidRDefault="00043A68" w:rsidP="00043A68">
      <w:pPr>
        <w:ind w:firstLine="709"/>
        <w:jc w:val="both"/>
        <w:rPr>
          <w:sz w:val="28"/>
          <w:szCs w:val="28"/>
        </w:rPr>
      </w:pPr>
      <w:r>
        <w:rPr>
          <w:sz w:val="28"/>
          <w:szCs w:val="28"/>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043A68" w:rsidRDefault="00043A68" w:rsidP="00043A68">
      <w:pPr>
        <w:ind w:firstLine="709"/>
        <w:jc w:val="both"/>
        <w:rPr>
          <w:sz w:val="28"/>
          <w:szCs w:val="28"/>
        </w:rPr>
      </w:pPr>
      <w:r>
        <w:rPr>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Федерального казначейства,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043A68" w:rsidRDefault="00043A68" w:rsidP="00043A68">
      <w:pPr>
        <w:ind w:firstLine="709"/>
        <w:jc w:val="both"/>
        <w:rPr>
          <w:sz w:val="28"/>
          <w:szCs w:val="28"/>
        </w:rPr>
      </w:pPr>
      <w:r>
        <w:rPr>
          <w:sz w:val="28"/>
          <w:szCs w:val="28"/>
        </w:rPr>
        <w:lastRenderedPageBreak/>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043A68" w:rsidRDefault="00043A68" w:rsidP="00043A68">
      <w:pPr>
        <w:ind w:firstLine="709"/>
        <w:jc w:val="both"/>
        <w:rPr>
          <w:sz w:val="28"/>
          <w:szCs w:val="28"/>
        </w:rPr>
      </w:pPr>
      <w:r>
        <w:rPr>
          <w:sz w:val="28"/>
          <w:szCs w:val="28"/>
        </w:rPr>
        <w:t>12. При постановке на учет бюджетного обязательства (внесении в него изменений) орган Федерального казначейства,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043A68" w:rsidRDefault="00043A68" w:rsidP="00043A68">
      <w:pPr>
        <w:ind w:firstLine="709"/>
        <w:jc w:val="both"/>
        <w:rPr>
          <w:sz w:val="28"/>
          <w:szCs w:val="28"/>
        </w:rPr>
      </w:pPr>
      <w:r>
        <w:rPr>
          <w:sz w:val="28"/>
          <w:szCs w:val="28"/>
        </w:rPr>
        <w:t>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Федерального казначейства,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043A68" w:rsidRDefault="00043A68" w:rsidP="00043A68">
      <w:pPr>
        <w:ind w:firstLine="709"/>
        <w:jc w:val="both"/>
        <w:rPr>
          <w:sz w:val="28"/>
          <w:szCs w:val="28"/>
        </w:rPr>
      </w:pPr>
      <w:r>
        <w:rPr>
          <w:sz w:val="28"/>
          <w:szCs w:val="28"/>
        </w:rPr>
        <w:t>5 графы 2 Перечня, сформированного с использованием единой информационной системы,–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043A68" w:rsidRDefault="00043A68" w:rsidP="00043A68">
      <w:pPr>
        <w:ind w:firstLine="709"/>
        <w:jc w:val="both"/>
        <w:rPr>
          <w:sz w:val="28"/>
          <w:szCs w:val="28"/>
        </w:rPr>
      </w:pPr>
      <w:r>
        <w:rPr>
          <w:sz w:val="28"/>
          <w:szCs w:val="28"/>
        </w:rPr>
        <w:t>5 графы 2 Перечня, сформированного без использования единой информационной системы,–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043A68" w:rsidRDefault="00043A68" w:rsidP="00043A68">
      <w:pPr>
        <w:ind w:firstLine="709"/>
        <w:jc w:val="both"/>
        <w:rPr>
          <w:sz w:val="28"/>
          <w:szCs w:val="28"/>
        </w:rPr>
      </w:pPr>
      <w:r>
        <w:rPr>
          <w:sz w:val="28"/>
          <w:szCs w:val="28"/>
        </w:rPr>
        <w:t>2, 6– 15графы 2 Перечня, сформированного без использования единой информационной системы,–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043A68" w:rsidRDefault="00043A68" w:rsidP="00043A68">
      <w:pPr>
        <w:ind w:firstLine="709"/>
        <w:jc w:val="both"/>
        <w:rPr>
          <w:sz w:val="28"/>
          <w:szCs w:val="28"/>
        </w:rPr>
      </w:pPr>
      <w:r>
        <w:rPr>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043A68" w:rsidRDefault="00043A68" w:rsidP="00043A68">
      <w:pPr>
        <w:ind w:firstLine="709"/>
        <w:jc w:val="both"/>
        <w:rPr>
          <w:sz w:val="28"/>
          <w:szCs w:val="28"/>
        </w:rPr>
      </w:pPr>
      <w:r>
        <w:rPr>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043A68" w:rsidRDefault="00043A68" w:rsidP="00043A68">
      <w:pPr>
        <w:ind w:firstLine="709"/>
        <w:jc w:val="both"/>
        <w:rPr>
          <w:sz w:val="28"/>
          <w:szCs w:val="28"/>
        </w:rPr>
      </w:pPr>
      <w:r>
        <w:rPr>
          <w:sz w:val="28"/>
          <w:szCs w:val="28"/>
        </w:rPr>
        <w:t>абзацем четвертым пункта 11 настоящего Порядка, осуществляется в автоматизированной информационной системе.</w:t>
      </w:r>
    </w:p>
    <w:p w:rsidR="00043A68" w:rsidRDefault="00043A68" w:rsidP="00043A68">
      <w:pPr>
        <w:ind w:firstLine="709"/>
        <w:jc w:val="both"/>
        <w:rPr>
          <w:sz w:val="28"/>
          <w:szCs w:val="28"/>
        </w:rPr>
      </w:pPr>
      <w:r>
        <w:rPr>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43A68" w:rsidRDefault="00043A68" w:rsidP="00043A68">
      <w:pPr>
        <w:ind w:firstLine="709"/>
        <w:jc w:val="both"/>
        <w:rPr>
          <w:sz w:val="28"/>
          <w:szCs w:val="28"/>
        </w:rPr>
      </w:pPr>
      <w:r>
        <w:rPr>
          <w:sz w:val="28"/>
          <w:szCs w:val="28"/>
        </w:rPr>
        <w:t xml:space="preserve">14. В случае положительного результата проверки, предусмотренной пунктом 11 настоящего Порядка, орган Федерального казначейства,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w:t>
      </w:r>
      <w:r>
        <w:rPr>
          <w:sz w:val="28"/>
          <w:szCs w:val="28"/>
        </w:rPr>
        <w:lastRenderedPageBreak/>
        <w:t>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043A68" w:rsidRDefault="00043A68" w:rsidP="00043A68">
      <w:pPr>
        <w:ind w:firstLine="709"/>
        <w:jc w:val="both"/>
        <w:rPr>
          <w:sz w:val="28"/>
          <w:szCs w:val="28"/>
        </w:rPr>
      </w:pPr>
      <w:r>
        <w:rPr>
          <w:sz w:val="28"/>
          <w:szCs w:val="28"/>
        </w:rPr>
        <w:t>Извещение о бюджетном обязательстве направляется органом Федерального казначейства, осуществляющим открытие и ведение лицевых счетов,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43A68" w:rsidRDefault="00043A68" w:rsidP="00043A68">
      <w:pPr>
        <w:ind w:firstLine="709"/>
        <w:jc w:val="both"/>
        <w:rPr>
          <w:sz w:val="28"/>
          <w:szCs w:val="28"/>
        </w:rPr>
      </w:pPr>
      <w:r>
        <w:rPr>
          <w:sz w:val="28"/>
          <w:szCs w:val="28"/>
        </w:rPr>
        <w:t>на бумажном носителе, подписанном уполномоченным лицом органа Федерального казначейства, осуществляющего открытие и ведение лицевых счетов, – в отношении Сведений о бюджетном обязательстве, представленных на бумажном носителе.</w:t>
      </w:r>
    </w:p>
    <w:p w:rsidR="00043A68" w:rsidRDefault="00043A68" w:rsidP="00043A68">
      <w:pPr>
        <w:ind w:firstLine="709"/>
        <w:jc w:val="both"/>
        <w:rPr>
          <w:sz w:val="28"/>
          <w:szCs w:val="28"/>
        </w:rPr>
      </w:pPr>
      <w:r>
        <w:rPr>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43A68" w:rsidRDefault="00043A68" w:rsidP="00043A68">
      <w:pPr>
        <w:ind w:firstLine="709"/>
        <w:jc w:val="both"/>
        <w:rPr>
          <w:sz w:val="28"/>
          <w:szCs w:val="28"/>
        </w:rPr>
      </w:pPr>
      <w:r>
        <w:rPr>
          <w:sz w:val="28"/>
          <w:szCs w:val="28"/>
        </w:rPr>
        <w:t>Учетный номер бюджетного обязательства имеет следующую структуру, состоящую из девятнадцати разрядов:</w:t>
      </w:r>
    </w:p>
    <w:p w:rsidR="00043A68" w:rsidRDefault="00043A68" w:rsidP="00043A68">
      <w:pPr>
        <w:ind w:firstLine="709"/>
        <w:jc w:val="both"/>
        <w:rPr>
          <w:sz w:val="28"/>
          <w:szCs w:val="28"/>
        </w:rPr>
      </w:pPr>
      <w:r>
        <w:rPr>
          <w:sz w:val="28"/>
          <w:szCs w:val="28"/>
        </w:rPr>
        <w:t>с 1 по 8 разряд – уникальный код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43A68" w:rsidRDefault="00043A68" w:rsidP="00043A68">
      <w:pPr>
        <w:ind w:firstLine="709"/>
        <w:jc w:val="both"/>
        <w:rPr>
          <w:sz w:val="28"/>
          <w:szCs w:val="28"/>
        </w:rPr>
      </w:pPr>
      <w:r>
        <w:rPr>
          <w:sz w:val="28"/>
          <w:szCs w:val="28"/>
        </w:rPr>
        <w:t>9 и 10 разряды – последние две цифры года, в котором бюджетное обязательство поставлено на учет;</w:t>
      </w:r>
    </w:p>
    <w:p w:rsidR="00043A68" w:rsidRDefault="00043A68" w:rsidP="00043A68">
      <w:pPr>
        <w:ind w:firstLine="709"/>
        <w:jc w:val="both"/>
        <w:rPr>
          <w:sz w:val="28"/>
          <w:szCs w:val="28"/>
        </w:rPr>
      </w:pPr>
      <w:r>
        <w:rPr>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43A68" w:rsidRDefault="00043A68" w:rsidP="00043A68">
      <w:pPr>
        <w:ind w:firstLine="709"/>
        <w:jc w:val="both"/>
        <w:rPr>
          <w:sz w:val="28"/>
          <w:szCs w:val="28"/>
        </w:rPr>
      </w:pPr>
      <w:bookmarkStart w:id="7" w:name="Par58"/>
      <w:bookmarkEnd w:id="7"/>
      <w:r>
        <w:rPr>
          <w:sz w:val="28"/>
          <w:szCs w:val="28"/>
        </w:rPr>
        <w:t>15. Одно поставленное на учет бюджетное обязательство может содержать несколько кодов классификации расходов бюджета Силинского сельского поселения</w:t>
      </w:r>
    </w:p>
    <w:p w:rsidR="00043A68" w:rsidRDefault="00043A68" w:rsidP="00043A68">
      <w:pPr>
        <w:ind w:firstLine="709"/>
        <w:jc w:val="both"/>
        <w:rPr>
          <w:sz w:val="28"/>
          <w:szCs w:val="28"/>
        </w:rPr>
      </w:pPr>
      <w:bookmarkStart w:id="8" w:name="Par59"/>
      <w:bookmarkEnd w:id="8"/>
      <w:r>
        <w:rPr>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043A68" w:rsidRDefault="00043A68" w:rsidP="00043A68">
      <w:pPr>
        <w:ind w:firstLine="709"/>
        <w:jc w:val="both"/>
        <w:rPr>
          <w:sz w:val="28"/>
          <w:szCs w:val="28"/>
        </w:rPr>
      </w:pPr>
      <w:r>
        <w:rPr>
          <w:sz w:val="28"/>
          <w:szCs w:val="28"/>
        </w:rPr>
        <w:t>абзацем вторым–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w:t>
      </w:r>
      <w:r>
        <w:rPr>
          <w:color w:val="000000"/>
          <w:sz w:val="28"/>
          <w:szCs w:val="28"/>
        </w:rPr>
        <w:t xml:space="preserve"> Силинского </w:t>
      </w:r>
      <w:r>
        <w:rPr>
          <w:color w:val="000000"/>
          <w:sz w:val="28"/>
          <w:szCs w:val="28"/>
        </w:rPr>
        <w:lastRenderedPageBreak/>
        <w:t>сельского поселения</w:t>
      </w:r>
      <w:r>
        <w:rPr>
          <w:sz w:val="28"/>
          <w:szCs w:val="28"/>
        </w:rPr>
        <w:t xml:space="preserve"> Ардатовского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043A68" w:rsidRDefault="00043A68" w:rsidP="00043A68">
      <w:pPr>
        <w:ind w:firstLine="709"/>
        <w:jc w:val="both"/>
        <w:rPr>
          <w:sz w:val="28"/>
          <w:szCs w:val="28"/>
        </w:rPr>
      </w:pPr>
      <w:r>
        <w:rPr>
          <w:sz w:val="28"/>
          <w:szCs w:val="28"/>
        </w:rPr>
        <w:t>В отношении Сведений о бюджетных обязательствах, представленных на бумажном носителе, орган Федерального казначейства, осуществляющий открытие и ведение лицевых счетов возвращает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осуществляющего открытие и ведение лицевых счетов, его подписи, расшифровки подписи с указанием инициалов и фамилии, причины отказа.</w:t>
      </w:r>
    </w:p>
    <w:p w:rsidR="00043A68" w:rsidRDefault="00043A68" w:rsidP="00043A68">
      <w:pPr>
        <w:ind w:firstLine="709"/>
        <w:jc w:val="both"/>
        <w:rPr>
          <w:sz w:val="28"/>
          <w:szCs w:val="28"/>
        </w:rPr>
      </w:pPr>
      <w:r>
        <w:rPr>
          <w:sz w:val="28"/>
          <w:szCs w:val="28"/>
        </w:rPr>
        <w:t>17. В случае превышения суммы бюджетного обязательства по соответствующим кодам классификации расходов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осуществляющий открытие и ведение лицевых счетов, в сроки, установленные абзацами вторым – пятым пункта 12 настоящего Порядка:</w:t>
      </w:r>
    </w:p>
    <w:p w:rsidR="00043A68" w:rsidRDefault="00043A68" w:rsidP="00043A68">
      <w:pPr>
        <w:ind w:firstLine="709"/>
        <w:jc w:val="both"/>
        <w:rPr>
          <w:sz w:val="28"/>
          <w:szCs w:val="28"/>
        </w:rPr>
      </w:pPr>
      <w:r>
        <w:rPr>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043A68" w:rsidRDefault="00043A68" w:rsidP="00043A68">
      <w:pPr>
        <w:ind w:firstLine="709"/>
        <w:jc w:val="both"/>
        <w:rPr>
          <w:sz w:val="28"/>
          <w:szCs w:val="28"/>
        </w:rPr>
      </w:pPr>
      <w:r>
        <w:rPr>
          <w:sz w:val="28"/>
          <w:szCs w:val="28"/>
        </w:rPr>
        <w:t>представленных в электронной форме,– направляет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уведомление в электронной форме;</w:t>
      </w:r>
    </w:p>
    <w:p w:rsidR="00043A68" w:rsidRDefault="00043A68" w:rsidP="00043A68">
      <w:pPr>
        <w:ind w:firstLine="709"/>
        <w:jc w:val="both"/>
        <w:rPr>
          <w:sz w:val="28"/>
          <w:szCs w:val="28"/>
        </w:rPr>
      </w:pPr>
      <w:r>
        <w:rPr>
          <w:sz w:val="28"/>
          <w:szCs w:val="28"/>
        </w:rPr>
        <w:t>представленных на бумажном носителе, - возвращает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43A68" w:rsidRDefault="00043A68" w:rsidP="00043A68">
      <w:pPr>
        <w:ind w:firstLine="709"/>
        <w:jc w:val="both"/>
        <w:rPr>
          <w:sz w:val="28"/>
          <w:szCs w:val="28"/>
        </w:rPr>
      </w:pPr>
      <w:r>
        <w:rPr>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043A68" w:rsidRDefault="00043A68" w:rsidP="00043A68">
      <w:pPr>
        <w:ind w:firstLine="709"/>
        <w:jc w:val="both"/>
        <w:rPr>
          <w:sz w:val="28"/>
          <w:szCs w:val="28"/>
        </w:rPr>
      </w:pPr>
      <w:r>
        <w:rPr>
          <w:sz w:val="28"/>
          <w:szCs w:val="28"/>
        </w:rPr>
        <w:t>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Извещение о бюджетном обязательстве;</w:t>
      </w:r>
    </w:p>
    <w:p w:rsidR="00043A68" w:rsidRDefault="00043A68" w:rsidP="00043A68">
      <w:pPr>
        <w:ind w:firstLine="709"/>
        <w:jc w:val="both"/>
        <w:rPr>
          <w:sz w:val="28"/>
          <w:szCs w:val="28"/>
        </w:rPr>
      </w:pPr>
      <w:r>
        <w:rPr>
          <w:sz w:val="28"/>
          <w:szCs w:val="28"/>
        </w:rPr>
        <w:t>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и главному распорядителю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w:t>
      </w:r>
      <w:r>
        <w:rPr>
          <w:sz w:val="28"/>
          <w:szCs w:val="28"/>
        </w:rPr>
        <w:lastRenderedPageBreak/>
        <w:t>района, в ведении которого находится получатель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043A68" w:rsidRDefault="00043A68" w:rsidP="00043A68">
      <w:pPr>
        <w:ind w:firstLine="709"/>
        <w:jc w:val="both"/>
        <w:rPr>
          <w:sz w:val="28"/>
          <w:szCs w:val="28"/>
        </w:rPr>
      </w:pPr>
      <w:bookmarkStart w:id="9" w:name="Par71"/>
      <w:bookmarkEnd w:id="9"/>
      <w:r>
        <w:rPr>
          <w:sz w:val="28"/>
          <w:szCs w:val="28"/>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043A68" w:rsidRDefault="00043A68" w:rsidP="00043A68">
      <w:pPr>
        <w:ind w:firstLine="709"/>
        <w:jc w:val="both"/>
        <w:rPr>
          <w:sz w:val="28"/>
          <w:szCs w:val="28"/>
        </w:rPr>
      </w:pPr>
      <w:r>
        <w:rPr>
          <w:sz w:val="28"/>
          <w:szCs w:val="28"/>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43A68" w:rsidRDefault="00043A68" w:rsidP="00043A68">
      <w:pPr>
        <w:ind w:firstLine="709"/>
        <w:jc w:val="both"/>
        <w:rPr>
          <w:sz w:val="28"/>
          <w:szCs w:val="28"/>
        </w:rPr>
      </w:pPr>
      <w:r>
        <w:rPr>
          <w:sz w:val="28"/>
          <w:szCs w:val="28"/>
        </w:rPr>
        <w:t>в отношении бюджетных обязательств, возникших на основании документов-оснований, предусмотренных пунктами 7–11графы 2 Перечня, – на сумму, предусмотренную на плановый период (при наличии).</w:t>
      </w:r>
    </w:p>
    <w:p w:rsidR="00043A68" w:rsidRDefault="00043A68" w:rsidP="00043A68">
      <w:pPr>
        <w:ind w:firstLine="709"/>
        <w:jc w:val="both"/>
        <w:rPr>
          <w:sz w:val="28"/>
          <w:szCs w:val="28"/>
        </w:rPr>
      </w:pPr>
      <w:bookmarkStart w:id="10" w:name="Par72"/>
      <w:bookmarkEnd w:id="10"/>
      <w:r>
        <w:rPr>
          <w:sz w:val="28"/>
          <w:szCs w:val="28"/>
        </w:rPr>
        <w:t>В бюджетные обязательства, в которые внесены изменения в соответствии с настоящим пунктом,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043A68" w:rsidRDefault="00043A68" w:rsidP="00043A68">
      <w:pPr>
        <w:ind w:firstLine="709"/>
        <w:jc w:val="both"/>
        <w:rPr>
          <w:sz w:val="28"/>
          <w:szCs w:val="28"/>
        </w:rPr>
      </w:pPr>
      <w:r>
        <w:rPr>
          <w:sz w:val="2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не позднее пятнадцатого февраля текущего финансового года.</w:t>
      </w:r>
    </w:p>
    <w:p w:rsidR="00043A68" w:rsidRDefault="00043A68" w:rsidP="00043A68">
      <w:pPr>
        <w:ind w:firstLine="709"/>
        <w:jc w:val="both"/>
        <w:rPr>
          <w:sz w:val="28"/>
          <w:szCs w:val="28"/>
        </w:rPr>
      </w:pPr>
      <w:r>
        <w:rPr>
          <w:sz w:val="28"/>
          <w:szCs w:val="28"/>
        </w:rPr>
        <w:t>Орган Федерального казначейства,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Ардатовского муниципального района, в ведении которого находится получатель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Уведомление о превышении не позднее следующего рабочего дня после дня совершения операций, предусмотренных настоящим пунктом.</w:t>
      </w:r>
    </w:p>
    <w:p w:rsidR="00043A68" w:rsidRDefault="00043A68" w:rsidP="00043A68">
      <w:pPr>
        <w:ind w:firstLine="709"/>
        <w:jc w:val="both"/>
        <w:rPr>
          <w:sz w:val="28"/>
          <w:szCs w:val="28"/>
        </w:rPr>
      </w:pPr>
      <w:r>
        <w:rPr>
          <w:sz w:val="28"/>
          <w:szCs w:val="28"/>
        </w:rPr>
        <w:lastRenderedPageBreak/>
        <w:t xml:space="preserve">19. В случае ликвидации, реорганизации получателя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либо изменения типа муниципального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обязательств),на основании Сведений о бюджетном обязательстве, сформированным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органом Федерального казначейства, осуществляющим открытие и ведение лицевых счетов, вносятся изменения в ранее учтенные бюджетные обязательства получателя средств бюджетаСилинского сельского поселения в части аннулирования соответствующих неисполненных бюджетных обязательств.</w:t>
      </w:r>
    </w:p>
    <w:p w:rsidR="00043A68" w:rsidRDefault="00043A68" w:rsidP="00043A68">
      <w:pPr>
        <w:ind w:firstLine="709"/>
        <w:jc w:val="both"/>
        <w:rPr>
          <w:sz w:val="28"/>
          <w:szCs w:val="28"/>
        </w:rPr>
      </w:pPr>
    </w:p>
    <w:p w:rsidR="00043A68" w:rsidRDefault="00043A68" w:rsidP="00043A68">
      <w:pPr>
        <w:jc w:val="both"/>
        <w:outlineLvl w:val="0"/>
        <w:rPr>
          <w:b/>
          <w:bCs/>
          <w:sz w:val="28"/>
          <w:szCs w:val="28"/>
        </w:rPr>
      </w:pPr>
      <w:r>
        <w:rPr>
          <w:b/>
          <w:bCs/>
          <w:sz w:val="28"/>
          <w:szCs w:val="28"/>
        </w:rPr>
        <w:t>III. Особенности учета бюджетных обязательств</w:t>
      </w:r>
    </w:p>
    <w:p w:rsidR="00043A68" w:rsidRDefault="00043A68" w:rsidP="00043A68">
      <w:pPr>
        <w:pStyle w:val="ConsPlusNormal"/>
        <w:jc w:val="both"/>
        <w:rPr>
          <w:rFonts w:ascii="Times New Roman" w:hAnsi="Times New Roman" w:cs="Times New Roman"/>
          <w:b/>
          <w:bCs/>
          <w:sz w:val="28"/>
          <w:szCs w:val="28"/>
        </w:rPr>
      </w:pPr>
      <w:r>
        <w:rPr>
          <w:rFonts w:ascii="Times New Roman" w:hAnsi="Times New Roman" w:cs="Times New Roman"/>
          <w:b/>
          <w:bCs/>
          <w:sz w:val="28"/>
          <w:szCs w:val="28"/>
        </w:rPr>
        <w:t>по исполнительным документам и решениям налоговых органов</w:t>
      </w:r>
    </w:p>
    <w:p w:rsidR="00043A68" w:rsidRDefault="00043A68" w:rsidP="00043A68">
      <w:pPr>
        <w:pStyle w:val="ConsPlusNormal"/>
        <w:jc w:val="both"/>
        <w:rPr>
          <w:rFonts w:ascii="Times New Roman" w:hAnsi="Times New Roman" w:cs="Times New Roman"/>
          <w:b/>
          <w:bCs/>
          <w:sz w:val="28"/>
          <w:szCs w:val="28"/>
        </w:rPr>
      </w:pPr>
    </w:p>
    <w:p w:rsidR="00043A68" w:rsidRDefault="00043A68" w:rsidP="00043A68">
      <w:pPr>
        <w:ind w:firstLine="709"/>
        <w:jc w:val="both"/>
        <w:rPr>
          <w:sz w:val="28"/>
          <w:szCs w:val="28"/>
        </w:rPr>
      </w:pPr>
      <w:r>
        <w:rPr>
          <w:sz w:val="28"/>
          <w:szCs w:val="28"/>
        </w:rPr>
        <w:t>20.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43A68" w:rsidRDefault="00043A68" w:rsidP="00043A68">
      <w:pPr>
        <w:ind w:firstLine="709"/>
        <w:jc w:val="both"/>
        <w:rPr>
          <w:sz w:val="28"/>
          <w:szCs w:val="28"/>
        </w:rPr>
      </w:pPr>
      <w:r>
        <w:rPr>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pStyle w:val="ConsPlusNormal"/>
        <w:jc w:val="both"/>
        <w:rPr>
          <w:rFonts w:ascii="Times New Roman" w:hAnsi="Times New Roman" w:cs="Times New Roman"/>
          <w:sz w:val="28"/>
          <w:szCs w:val="28"/>
        </w:rPr>
      </w:pPr>
    </w:p>
    <w:p w:rsidR="00043A68" w:rsidRDefault="00043A68" w:rsidP="00043A68">
      <w:pPr>
        <w:jc w:val="both"/>
        <w:outlineLvl w:val="0"/>
        <w:rPr>
          <w:b/>
          <w:bCs/>
          <w:sz w:val="28"/>
          <w:szCs w:val="28"/>
        </w:rPr>
      </w:pPr>
      <w:r>
        <w:rPr>
          <w:b/>
          <w:bCs/>
          <w:sz w:val="28"/>
          <w:szCs w:val="28"/>
          <w:lang w:val="en-US"/>
        </w:rPr>
        <w:lastRenderedPageBreak/>
        <w:t>IV</w:t>
      </w:r>
      <w:r>
        <w:rPr>
          <w:b/>
          <w:bCs/>
          <w:sz w:val="28"/>
          <w:szCs w:val="28"/>
        </w:rPr>
        <w:t>. Порядок постановки на учет денежных обязательств</w:t>
      </w:r>
    </w:p>
    <w:p w:rsidR="00043A68" w:rsidRDefault="00043A68" w:rsidP="00043A68">
      <w:pPr>
        <w:jc w:val="both"/>
        <w:outlineLvl w:val="0"/>
        <w:rPr>
          <w:b/>
          <w:bCs/>
          <w:sz w:val="28"/>
          <w:szCs w:val="28"/>
        </w:rPr>
      </w:pPr>
      <w:r>
        <w:rPr>
          <w:b/>
          <w:bCs/>
          <w:sz w:val="28"/>
          <w:szCs w:val="28"/>
        </w:rPr>
        <w:t>и внесения в них изменений</w:t>
      </w:r>
    </w:p>
    <w:p w:rsidR="00043A68" w:rsidRDefault="00043A68" w:rsidP="00043A68">
      <w:pPr>
        <w:jc w:val="both"/>
        <w:outlineLvl w:val="0"/>
        <w:rPr>
          <w:b/>
          <w:bCs/>
          <w:sz w:val="28"/>
          <w:szCs w:val="28"/>
        </w:rPr>
      </w:pPr>
    </w:p>
    <w:p w:rsidR="00043A68" w:rsidRDefault="00043A68" w:rsidP="00043A68">
      <w:pPr>
        <w:ind w:firstLine="709"/>
        <w:jc w:val="both"/>
        <w:rPr>
          <w:sz w:val="28"/>
          <w:szCs w:val="28"/>
        </w:rPr>
      </w:pPr>
      <w:r>
        <w:rPr>
          <w:sz w:val="28"/>
          <w:szCs w:val="28"/>
        </w:rPr>
        <w:t xml:space="preserve">22. Сведения о денежных обязательствах по принятым бюджетным обязательствам формируются органом Федерального казначейства,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r>
        <w:rPr>
          <w:color w:val="000000"/>
          <w:sz w:val="28"/>
          <w:szCs w:val="28"/>
        </w:rPr>
        <w:t>Силинского сельского поселения</w:t>
      </w:r>
      <w:r>
        <w:rPr>
          <w:sz w:val="28"/>
          <w:szCs w:val="28"/>
        </w:rPr>
        <w:t xml:space="preserve">  Ардатовского муниципального Республики Мордовия порядком санкционирования оплаты денежных обязательств получателей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color w:val="000000"/>
          <w:sz w:val="28"/>
          <w:szCs w:val="28"/>
        </w:rPr>
        <w:t>Силинского сельского поселения</w:t>
      </w:r>
      <w:r>
        <w:rPr>
          <w:sz w:val="28"/>
          <w:szCs w:val="28"/>
        </w:rPr>
        <w:t xml:space="preserve"> Ардатовского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043A68" w:rsidRDefault="00043A68" w:rsidP="00043A68">
      <w:pPr>
        <w:ind w:firstLine="709"/>
        <w:jc w:val="both"/>
        <w:rPr>
          <w:sz w:val="28"/>
          <w:szCs w:val="28"/>
        </w:rPr>
      </w:pPr>
      <w:bookmarkStart w:id="11" w:name="Par4"/>
      <w:bookmarkEnd w:id="11"/>
      <w:r>
        <w:rPr>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не позднее рабочего дня, следующего за днем возникновения денежного обязательства, в случае:</w:t>
      </w:r>
    </w:p>
    <w:p w:rsidR="00043A68" w:rsidRDefault="00043A68" w:rsidP="00043A68">
      <w:pPr>
        <w:ind w:firstLine="709"/>
        <w:jc w:val="both"/>
        <w:rPr>
          <w:sz w:val="28"/>
          <w:szCs w:val="28"/>
        </w:rPr>
      </w:pPr>
      <w:r>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43A68" w:rsidRDefault="00043A68" w:rsidP="00043A68">
      <w:pPr>
        <w:ind w:firstLine="709"/>
        <w:jc w:val="both"/>
        <w:rPr>
          <w:sz w:val="28"/>
          <w:szCs w:val="28"/>
        </w:rPr>
      </w:pPr>
      <w:r>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43A68" w:rsidRDefault="00043A68" w:rsidP="00043A68">
      <w:pPr>
        <w:ind w:firstLine="709"/>
        <w:jc w:val="both"/>
        <w:rPr>
          <w:sz w:val="28"/>
          <w:szCs w:val="28"/>
        </w:rPr>
      </w:pPr>
      <w:r>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43A68" w:rsidRDefault="00043A68" w:rsidP="00043A68">
      <w:pPr>
        <w:ind w:firstLine="709"/>
        <w:jc w:val="both"/>
        <w:rPr>
          <w:sz w:val="28"/>
          <w:szCs w:val="28"/>
        </w:rPr>
      </w:pPr>
      <w:r>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43A68" w:rsidRDefault="00043A68" w:rsidP="00043A68">
      <w:pPr>
        <w:ind w:firstLine="709"/>
        <w:jc w:val="both"/>
        <w:rPr>
          <w:sz w:val="28"/>
          <w:szCs w:val="28"/>
        </w:rPr>
      </w:pPr>
      <w:bookmarkStart w:id="12" w:name="Par9"/>
      <w:bookmarkEnd w:id="12"/>
      <w:r>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w:t>
      </w:r>
      <w:r>
        <w:rPr>
          <w:sz w:val="28"/>
          <w:szCs w:val="28"/>
        </w:rPr>
        <w:lastRenderedPageBreak/>
        <w:t>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043A68" w:rsidRDefault="00043A68" w:rsidP="00043A68">
      <w:pPr>
        <w:ind w:firstLine="709"/>
        <w:jc w:val="both"/>
        <w:rPr>
          <w:sz w:val="28"/>
          <w:szCs w:val="28"/>
        </w:rPr>
      </w:pPr>
      <w:r>
        <w:rPr>
          <w:sz w:val="28"/>
          <w:szCs w:val="28"/>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43A68" w:rsidRDefault="00043A68" w:rsidP="00043A68">
      <w:pPr>
        <w:ind w:firstLine="709"/>
        <w:jc w:val="both"/>
        <w:rPr>
          <w:sz w:val="28"/>
          <w:szCs w:val="28"/>
        </w:rPr>
      </w:pPr>
      <w:r>
        <w:rPr>
          <w:sz w:val="28"/>
          <w:szCs w:val="28"/>
        </w:rPr>
        <w:t>24. Орган Федерального казначейства, осуществляющий открытие и ведение лицевых счетов, не позднее следующего рабочего дня со дня представления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043A68" w:rsidRDefault="00043A68" w:rsidP="00043A68">
      <w:pPr>
        <w:ind w:firstLine="709"/>
        <w:jc w:val="both"/>
        <w:rPr>
          <w:sz w:val="28"/>
          <w:szCs w:val="28"/>
        </w:rPr>
      </w:pPr>
      <w:r>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43A68" w:rsidRDefault="00043A68" w:rsidP="00043A68">
      <w:pPr>
        <w:ind w:firstLine="709"/>
        <w:jc w:val="both"/>
        <w:rPr>
          <w:sz w:val="28"/>
          <w:szCs w:val="28"/>
        </w:rPr>
      </w:pPr>
      <w:r>
        <w:rPr>
          <w:sz w:val="28"/>
          <w:szCs w:val="28"/>
        </w:rPr>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043A68" w:rsidRDefault="00043A68" w:rsidP="00043A68">
      <w:pPr>
        <w:ind w:firstLine="709"/>
        <w:jc w:val="both"/>
        <w:rPr>
          <w:sz w:val="28"/>
          <w:szCs w:val="28"/>
        </w:rPr>
      </w:pPr>
      <w:r>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 орган Федерального казначейства, осуществляющий открытие и ведение лицевых счетов, для постановки на учет денежных обязательств в соответствии с Порядком.</w:t>
      </w:r>
    </w:p>
    <w:p w:rsidR="00043A68" w:rsidRDefault="00043A68" w:rsidP="00043A68">
      <w:pPr>
        <w:ind w:firstLine="709"/>
        <w:jc w:val="both"/>
        <w:rPr>
          <w:sz w:val="28"/>
          <w:szCs w:val="28"/>
        </w:rPr>
      </w:pPr>
      <w:r>
        <w:rPr>
          <w:sz w:val="28"/>
          <w:szCs w:val="28"/>
        </w:rPr>
        <w:t>В случае исполнения бюджетного обязательства, содержащего более одного кода классификации расходов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Pr>
          <w:sz w:val="28"/>
          <w:szCs w:val="28"/>
        </w:rPr>
        <w:lastRenderedPageBreak/>
        <w:t>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043A68" w:rsidRDefault="00043A68" w:rsidP="00043A68">
      <w:pPr>
        <w:ind w:firstLine="709"/>
        <w:jc w:val="both"/>
        <w:rPr>
          <w:sz w:val="28"/>
          <w:szCs w:val="28"/>
        </w:rPr>
      </w:pPr>
      <w:r>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043A68" w:rsidRDefault="00043A68" w:rsidP="00043A68">
      <w:pPr>
        <w:ind w:firstLine="709"/>
        <w:jc w:val="both"/>
        <w:rPr>
          <w:sz w:val="28"/>
          <w:szCs w:val="28"/>
        </w:rPr>
      </w:pPr>
      <w:r>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43A68" w:rsidRDefault="00043A68" w:rsidP="00043A68">
      <w:pPr>
        <w:ind w:firstLine="709"/>
        <w:jc w:val="both"/>
        <w:rPr>
          <w:sz w:val="28"/>
          <w:szCs w:val="28"/>
        </w:rPr>
      </w:pPr>
      <w:r>
        <w:rPr>
          <w:sz w:val="28"/>
          <w:szCs w:val="28"/>
        </w:rPr>
        <w:t>25.В случае положительного результата проверки Сведений о денежном обязательстве орган Федерального казначейства,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 13 к Порядку, утвержденному приказом Министерства финансов Российской Федерации № 258н (далее – Извещение о денежном обязательстве).</w:t>
      </w:r>
    </w:p>
    <w:p w:rsidR="00043A68" w:rsidRDefault="00043A68" w:rsidP="00043A68">
      <w:pPr>
        <w:ind w:firstLine="709"/>
        <w:jc w:val="both"/>
        <w:rPr>
          <w:sz w:val="28"/>
          <w:szCs w:val="28"/>
        </w:rPr>
      </w:pPr>
      <w:r>
        <w:rPr>
          <w:sz w:val="28"/>
          <w:szCs w:val="28"/>
        </w:rPr>
        <w:t>Извещение о денежном обязательстве направляется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в отношении Сведений о денежном обязательстве, представленных в форме электронного документа;</w:t>
      </w:r>
    </w:p>
    <w:p w:rsidR="00043A68" w:rsidRDefault="00043A68" w:rsidP="00043A68">
      <w:pPr>
        <w:ind w:firstLine="709"/>
        <w:jc w:val="both"/>
        <w:rPr>
          <w:sz w:val="28"/>
          <w:szCs w:val="28"/>
        </w:rPr>
      </w:pPr>
      <w:r>
        <w:rPr>
          <w:sz w:val="28"/>
          <w:szCs w:val="28"/>
        </w:rPr>
        <w:t>на бумажном носителе, подписанного уполномоченным лицом органа Федерального казначейства, осуществляющего открытие и ведение лицевых счетов,– в отношении Сведений о денежном обязательстве, представленных на бумажном носителе.</w:t>
      </w:r>
    </w:p>
    <w:p w:rsidR="00043A68" w:rsidRDefault="00043A68" w:rsidP="00043A68">
      <w:pPr>
        <w:ind w:firstLine="709"/>
        <w:jc w:val="both"/>
        <w:rPr>
          <w:sz w:val="28"/>
          <w:szCs w:val="28"/>
        </w:rPr>
      </w:pPr>
      <w:r>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осуществляющего открытие и ведение лицевых </w:t>
      </w:r>
      <w:r>
        <w:rPr>
          <w:sz w:val="28"/>
          <w:szCs w:val="28"/>
        </w:rPr>
        <w:lastRenderedPageBreak/>
        <w:t>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43A68" w:rsidRDefault="00043A68" w:rsidP="00043A68">
      <w:pPr>
        <w:ind w:firstLine="709"/>
        <w:jc w:val="both"/>
        <w:rPr>
          <w:sz w:val="28"/>
          <w:szCs w:val="28"/>
        </w:rPr>
      </w:pPr>
      <w:r>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43A68" w:rsidRDefault="00043A68" w:rsidP="00043A68">
      <w:pPr>
        <w:ind w:firstLine="709"/>
        <w:jc w:val="both"/>
        <w:rPr>
          <w:sz w:val="28"/>
          <w:szCs w:val="28"/>
        </w:rPr>
      </w:pPr>
      <w:r>
        <w:rPr>
          <w:sz w:val="28"/>
          <w:szCs w:val="28"/>
        </w:rPr>
        <w:t>Учетный номер денежного обязательства имеет следующую структуру, состоящую из двадцати пяти разрядов:</w:t>
      </w:r>
    </w:p>
    <w:p w:rsidR="00043A68" w:rsidRDefault="00043A68" w:rsidP="00043A68">
      <w:pPr>
        <w:ind w:firstLine="709"/>
        <w:jc w:val="both"/>
        <w:rPr>
          <w:sz w:val="28"/>
          <w:szCs w:val="28"/>
        </w:rPr>
      </w:pPr>
      <w:r>
        <w:rPr>
          <w:sz w:val="28"/>
          <w:szCs w:val="28"/>
        </w:rPr>
        <w:t>с 1 по 19 разряд – учетный номер соответствующего бюджетного обязательства;</w:t>
      </w:r>
    </w:p>
    <w:p w:rsidR="00043A68" w:rsidRDefault="00043A68" w:rsidP="00043A68">
      <w:pPr>
        <w:ind w:firstLine="709"/>
        <w:jc w:val="both"/>
        <w:rPr>
          <w:sz w:val="28"/>
          <w:szCs w:val="28"/>
        </w:rPr>
      </w:pPr>
      <w:r>
        <w:rPr>
          <w:sz w:val="28"/>
          <w:szCs w:val="28"/>
        </w:rPr>
        <w:t>с 20 по 25 разряд – порядковый номер денежного обязательства.</w:t>
      </w:r>
    </w:p>
    <w:p w:rsidR="00043A68" w:rsidRDefault="00043A68" w:rsidP="00043A68">
      <w:pPr>
        <w:ind w:firstLine="709"/>
        <w:jc w:val="both"/>
        <w:rPr>
          <w:sz w:val="28"/>
          <w:szCs w:val="28"/>
        </w:rPr>
      </w:pPr>
      <w:r>
        <w:rPr>
          <w:sz w:val="28"/>
          <w:szCs w:val="28"/>
        </w:rPr>
        <w:t>26. В случае отрицательного результата проверки Сведений о денежном обязательстве орган Федерального казначейства, осуществляющий открытие и ведение лицевых счетов, в день осуществления проверки:</w:t>
      </w:r>
    </w:p>
    <w:p w:rsidR="00043A68" w:rsidRDefault="00043A68" w:rsidP="00043A68">
      <w:pPr>
        <w:ind w:firstLine="709"/>
        <w:jc w:val="both"/>
        <w:rPr>
          <w:sz w:val="28"/>
          <w:szCs w:val="28"/>
        </w:rPr>
      </w:pPr>
      <w:r>
        <w:rPr>
          <w:sz w:val="28"/>
          <w:szCs w:val="28"/>
        </w:rPr>
        <w:t>в отношении Сведений о денежных обязательствах, сформированных органом Федерального казначейства, осуществляющим открытие и ведение лицевых счетов, направляет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43A68" w:rsidRDefault="00043A68" w:rsidP="00043A68">
      <w:pPr>
        <w:ind w:firstLine="709"/>
        <w:jc w:val="both"/>
        <w:rPr>
          <w:sz w:val="28"/>
          <w:szCs w:val="28"/>
        </w:rPr>
      </w:pPr>
      <w:r>
        <w:rPr>
          <w:sz w:val="28"/>
          <w:szCs w:val="28"/>
        </w:rPr>
        <w:t>в отношении Сведений о денежных обязательствах, сформированных получателем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возвращает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представленные на бумажном носителе Сведения о денежном обязательстве с приложением уведомления;</w:t>
      </w:r>
    </w:p>
    <w:p w:rsidR="00043A68" w:rsidRDefault="00043A68" w:rsidP="00043A68">
      <w:pPr>
        <w:ind w:firstLine="709"/>
        <w:jc w:val="both"/>
        <w:rPr>
          <w:sz w:val="28"/>
          <w:szCs w:val="28"/>
        </w:rPr>
      </w:pPr>
      <w:r>
        <w:rPr>
          <w:sz w:val="28"/>
          <w:szCs w:val="28"/>
        </w:rPr>
        <w:t>направляет получателю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043A68" w:rsidRDefault="00043A68" w:rsidP="00043A68">
      <w:pPr>
        <w:ind w:firstLine="709"/>
        <w:jc w:val="both"/>
        <w:rPr>
          <w:sz w:val="28"/>
          <w:szCs w:val="28"/>
        </w:rPr>
      </w:pPr>
      <w:r>
        <w:rPr>
          <w:sz w:val="28"/>
          <w:szCs w:val="28"/>
        </w:rPr>
        <w:t>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43A68" w:rsidRDefault="00043A68" w:rsidP="00043A68">
      <w:pPr>
        <w:ind w:firstLine="709"/>
        <w:jc w:val="both"/>
        <w:rPr>
          <w:sz w:val="28"/>
          <w:szCs w:val="28"/>
        </w:rPr>
      </w:pPr>
      <w:r>
        <w:rPr>
          <w:sz w:val="28"/>
          <w:szCs w:val="28"/>
        </w:rPr>
        <w:t xml:space="preserve">28. В случае если коды бюджетной классификации Российской Федерации, по которым органом Федерального казначейства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Pr>
          <w:sz w:val="28"/>
          <w:szCs w:val="28"/>
        </w:rPr>
        <w:lastRenderedPageBreak/>
        <w:t>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уточняет указанные коды бюджетной классификации Российской Федерации в срок и в порядке, предусмотренные пунктом 18 настоящего Порядка.</w:t>
      </w:r>
    </w:p>
    <w:p w:rsidR="00043A68" w:rsidRDefault="00043A68" w:rsidP="00043A68">
      <w:pPr>
        <w:pStyle w:val="ConsPlusNormal"/>
        <w:jc w:val="both"/>
        <w:rPr>
          <w:rFonts w:ascii="Times New Roman" w:hAnsi="Times New Roman" w:cs="Times New Roman"/>
          <w:sz w:val="28"/>
          <w:szCs w:val="28"/>
        </w:rPr>
      </w:pPr>
    </w:p>
    <w:p w:rsidR="00043A68" w:rsidRDefault="00043A68" w:rsidP="00043A68">
      <w:pPr>
        <w:jc w:val="both"/>
        <w:outlineLvl w:val="0"/>
        <w:rPr>
          <w:b/>
          <w:bCs/>
          <w:sz w:val="28"/>
          <w:szCs w:val="28"/>
        </w:rPr>
      </w:pPr>
      <w:r>
        <w:rPr>
          <w:b/>
          <w:bCs/>
          <w:sz w:val="28"/>
          <w:szCs w:val="28"/>
        </w:rPr>
        <w:t>V. Представление информации о бюджетных и денежных обязательствах, учтенных в органе Федерального казначейства, осуществляющем открытие и ведение лицевых счетов</w:t>
      </w:r>
    </w:p>
    <w:p w:rsidR="00043A68" w:rsidRDefault="00043A68" w:rsidP="00043A68">
      <w:pPr>
        <w:pStyle w:val="ConsPlusNormal"/>
        <w:jc w:val="both"/>
        <w:rPr>
          <w:rFonts w:ascii="Times New Roman" w:hAnsi="Times New Roman" w:cs="Times New Roman"/>
          <w:sz w:val="28"/>
          <w:szCs w:val="28"/>
        </w:rPr>
      </w:pPr>
    </w:p>
    <w:p w:rsidR="00043A68" w:rsidRDefault="00043A68" w:rsidP="00043A68">
      <w:pPr>
        <w:ind w:firstLine="709"/>
        <w:jc w:val="both"/>
        <w:rPr>
          <w:sz w:val="28"/>
          <w:szCs w:val="28"/>
        </w:rPr>
      </w:pPr>
      <w:r>
        <w:rPr>
          <w:sz w:val="28"/>
          <w:szCs w:val="28"/>
        </w:rPr>
        <w:t>29. Информация о бюджетных и денежных обязательствах представляется органом Федерального казначейства, осуществляющим открытие и ведение лицевых счетов, в соответствии с Порядком, утвержденным приказом Министерства финансов Российской Федерации № 258н,с учетом положений пункта 30 настоящего Порядка.</w:t>
      </w:r>
    </w:p>
    <w:p w:rsidR="00043A68" w:rsidRDefault="00043A68" w:rsidP="00043A68">
      <w:pPr>
        <w:ind w:firstLine="709"/>
        <w:jc w:val="both"/>
        <w:rPr>
          <w:sz w:val="28"/>
          <w:szCs w:val="28"/>
        </w:rPr>
      </w:pPr>
      <w:bookmarkStart w:id="13" w:name="Par3"/>
      <w:bookmarkEnd w:id="13"/>
      <w:r>
        <w:rPr>
          <w:sz w:val="28"/>
          <w:szCs w:val="28"/>
        </w:rPr>
        <w:t>30. Информация о бюджетных и денежных обязательствах представляется:</w:t>
      </w:r>
    </w:p>
    <w:p w:rsidR="00043A68" w:rsidRDefault="00043A68" w:rsidP="00043A68">
      <w:pPr>
        <w:ind w:firstLine="709"/>
        <w:jc w:val="both"/>
        <w:rPr>
          <w:sz w:val="28"/>
          <w:szCs w:val="28"/>
        </w:rPr>
      </w:pPr>
      <w:r>
        <w:rPr>
          <w:sz w:val="28"/>
          <w:szCs w:val="28"/>
        </w:rPr>
        <w:t>администрации Силинского сельского поселения Ардатовского муниципального района  Республики Мордовия – по всем бюджетным и денежным обязательствам;</w:t>
      </w:r>
    </w:p>
    <w:p w:rsidR="00043A68" w:rsidRDefault="00043A68" w:rsidP="00043A68">
      <w:pPr>
        <w:ind w:firstLine="709"/>
        <w:jc w:val="both"/>
        <w:rPr>
          <w:sz w:val="28"/>
          <w:szCs w:val="28"/>
        </w:rPr>
      </w:pPr>
      <w:r>
        <w:rPr>
          <w:sz w:val="28"/>
          <w:szCs w:val="28"/>
        </w:rPr>
        <w:t>главным распорядителям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 в части бюджетных и денежных обязательств подведомственных им получателей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получателям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–в части бюджетных и денежных обязательств соответствующего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43A68" w:rsidRDefault="00043A68" w:rsidP="00043A68">
      <w:pPr>
        <w:ind w:firstLine="709"/>
        <w:jc w:val="both"/>
        <w:rPr>
          <w:sz w:val="28"/>
          <w:szCs w:val="28"/>
        </w:rPr>
      </w:pPr>
      <w:bookmarkStart w:id="14" w:name="Par10"/>
      <w:bookmarkEnd w:id="14"/>
      <w:r>
        <w:rPr>
          <w:sz w:val="28"/>
          <w:szCs w:val="28"/>
        </w:rPr>
        <w:t>32. По запросу администрации</w:t>
      </w:r>
      <w:r>
        <w:rPr>
          <w:color w:val="000000"/>
          <w:sz w:val="28"/>
          <w:szCs w:val="28"/>
        </w:rPr>
        <w:t xml:space="preserve"> Силинского сельского поселения</w:t>
      </w:r>
      <w:r>
        <w:rPr>
          <w:sz w:val="28"/>
          <w:szCs w:val="28"/>
        </w:rPr>
        <w:t xml:space="preserve"> Ардатовского муниципального района Республики Мордовия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
    <w:p w:rsidR="00043A68" w:rsidRDefault="00043A68" w:rsidP="00043A68">
      <w:pPr>
        <w:ind w:firstLine="709"/>
        <w:jc w:val="both"/>
        <w:rPr>
          <w:sz w:val="28"/>
          <w:szCs w:val="28"/>
        </w:rPr>
      </w:pPr>
      <w:r>
        <w:rPr>
          <w:sz w:val="28"/>
          <w:szCs w:val="28"/>
        </w:rPr>
        <w:t>информацию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43A68" w:rsidRDefault="00043A68" w:rsidP="00043A68">
      <w:pPr>
        <w:ind w:firstLine="709"/>
        <w:jc w:val="both"/>
        <w:rPr>
          <w:sz w:val="28"/>
          <w:szCs w:val="28"/>
        </w:rPr>
      </w:pPr>
      <w:r>
        <w:rPr>
          <w:sz w:val="28"/>
          <w:szCs w:val="28"/>
        </w:rPr>
        <w:t xml:space="preserve">информацию об исполнении бюджетных, денежных обязательств, реквизиты которой указаны в приложении 7 к Порядку, утвержденному </w:t>
      </w:r>
      <w:r>
        <w:rPr>
          <w:sz w:val="28"/>
          <w:szCs w:val="28"/>
        </w:rPr>
        <w:lastRenderedPageBreak/>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043A68" w:rsidRDefault="00043A68" w:rsidP="00043A68">
      <w:pPr>
        <w:ind w:firstLine="709"/>
        <w:jc w:val="both"/>
        <w:rPr>
          <w:sz w:val="28"/>
          <w:szCs w:val="28"/>
        </w:rPr>
      </w:pPr>
      <w:r>
        <w:rPr>
          <w:sz w:val="28"/>
          <w:szCs w:val="28"/>
        </w:rPr>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43A68" w:rsidRDefault="00043A68" w:rsidP="00043A68">
      <w:pPr>
        <w:ind w:firstLine="709"/>
        <w:jc w:val="both"/>
        <w:rPr>
          <w:sz w:val="28"/>
          <w:szCs w:val="28"/>
        </w:rPr>
      </w:pPr>
      <w:r>
        <w:rPr>
          <w:sz w:val="28"/>
          <w:szCs w:val="28"/>
        </w:rPr>
        <w:t>33. По запросу главного распорядителя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
    <w:p w:rsidR="00043A68" w:rsidRDefault="00043A68" w:rsidP="00043A68">
      <w:pPr>
        <w:ind w:firstLine="709"/>
        <w:jc w:val="both"/>
        <w:rPr>
          <w:sz w:val="28"/>
          <w:szCs w:val="28"/>
        </w:rPr>
      </w:pPr>
      <w:r>
        <w:rPr>
          <w:sz w:val="28"/>
          <w:szCs w:val="28"/>
        </w:rPr>
        <w:t>информацию о принятых на учет обязательствах по находящимся в ведении главного распорядителя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получателям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43A68" w:rsidRDefault="00043A68" w:rsidP="00043A68">
      <w:pPr>
        <w:ind w:firstLine="709"/>
        <w:jc w:val="both"/>
        <w:rPr>
          <w:sz w:val="28"/>
          <w:szCs w:val="28"/>
        </w:rPr>
      </w:pPr>
      <w:r>
        <w:rPr>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получателям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34. По запросу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5 к Порядку, утвержденному приказом Министерства финансов Российской Федерации № 258н.</w:t>
      </w:r>
    </w:p>
    <w:p w:rsidR="00043A68" w:rsidRDefault="00043A68" w:rsidP="00043A68">
      <w:pPr>
        <w:ind w:firstLine="709"/>
        <w:jc w:val="both"/>
        <w:rPr>
          <w:sz w:val="28"/>
          <w:szCs w:val="28"/>
        </w:rPr>
      </w:pPr>
      <w:r>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осуществляющем открытие и ведение лицевых счетов, на основании Сведений об обязательстве.</w:t>
      </w:r>
    </w:p>
    <w:p w:rsidR="00043A68" w:rsidRDefault="00043A68" w:rsidP="00043A68">
      <w:pPr>
        <w:ind w:firstLine="709"/>
        <w:jc w:val="both"/>
        <w:rPr>
          <w:sz w:val="28"/>
          <w:szCs w:val="28"/>
        </w:rPr>
      </w:pPr>
      <w:r>
        <w:rPr>
          <w:sz w:val="28"/>
          <w:szCs w:val="28"/>
        </w:rPr>
        <w:t xml:space="preserve">35. Не позднее 2-го рабочего дня текущего финансового года орган Федерального казначейства, осуществляющий открытие и ведение лицевых </w:t>
      </w:r>
      <w:r>
        <w:rPr>
          <w:sz w:val="28"/>
          <w:szCs w:val="28"/>
        </w:rPr>
        <w:lastRenderedPageBreak/>
        <w:t xml:space="preserve">счетов, представляет в администрацию Силинского сельского поселения Ардатовского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r>
        <w:rPr>
          <w:color w:val="000000"/>
          <w:sz w:val="28"/>
          <w:szCs w:val="28"/>
        </w:rPr>
        <w:t>Силинского сельского поселения</w:t>
      </w:r>
      <w:r>
        <w:rPr>
          <w:sz w:val="28"/>
          <w:szCs w:val="28"/>
        </w:rPr>
        <w:t xml:space="preserve"> Ардатовского муниципального района Республики Мордовия, реквизиты которой указаны в приложении 11 к Порядку, утвержденному приказом Министерства финансов Российской Федерации № 258н.</w:t>
      </w:r>
    </w:p>
    <w:p w:rsidR="00043A68" w:rsidRDefault="00043A68" w:rsidP="00043A68">
      <w:pPr>
        <w:ind w:firstLine="709"/>
        <w:jc w:val="both"/>
        <w:rPr>
          <w:sz w:val="28"/>
          <w:szCs w:val="28"/>
        </w:rPr>
      </w:pPr>
      <w:r>
        <w:rPr>
          <w:sz w:val="28"/>
          <w:szCs w:val="28"/>
        </w:rPr>
        <w:t>36. По запросу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по месту обслуживания получателя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043A68" w:rsidRDefault="00043A68" w:rsidP="00043A68">
      <w:pPr>
        <w:ind w:firstLine="709"/>
        <w:jc w:val="both"/>
        <w:rPr>
          <w:sz w:val="28"/>
          <w:szCs w:val="28"/>
        </w:rPr>
      </w:pPr>
      <w:r>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 не позднее трех рабочих дней со дня поступления соответствующего запроса.</w:t>
      </w:r>
    </w:p>
    <w:p w:rsidR="00043A68" w:rsidRDefault="00043A68" w:rsidP="00043A68">
      <w:pPr>
        <w:ind w:firstLine="709"/>
        <w:jc w:val="both"/>
        <w:rPr>
          <w:sz w:val="28"/>
          <w:szCs w:val="28"/>
        </w:rPr>
      </w:pPr>
      <w:r>
        <w:rPr>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муниципальных,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043A68" w:rsidRDefault="00043A68" w:rsidP="00043A68">
      <w:pPr>
        <w:ind w:firstLine="709"/>
        <w:jc w:val="both"/>
        <w:rPr>
          <w:sz w:val="28"/>
          <w:szCs w:val="28"/>
        </w:rPr>
      </w:pPr>
      <w:r>
        <w:rPr>
          <w:sz w:val="28"/>
          <w:szCs w:val="28"/>
        </w:rPr>
        <w:t>По запросу главного распорядителя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орган Федерального казначейства, осуществляющий открытие и ведение лицевых счетов, формирует сводную Справку о неисполненных бюджетных обязательствах получателей средств бюджета</w:t>
      </w:r>
      <w:r>
        <w:rPr>
          <w:color w:val="000000"/>
          <w:sz w:val="28"/>
          <w:szCs w:val="28"/>
        </w:rPr>
        <w:t xml:space="preserve"> Силинского сельского </w:t>
      </w:r>
      <w:r>
        <w:rPr>
          <w:color w:val="000000"/>
          <w:sz w:val="28"/>
          <w:szCs w:val="28"/>
        </w:rPr>
        <w:lastRenderedPageBreak/>
        <w:t>поселения</w:t>
      </w:r>
      <w:r>
        <w:rPr>
          <w:sz w:val="28"/>
          <w:szCs w:val="28"/>
        </w:rPr>
        <w:t xml:space="preserve"> Ардатовского муниципального района, находящихся в ведении главного распорядителя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сформированную, в том числе на основании Справок о неисполненных бюджетных обязательствах, представленных органом Федерального казначейства,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не позднее трех рабочих дней со дня поступления соответствующего запроса.</w:t>
      </w:r>
    </w:p>
    <w:p w:rsidR="00043A68" w:rsidRDefault="00043A68" w:rsidP="00043A68">
      <w:pPr>
        <w:ind w:firstLine="709"/>
        <w:jc w:val="both"/>
        <w:rPr>
          <w:sz w:val="28"/>
          <w:szCs w:val="28"/>
        </w:rPr>
      </w:pPr>
      <w:r>
        <w:rPr>
          <w:sz w:val="28"/>
          <w:szCs w:val="28"/>
        </w:rPr>
        <w:t>37. Главные распорядители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не позднее пятого рабочего дня февраля текущего финансового года представляют в орган Федерального казначейства,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043A68" w:rsidRDefault="00043A68" w:rsidP="00043A68">
      <w:pPr>
        <w:ind w:firstLine="709"/>
        <w:jc w:val="both"/>
        <w:rPr>
          <w:sz w:val="28"/>
          <w:szCs w:val="28"/>
        </w:rPr>
      </w:pPr>
      <w:r>
        <w:rPr>
          <w:sz w:val="2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bookmarkStart w:id="15" w:name="Par48"/>
      <w:bookmarkEnd w:id="15"/>
      <w:r>
        <w:rPr>
          <w:sz w:val="28"/>
          <w:szCs w:val="28"/>
        </w:rPr>
        <w:t>Орган Федерального казначейства, осуществляющий открытие и ведение лицевых счетов, в течение двух рабочих дней после дня предоставления главным распорядителем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сформированной органом Федерального казначейства, осуществляющим открытие и ведение лицевых </w:t>
      </w:r>
      <w:r>
        <w:rPr>
          <w:sz w:val="28"/>
          <w:szCs w:val="28"/>
        </w:rPr>
        <w:lastRenderedPageBreak/>
        <w:t xml:space="preserve">счетов, по указанному главному распорядителю средств бюджета </w:t>
      </w:r>
      <w:r>
        <w:rPr>
          <w:color w:val="000000"/>
          <w:sz w:val="28"/>
          <w:szCs w:val="28"/>
        </w:rPr>
        <w:t>Силинского сельского поселения</w:t>
      </w:r>
      <w:r>
        <w:rPr>
          <w:sz w:val="28"/>
          <w:szCs w:val="28"/>
        </w:rPr>
        <w:t xml:space="preserve"> Ардатовского муниципального района.</w:t>
      </w:r>
    </w:p>
    <w:p w:rsidR="00043A68" w:rsidRDefault="00043A68" w:rsidP="00043A68">
      <w:pPr>
        <w:ind w:firstLine="709"/>
        <w:jc w:val="both"/>
        <w:rPr>
          <w:sz w:val="28"/>
          <w:szCs w:val="28"/>
        </w:rPr>
      </w:pPr>
      <w:r>
        <w:rPr>
          <w:sz w:val="28"/>
          <w:szCs w:val="28"/>
        </w:rPr>
        <w:t>При положительном результате проверки орган Федерального казначейства,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043A68" w:rsidRDefault="00043A68" w:rsidP="00043A68">
      <w:pPr>
        <w:ind w:firstLine="709"/>
        <w:jc w:val="both"/>
        <w:rPr>
          <w:sz w:val="28"/>
          <w:szCs w:val="28"/>
        </w:rPr>
      </w:pPr>
      <w:r>
        <w:rPr>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направляет главному распорядителю средств  бюджета</w:t>
      </w:r>
      <w:r>
        <w:rPr>
          <w:color w:val="000000"/>
          <w:sz w:val="28"/>
          <w:szCs w:val="28"/>
        </w:rPr>
        <w:t xml:space="preserve"> Силинского сельского поселения</w:t>
      </w:r>
      <w:r>
        <w:rPr>
          <w:sz w:val="28"/>
          <w:szCs w:val="28"/>
        </w:rPr>
        <w:t xml:space="preserve"> Ардатовского муниципального района Протокол, в котором указывается причина возврата Информации о неисполненных бюджетных обязательствах                                                                                                                                                                                                                                                         </w:t>
      </w:r>
    </w:p>
    <w:p w:rsidR="00043A68" w:rsidRDefault="00043A68" w:rsidP="00043A68">
      <w:pPr>
        <w:ind w:firstLine="709"/>
        <w:jc w:val="both"/>
        <w:rPr>
          <w:sz w:val="28"/>
          <w:szCs w:val="28"/>
        </w:rPr>
      </w:pPr>
      <w:r>
        <w:rPr>
          <w:sz w:val="28"/>
          <w:szCs w:val="28"/>
        </w:rPr>
        <w:t xml:space="preserve">                                                                                                               </w:t>
      </w:r>
    </w:p>
    <w:p w:rsidR="00043A68" w:rsidRDefault="00043A68" w:rsidP="00043A68">
      <w:pPr>
        <w:ind w:firstLine="709"/>
        <w:jc w:val="both"/>
        <w:rPr>
          <w:bCs/>
          <w:sz w:val="28"/>
          <w:szCs w:val="28"/>
        </w:rPr>
      </w:pPr>
      <w:r>
        <w:rPr>
          <w:sz w:val="28"/>
          <w:szCs w:val="28"/>
        </w:rPr>
        <w:t xml:space="preserve">                                                                                                                                  </w:t>
      </w:r>
      <w:r>
        <w:rPr>
          <w:bCs/>
          <w:sz w:val="28"/>
          <w:szCs w:val="28"/>
        </w:rPr>
        <w:t xml:space="preserve">                                                                                      </w:t>
      </w:r>
    </w:p>
    <w:p w:rsidR="00043A68" w:rsidRDefault="00043A68" w:rsidP="00043A68">
      <w:pPr>
        <w:ind w:firstLine="709"/>
        <w:jc w:val="right"/>
        <w:rPr>
          <w:sz w:val="28"/>
          <w:szCs w:val="28"/>
        </w:rPr>
      </w:pPr>
      <w:r>
        <w:rPr>
          <w:bCs/>
          <w:sz w:val="28"/>
          <w:szCs w:val="28"/>
        </w:rPr>
        <w:t>приложение                                                                                                                            к Порядку</w:t>
      </w:r>
    </w:p>
    <w:p w:rsidR="00043A68" w:rsidRDefault="00043A68" w:rsidP="00043A68">
      <w:pPr>
        <w:pStyle w:val="ConsPlusNormal"/>
        <w:jc w:val="right"/>
        <w:rPr>
          <w:rFonts w:ascii="Times New Roman" w:hAnsi="Times New Roman" w:cs="Times New Roman"/>
          <w:sz w:val="28"/>
          <w:szCs w:val="28"/>
        </w:rPr>
      </w:pPr>
      <w:r>
        <w:rPr>
          <w:rFonts w:ascii="Times New Roman" w:hAnsi="Times New Roman" w:cs="Times New Roman"/>
          <w:sz w:val="28"/>
          <w:szCs w:val="28"/>
        </w:rPr>
        <w:t>учета бюджетных и денежных</w:t>
      </w:r>
    </w:p>
    <w:p w:rsidR="00043A68" w:rsidRDefault="00043A68" w:rsidP="00043A68">
      <w:pPr>
        <w:pStyle w:val="ConsPlusNormal"/>
        <w:jc w:val="right"/>
        <w:rPr>
          <w:rFonts w:ascii="Times New Roman" w:hAnsi="Times New Roman" w:cs="Times New Roman"/>
          <w:sz w:val="28"/>
          <w:szCs w:val="28"/>
        </w:rPr>
      </w:pPr>
      <w:r>
        <w:rPr>
          <w:rFonts w:ascii="Times New Roman" w:hAnsi="Times New Roman" w:cs="Times New Roman"/>
          <w:sz w:val="28"/>
          <w:szCs w:val="28"/>
        </w:rPr>
        <w:t>обязательств получателей средств</w:t>
      </w:r>
    </w:p>
    <w:p w:rsidR="00043A68" w:rsidRDefault="00043A68" w:rsidP="00043A68">
      <w:pPr>
        <w:pStyle w:val="ConsPlusNormal"/>
        <w:jc w:val="right"/>
        <w:rPr>
          <w:rFonts w:ascii="Times New Roman" w:hAnsi="Times New Roman" w:cs="Times New Roman"/>
          <w:color w:val="000000"/>
          <w:sz w:val="28"/>
          <w:szCs w:val="28"/>
        </w:rPr>
      </w:pPr>
      <w:r>
        <w:rPr>
          <w:rFonts w:ascii="Times New Roman" w:hAnsi="Times New Roman" w:cs="Times New Roman"/>
          <w:sz w:val="28"/>
          <w:szCs w:val="28"/>
        </w:rPr>
        <w:t>бюджета</w:t>
      </w:r>
      <w:r>
        <w:rPr>
          <w:rFonts w:ascii="Times New Roman" w:hAnsi="Times New Roman" w:cs="Times New Roman"/>
          <w:color w:val="000000"/>
          <w:sz w:val="28"/>
          <w:szCs w:val="28"/>
        </w:rPr>
        <w:t xml:space="preserve"> Силинского сельского поселения</w:t>
      </w:r>
    </w:p>
    <w:p w:rsidR="00043A68" w:rsidRDefault="00043A68" w:rsidP="00043A68">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Ардатовского муниципального района </w:t>
      </w:r>
    </w:p>
    <w:p w:rsidR="00043A68" w:rsidRDefault="00043A68" w:rsidP="00043A68">
      <w:pPr>
        <w:pStyle w:val="ConsPlusNormal"/>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043A68" w:rsidRDefault="00043A68" w:rsidP="00043A68">
      <w:pPr>
        <w:pStyle w:val="ConsPlusNormal"/>
        <w:jc w:val="both"/>
        <w:rPr>
          <w:rFonts w:ascii="Times New Roman" w:hAnsi="Times New Roman" w:cs="Times New Roman"/>
          <w:b/>
          <w:bCs/>
          <w:sz w:val="28"/>
          <w:szCs w:val="28"/>
        </w:rPr>
      </w:pPr>
    </w:p>
    <w:p w:rsidR="00043A68" w:rsidRDefault="00043A68" w:rsidP="00043A68">
      <w:pPr>
        <w:pStyle w:val="ConsPlusNormal"/>
        <w:jc w:val="both"/>
        <w:rPr>
          <w:rFonts w:ascii="Times New Roman" w:hAnsi="Times New Roman" w:cs="Times New Roman"/>
          <w:bCs/>
          <w:sz w:val="28"/>
          <w:szCs w:val="28"/>
        </w:rPr>
      </w:pPr>
      <w:r>
        <w:rPr>
          <w:rFonts w:ascii="Times New Roman" w:hAnsi="Times New Roman" w:cs="Times New Roman"/>
          <w:bCs/>
          <w:sz w:val="28"/>
          <w:szCs w:val="28"/>
        </w:rPr>
        <w:t xml:space="preserve">                                                           Перечень</w:t>
      </w:r>
    </w:p>
    <w:p w:rsidR="00043A68" w:rsidRDefault="00043A68" w:rsidP="00043A68">
      <w:pPr>
        <w:pStyle w:val="ConsPlusNormal"/>
        <w:jc w:val="both"/>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 обязательства получателей средств бюджета</w:t>
      </w:r>
      <w:r>
        <w:rPr>
          <w:color w:val="000000"/>
          <w:sz w:val="28"/>
          <w:szCs w:val="28"/>
        </w:rPr>
        <w:t xml:space="preserve"> </w:t>
      </w:r>
      <w:r>
        <w:rPr>
          <w:rFonts w:ascii="Times New Roman" w:hAnsi="Times New Roman" w:cs="Times New Roman"/>
          <w:color w:val="000000"/>
          <w:sz w:val="28"/>
          <w:szCs w:val="28"/>
        </w:rPr>
        <w:t>Силинского сельского поселения</w:t>
      </w:r>
      <w:r>
        <w:rPr>
          <w:rFonts w:ascii="Times New Roman" w:hAnsi="Times New Roman" w:cs="Times New Roman"/>
          <w:sz w:val="28"/>
          <w:szCs w:val="28"/>
        </w:rPr>
        <w:t xml:space="preserve"> Ардатовского муниципального района Республики Мордовия, и документов, подтверждающих возникновение денежных обязательств получателей средств бюджета</w:t>
      </w:r>
      <w:r>
        <w:rPr>
          <w:color w:val="000000"/>
          <w:sz w:val="28"/>
          <w:szCs w:val="28"/>
        </w:rPr>
        <w:t xml:space="preserve"> </w:t>
      </w:r>
      <w:r>
        <w:rPr>
          <w:rFonts w:ascii="Times New Roman" w:hAnsi="Times New Roman" w:cs="Times New Roman"/>
          <w:color w:val="000000"/>
          <w:sz w:val="28"/>
          <w:szCs w:val="28"/>
        </w:rPr>
        <w:t>Силинского сельского поселения</w:t>
      </w:r>
      <w:r>
        <w:rPr>
          <w:rFonts w:ascii="Times New Roman" w:hAnsi="Times New Roman" w:cs="Times New Roman"/>
          <w:sz w:val="28"/>
          <w:szCs w:val="28"/>
        </w:rPr>
        <w:t xml:space="preserve"> Ардатовского муниципального района Республики Мордовия</w:t>
      </w:r>
    </w:p>
    <w:p w:rsidR="00043A68" w:rsidRDefault="00043A68" w:rsidP="00043A68">
      <w:pPr>
        <w:ind w:firstLine="709"/>
        <w:jc w:val="both"/>
      </w:pPr>
    </w:p>
    <w:tbl>
      <w:tblPr>
        <w:tblW w:w="936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3971"/>
        <w:gridCol w:w="4822"/>
      </w:tblGrid>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outlineLvl w:val="1"/>
              <w:rPr>
                <w:sz w:val="28"/>
                <w:lang w:eastAsia="en-US"/>
              </w:rPr>
            </w:pPr>
            <w:r>
              <w:rPr>
                <w:sz w:val="28"/>
                <w:lang w:eastAsia="en-US"/>
              </w:rPr>
              <w:t>№</w:t>
            </w:r>
          </w:p>
          <w:p w:rsidR="00043A68" w:rsidRDefault="00043A68">
            <w:pPr>
              <w:spacing w:line="252" w:lineRule="auto"/>
              <w:jc w:val="center"/>
              <w:outlineLvl w:val="1"/>
              <w:rPr>
                <w:sz w:val="28"/>
                <w:lang w:eastAsia="en-US"/>
              </w:rPr>
            </w:pPr>
            <w:r>
              <w:rPr>
                <w:sz w:val="28"/>
                <w:lang w:eastAsia="en-US"/>
              </w:rPr>
              <w:t>п/п</w:t>
            </w:r>
          </w:p>
        </w:tc>
        <w:tc>
          <w:tcPr>
            <w:tcW w:w="3969"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rPr>
                <w:sz w:val="28"/>
                <w:lang w:eastAsia="en-US"/>
              </w:rPr>
            </w:pPr>
            <w:r>
              <w:rPr>
                <w:sz w:val="28"/>
                <w:lang w:eastAsia="en-US"/>
              </w:rPr>
              <w:t>Документ, на основании которого возникает бюджетное обязательство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rPr>
                <w:sz w:val="28"/>
                <w:lang w:eastAsia="en-US"/>
              </w:rPr>
            </w:pPr>
            <w:r>
              <w:rPr>
                <w:sz w:val="28"/>
                <w:lang w:eastAsia="en-US"/>
              </w:rPr>
              <w:t>Документ, подтверждающий возникновение денежного обязательства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tc>
      </w:tr>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outlineLvl w:val="1"/>
              <w:rPr>
                <w:sz w:val="28"/>
                <w:lang w:eastAsia="en-US"/>
              </w:rPr>
            </w:pPr>
            <w:r>
              <w:rPr>
                <w:sz w:val="28"/>
                <w:lang w:eastAsia="en-US"/>
              </w:rPr>
              <w:t>1</w:t>
            </w:r>
          </w:p>
        </w:tc>
        <w:tc>
          <w:tcPr>
            <w:tcW w:w="3969"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rPr>
                <w:sz w:val="28"/>
                <w:lang w:eastAsia="en-US"/>
              </w:rPr>
            </w:pPr>
            <w:r>
              <w:rPr>
                <w:sz w:val="28"/>
                <w:lang w:eastAsia="en-US"/>
              </w:rPr>
              <w:t>2</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center"/>
              <w:rPr>
                <w:sz w:val="28"/>
                <w:lang w:eastAsia="en-US"/>
              </w:rPr>
            </w:pPr>
            <w:r>
              <w:rPr>
                <w:sz w:val="28"/>
                <w:lang w:eastAsia="en-US"/>
              </w:rPr>
              <w:t>3</w:t>
            </w:r>
          </w:p>
        </w:tc>
      </w:tr>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lastRenderedPageBreak/>
              <w:t>1.</w:t>
            </w:r>
          </w:p>
        </w:tc>
        <w:tc>
          <w:tcPr>
            <w:tcW w:w="3969"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Формирование денежного обязательства не предусматривается</w:t>
            </w:r>
          </w:p>
        </w:tc>
      </w:tr>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2.</w:t>
            </w:r>
          </w:p>
        </w:tc>
        <w:tc>
          <w:tcPr>
            <w:tcW w:w="3969" w:type="dxa"/>
            <w:tcBorders>
              <w:top w:val="single" w:sz="4" w:space="0" w:color="000000"/>
              <w:left w:val="single" w:sz="4" w:space="0" w:color="000000"/>
              <w:bottom w:val="single" w:sz="4" w:space="0" w:color="000000"/>
              <w:right w:val="single" w:sz="4" w:space="0" w:color="000000"/>
            </w:tcBorders>
          </w:tcPr>
          <w:p w:rsidR="00043A68" w:rsidRDefault="00043A68">
            <w:pPr>
              <w:spacing w:line="252" w:lineRule="auto"/>
              <w:jc w:val="both"/>
              <w:rPr>
                <w:sz w:val="28"/>
                <w:lang w:eastAsia="en-US"/>
              </w:rPr>
            </w:pPr>
            <w:r>
              <w:rPr>
                <w:sz w:val="28"/>
                <w:lang w:eastAsia="en-US"/>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043A68" w:rsidRDefault="00043A68">
            <w:pPr>
              <w:spacing w:line="252" w:lineRule="auto"/>
              <w:jc w:val="both"/>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Формирование денежного обязательства не предусматривается</w:t>
            </w:r>
          </w:p>
        </w:tc>
      </w:tr>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val="en-US" w:eastAsia="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Формирование денежного обязательства не предусматривается</w:t>
            </w:r>
          </w:p>
        </w:tc>
      </w:tr>
      <w:tr w:rsidR="00043A68" w:rsidTr="00043A68">
        <w:tc>
          <w:tcPr>
            <w:tcW w:w="567"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4.</w:t>
            </w:r>
          </w:p>
        </w:tc>
        <w:tc>
          <w:tcPr>
            <w:tcW w:w="3969"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Формирование денежного обязательства не предусматривается</w:t>
            </w:r>
          </w:p>
        </w:tc>
      </w:tr>
      <w:tr w:rsidR="00043A68" w:rsidTr="00043A68">
        <w:trPr>
          <w:trHeight w:val="343"/>
        </w:trPr>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5.</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Муниципальный контракт (договор) на поставку товаров, выполнение работ, оказание услуг для обеспечения нужд</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 сведения о котором подлежат включению в определенный </w:t>
            </w:r>
            <w:r>
              <w:rPr>
                <w:sz w:val="28"/>
                <w:lang w:eastAsia="en-US"/>
              </w:rPr>
              <w:lastRenderedPageBreak/>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lastRenderedPageBreak/>
              <w:t xml:space="preserve">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w:t>
            </w:r>
            <w:r>
              <w:rPr>
                <w:sz w:val="28"/>
                <w:lang w:eastAsia="en-US"/>
              </w:rPr>
              <w:lastRenderedPageBreak/>
              <w:t>авансовых платежей (внесении арендной платы)</w:t>
            </w: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Документ о приемке поставленных товаров, выполненных работ (их результатов, в том числе этапов), оказанных услуг</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Счет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Счет-фактура</w:t>
            </w: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 (далее – получатель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муниципального контракта.</w:t>
            </w: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 xml:space="preserve">Муниципальный контракт (договор) на поставку товаров, выполнение работ, оказание услуг для обеспечения нужд </w:t>
            </w:r>
            <w:r>
              <w:rPr>
                <w:color w:val="000000"/>
                <w:sz w:val="28"/>
                <w:lang w:eastAsia="en-US"/>
              </w:rPr>
              <w:t>Силинского сельского поселения</w:t>
            </w:r>
            <w:r>
              <w:rPr>
                <w:sz w:val="28"/>
                <w:lang w:eastAsia="en-US"/>
              </w:rPr>
              <w:t xml:space="preserve"> Ардатовского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w:t>
            </w:r>
            <w:r>
              <w:rPr>
                <w:sz w:val="28"/>
                <w:lang w:eastAsia="en-US"/>
              </w:rPr>
              <w:lastRenderedPageBreak/>
              <w:t>(договоров),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lastRenderedPageBreak/>
              <w:t>Акт выполненных работ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об оказании услуг</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приема-передачи</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Муниципальный контракт (договор) (в случае осуществления авансовых платежей в соответствии с условиями муниципального контракта (договора),внесение арендной платы по государственному контракту)</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Справка-расчет или иной документ, являющийся основанием для оплаты неустойки</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Счет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Счет-фактура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 xml:space="preserve">Товарная </w:t>
            </w:r>
            <w:hyperlink r:id="rId6" w:history="1">
              <w:r>
                <w:rPr>
                  <w:rStyle w:val="a3"/>
                  <w:color w:val="auto"/>
                  <w:sz w:val="28"/>
                  <w:u w:val="none"/>
                  <w:lang w:eastAsia="en-US"/>
                </w:rPr>
                <w:t>накладная</w:t>
              </w:r>
            </w:hyperlink>
            <w:r>
              <w:rPr>
                <w:sz w:val="28"/>
                <w:lang w:eastAsia="en-US"/>
              </w:rPr>
              <w:t xml:space="preserve"> (унифицированная форма      № ТОРГ-12) (ф. 0330212)</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Универсальный передаточный документ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Чек</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государственного контракта (договора)</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lastRenderedPageBreak/>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Соглашение о предоставлении из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 (далее –бюджет</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График перечисления межбюджетного трансферта, предусмотренный соглашением о предоставлении межбюджетного трансферта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Заявка на перечисление межбюджетного трансферта из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 xml:space="preserve">Платежный документ, подтверждающий осуществление расходов бюджетов муниципальных образований по исполнению расходных обязательств </w:t>
            </w:r>
            <w:r>
              <w:rPr>
                <w:sz w:val="28"/>
                <w:lang w:eastAsia="en-US"/>
              </w:rPr>
              <w:lastRenderedPageBreak/>
              <w:t xml:space="preserve">муниципальных образований, в целях возмещения которых из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соглашения о предоставлении межбюджетного трансферта</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 xml:space="preserve">Правовой акт, предусматривающий предоставление из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043A68" w:rsidRDefault="00043A68">
            <w:pPr>
              <w:spacing w:line="252" w:lineRule="auto"/>
              <w:jc w:val="both"/>
              <w:rPr>
                <w:sz w:val="28"/>
                <w:lang w:eastAsia="en-US"/>
              </w:rPr>
            </w:pPr>
            <w:r>
              <w:rPr>
                <w:sz w:val="28"/>
                <w:lang w:eastAsia="en-US"/>
              </w:rPr>
              <w:t>Заявка на перечисление межбюджетного трансферта из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043A68" w:rsidRDefault="00043A68">
            <w:pPr>
              <w:spacing w:line="252" w:lineRule="auto"/>
              <w:jc w:val="both"/>
              <w:rPr>
                <w:sz w:val="28"/>
                <w:lang w:eastAsia="en-US"/>
              </w:rPr>
            </w:pP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 xml:space="preserve">Иной документ, подтверждающий возникновение денежного </w:t>
            </w:r>
            <w:r>
              <w:rPr>
                <w:sz w:val="28"/>
                <w:lang w:eastAsia="en-US"/>
              </w:rPr>
              <w:lastRenderedPageBreak/>
              <w:t>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правового акта о предоставлении межбюджетного трансферта</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lastRenderedPageBreak/>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 xml:space="preserve">Договор (соглашение) о предоставлении субсидии муниципальному бюджетному или автономному учреждению </w:t>
            </w:r>
            <w:r>
              <w:rPr>
                <w:color w:val="000000"/>
                <w:sz w:val="28"/>
                <w:lang w:eastAsia="en-US"/>
              </w:rPr>
              <w:t>Силинского сельского поселения</w:t>
            </w:r>
            <w:r>
              <w:rPr>
                <w:sz w:val="28"/>
                <w:lang w:eastAsia="en-US"/>
              </w:rPr>
              <w:t xml:space="preserve"> Ардатовского муниципального района Республики Мордовия,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Предварительный отчет о выполнении государственного задания (ф. 0506501)</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10.</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w:t>
            </w:r>
            <w:r>
              <w:rPr>
                <w:sz w:val="28"/>
                <w:lang w:eastAsia="en-US"/>
              </w:rPr>
              <w:lastRenderedPageBreak/>
              <w:t>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lastRenderedPageBreak/>
              <w:t>Акт выполненных работ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об оказании услуг</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приема-передачи</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 xml:space="preserve">Платежное поручение юридического лица (в случае осуществления в </w:t>
            </w:r>
            <w:r>
              <w:rPr>
                <w:sz w:val="28"/>
                <w:lang w:eastAsia="en-US"/>
              </w:rPr>
              <w:lastRenderedPageBreak/>
              <w:t>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Справка-расчет или иной документ, являющийся основанием для оплаты неустойки</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Счет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Счет-фактура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 xml:space="preserve">Товарная </w:t>
            </w:r>
            <w:hyperlink r:id="rId7" w:history="1">
              <w:r>
                <w:rPr>
                  <w:rStyle w:val="a3"/>
                  <w:color w:val="auto"/>
                  <w:sz w:val="28"/>
                  <w:u w:val="none"/>
                  <w:lang w:eastAsia="en-US"/>
                </w:rPr>
                <w:t>накладная</w:t>
              </w:r>
            </w:hyperlink>
            <w:r>
              <w:rPr>
                <w:sz w:val="28"/>
                <w:lang w:eastAsia="en-US"/>
              </w:rPr>
              <w:t xml:space="preserve"> (унифицированная форма    № ТОРГ-12) (ф. 0330212)</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Чек</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43A68" w:rsidRDefault="00043A68">
            <w:pPr>
              <w:spacing w:line="252" w:lineRule="auto"/>
              <w:jc w:val="both"/>
              <w:rPr>
                <w:sz w:val="28"/>
                <w:lang w:eastAsia="en-US"/>
              </w:rPr>
            </w:pPr>
            <w:r>
              <w:rPr>
                <w:sz w:val="28"/>
                <w:lang w:eastAsia="en-US"/>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43A68" w:rsidRDefault="00043A68">
            <w:pPr>
              <w:spacing w:line="252" w:lineRule="auto"/>
              <w:jc w:val="both"/>
              <w:rPr>
                <w:sz w:val="28"/>
                <w:lang w:eastAsia="en-US"/>
              </w:rPr>
            </w:pPr>
            <w:r>
              <w:rPr>
                <w:sz w:val="28"/>
                <w:lang w:eastAsia="en-US"/>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43A68" w:rsidRDefault="00043A68">
            <w:pPr>
              <w:spacing w:line="252" w:lineRule="auto"/>
              <w:jc w:val="both"/>
              <w:rPr>
                <w:sz w:val="28"/>
                <w:lang w:eastAsia="en-US"/>
              </w:rPr>
            </w:pPr>
            <w:r>
              <w:rPr>
                <w:sz w:val="28"/>
                <w:lang w:eastAsia="en-US"/>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w:t>
            </w:r>
            <w:r>
              <w:rPr>
                <w:sz w:val="28"/>
                <w:lang w:eastAsia="en-US"/>
              </w:rPr>
              <w:lastRenderedPageBreak/>
              <w:t>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43A68" w:rsidTr="00043A68">
        <w:trPr>
          <w:trHeight w:val="981"/>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pStyle w:val="ConsPlusNormal"/>
              <w:spacing w:line="252" w:lineRule="auto"/>
              <w:jc w:val="both"/>
              <w:rPr>
                <w:rFonts w:ascii="Times New Roman" w:hAnsi="Times New Roman" w:cs="Times New Roman"/>
                <w:sz w:val="28"/>
                <w:szCs w:val="24"/>
                <w:lang w:eastAsia="en-US"/>
              </w:rPr>
            </w:pPr>
            <w:r>
              <w:rPr>
                <w:rFonts w:ascii="Times New Roman" w:hAnsi="Times New Roman" w:cs="Times New Roman"/>
                <w:sz w:val="28"/>
                <w:szCs w:val="24"/>
                <w:lang w:eastAsia="en-US"/>
              </w:rPr>
              <w:t>В случае предоставления субсидии юридическому лицу на возмещение фактически произведенных расходов (недополученных доходов):</w:t>
            </w:r>
          </w:p>
          <w:p w:rsidR="00043A68" w:rsidRDefault="00043A68">
            <w:pPr>
              <w:pStyle w:val="ConsPlusNormal"/>
              <w:spacing w:line="252" w:lineRule="auto"/>
              <w:ind w:firstLine="283"/>
              <w:jc w:val="both"/>
              <w:rPr>
                <w:rFonts w:ascii="Times New Roman" w:hAnsi="Times New Roman" w:cs="Times New Roman"/>
                <w:sz w:val="28"/>
                <w:szCs w:val="24"/>
                <w:lang w:eastAsia="en-US"/>
              </w:rPr>
            </w:pPr>
            <w:r>
              <w:rPr>
                <w:rFonts w:ascii="Times New Roman" w:hAnsi="Times New Roman" w:cs="Times New Roman"/>
                <w:sz w:val="28"/>
                <w:szCs w:val="24"/>
                <w:lang w:eastAsia="en-US"/>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43A68" w:rsidRDefault="00043A68">
            <w:pPr>
              <w:pStyle w:val="ConsPlusNormal"/>
              <w:spacing w:line="252" w:lineRule="auto"/>
              <w:ind w:firstLine="283"/>
              <w:jc w:val="both"/>
              <w:rPr>
                <w:rFonts w:ascii="Times New Roman" w:hAnsi="Times New Roman" w:cs="Times New Roman"/>
                <w:sz w:val="28"/>
                <w:szCs w:val="24"/>
                <w:lang w:eastAsia="en-US"/>
              </w:rPr>
            </w:pPr>
            <w:r>
              <w:rPr>
                <w:rFonts w:ascii="Times New Roman" w:hAnsi="Times New Roman" w:cs="Times New Roman"/>
                <w:sz w:val="28"/>
                <w:szCs w:val="24"/>
                <w:lang w:eastAsia="en-US"/>
              </w:rPr>
              <w:t xml:space="preserve">документы, подтверждающие фактически произведенные расходы (недополученные доходы) в </w:t>
            </w:r>
            <w:r>
              <w:rPr>
                <w:rFonts w:ascii="Times New Roman" w:hAnsi="Times New Roman" w:cs="Times New Roman"/>
                <w:sz w:val="28"/>
                <w:szCs w:val="24"/>
                <w:lang w:eastAsia="en-US"/>
              </w:rPr>
              <w:lastRenderedPageBreak/>
              <w:t>соответствии с порядком (правилами) предоставления субсидии юридическому лицу;</w:t>
            </w:r>
          </w:p>
          <w:p w:rsidR="00043A68" w:rsidRDefault="00043A68">
            <w:pPr>
              <w:spacing w:line="252" w:lineRule="auto"/>
              <w:jc w:val="both"/>
              <w:rPr>
                <w:sz w:val="28"/>
                <w:lang w:eastAsia="en-US"/>
              </w:rPr>
            </w:pPr>
            <w:r>
              <w:rPr>
                <w:sz w:val="28"/>
                <w:lang w:eastAsia="en-US"/>
              </w:rPr>
              <w:t>заявка на перечисление субсидии юридическому лицу (при наличии)</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возникшему на основании правового акта о предоставлении субсидии юридическому лицу</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Записка-расчет об исчислении среднего заработка при предоставлении отпуска, увольнении и других случаях (ф. 0504425)</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Расчетно-платежная ведомость (ф. 0504401)</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Расчетная ведомость (ф. 0504402)</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 </w:t>
            </w:r>
            <w:r>
              <w:rPr>
                <w:sz w:val="28"/>
                <w:lang w:eastAsia="en-US"/>
              </w:rPr>
              <w:t xml:space="preserve"> Ардатовского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 нормативно-правовыми актами  о муниципальной службе</w:t>
            </w:r>
            <w:r>
              <w:rPr>
                <w:color w:val="000000"/>
                <w:sz w:val="28"/>
                <w:lang w:eastAsia="en-US"/>
              </w:rPr>
              <w:t xml:space="preserve"> Силинского сельского поселения </w:t>
            </w:r>
            <w:r>
              <w:rPr>
                <w:sz w:val="28"/>
                <w:lang w:eastAsia="en-US"/>
              </w:rPr>
              <w:t xml:space="preserve"> Ардатовского муниципального района  Республики Мордовия</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13.</w:t>
            </w:r>
          </w:p>
        </w:tc>
        <w:tc>
          <w:tcPr>
            <w:tcW w:w="3969" w:type="dxa"/>
            <w:vMerge w:val="restart"/>
            <w:tcBorders>
              <w:top w:val="single" w:sz="4" w:space="0" w:color="000000"/>
              <w:left w:val="single" w:sz="4" w:space="0" w:color="000000"/>
              <w:bottom w:val="single" w:sz="4" w:space="0" w:color="000000"/>
              <w:right w:val="single" w:sz="4" w:space="0" w:color="000000"/>
            </w:tcBorders>
          </w:tcPr>
          <w:p w:rsidR="00043A68" w:rsidRDefault="00043A68">
            <w:pPr>
              <w:spacing w:line="252" w:lineRule="auto"/>
              <w:rPr>
                <w:sz w:val="28"/>
                <w:lang w:eastAsia="en-US"/>
              </w:rPr>
            </w:pPr>
            <w:r>
              <w:rPr>
                <w:sz w:val="28"/>
                <w:lang w:eastAsia="en-US"/>
              </w:rPr>
              <w:t>Исполнительный документ (исполнительный лист, судебный приказ) (далее – исполнительный документ)</w:t>
            </w:r>
          </w:p>
          <w:p w:rsidR="00043A68" w:rsidRDefault="00043A68">
            <w:pPr>
              <w:spacing w:line="252" w:lineRule="auto"/>
              <w:jc w:val="both"/>
              <w:outlineLvl w:val="1"/>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Бухгалтерская справка (ф. 0504833)</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График выплат по исполнительному документу, предусматривающему выплаты периодического характера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Исполнительный документ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Справка-расчет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 </w:t>
            </w:r>
            <w:r>
              <w:rPr>
                <w:sz w:val="28"/>
                <w:lang w:eastAsia="en-US"/>
              </w:rPr>
              <w:t xml:space="preserve"> Ардатовского муниципального района, возникшему на основании исполнительного документа</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outlineLvl w:val="1"/>
              <w:rPr>
                <w:sz w:val="28"/>
                <w:lang w:eastAsia="en-US"/>
              </w:rPr>
            </w:pPr>
            <w:r>
              <w:rPr>
                <w:sz w:val="28"/>
                <w:lang w:eastAsia="en-US"/>
              </w:rPr>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Бухгалтерская справка (ф. 0504833)</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Решение налогового органа</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Справка-расчет</w:t>
            </w:r>
          </w:p>
        </w:tc>
      </w:tr>
      <w:tr w:rsidR="00043A68" w:rsidTr="00043A6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 </w:t>
            </w:r>
            <w:r>
              <w:rPr>
                <w:sz w:val="28"/>
                <w:lang w:eastAsia="en-US"/>
              </w:rPr>
              <w:t xml:space="preserve"> Ардатовского  муниципального района, возникшему на основании решения налогового органа</w:t>
            </w:r>
          </w:p>
        </w:tc>
      </w:tr>
      <w:tr w:rsidR="00043A68" w:rsidTr="00043A68">
        <w:tc>
          <w:tcPr>
            <w:tcW w:w="567" w:type="dxa"/>
            <w:vMerge w:val="restart"/>
            <w:tcBorders>
              <w:top w:val="single" w:sz="4" w:space="0" w:color="000000"/>
              <w:left w:val="single" w:sz="4" w:space="0" w:color="000000"/>
              <w:bottom w:val="single" w:sz="4" w:space="0" w:color="000000"/>
              <w:right w:val="single" w:sz="4" w:space="0" w:color="auto"/>
            </w:tcBorders>
            <w:hideMark/>
          </w:tcPr>
          <w:p w:rsidR="00043A68" w:rsidRDefault="00043A68">
            <w:pPr>
              <w:spacing w:line="252" w:lineRule="auto"/>
              <w:jc w:val="both"/>
              <w:outlineLvl w:val="1"/>
              <w:rPr>
                <w:sz w:val="28"/>
                <w:lang w:eastAsia="en-US"/>
              </w:rPr>
            </w:pPr>
            <w:r>
              <w:rPr>
                <w:sz w:val="28"/>
                <w:lang w:eastAsia="en-US"/>
              </w:rPr>
              <w:t>15.</w:t>
            </w:r>
          </w:p>
        </w:tc>
        <w:tc>
          <w:tcPr>
            <w:tcW w:w="3969" w:type="dxa"/>
            <w:vMerge w:val="restart"/>
            <w:tcBorders>
              <w:top w:val="single" w:sz="4" w:space="0" w:color="auto"/>
              <w:left w:val="single" w:sz="4" w:space="0" w:color="auto"/>
              <w:bottom w:val="single" w:sz="4" w:space="0" w:color="auto"/>
              <w:right w:val="single" w:sz="4" w:space="0" w:color="auto"/>
            </w:tcBorders>
          </w:tcPr>
          <w:p w:rsidR="00043A68" w:rsidRDefault="00043A68">
            <w:pPr>
              <w:spacing w:line="252" w:lineRule="auto"/>
              <w:jc w:val="both"/>
              <w:rPr>
                <w:sz w:val="28"/>
                <w:lang w:eastAsia="en-US"/>
              </w:rPr>
            </w:pPr>
            <w:r>
              <w:rPr>
                <w:sz w:val="28"/>
                <w:lang w:eastAsia="en-US"/>
              </w:rPr>
              <w:t xml:space="preserve">Документ, не определенный пунктами </w:t>
            </w:r>
            <w:hyperlink r:id="rId8" w:anchor="Par13" w:history="1">
              <w:r>
                <w:rPr>
                  <w:rStyle w:val="a3"/>
                  <w:color w:val="auto"/>
                  <w:sz w:val="28"/>
                  <w:u w:val="none"/>
                  <w:lang w:eastAsia="en-US"/>
                </w:rPr>
                <w:t>1</w:t>
              </w:r>
            </w:hyperlink>
            <w:r>
              <w:rPr>
                <w:sz w:val="28"/>
                <w:lang w:eastAsia="en-US"/>
              </w:rPr>
              <w:t>-</w:t>
            </w:r>
            <w:hyperlink r:id="rId9" w:anchor="Par84" w:history="1">
              <w:r>
                <w:rPr>
                  <w:rStyle w:val="a3"/>
                  <w:color w:val="auto"/>
                  <w:sz w:val="28"/>
                  <w:u w:val="none"/>
                  <w:lang w:eastAsia="en-US"/>
                </w:rPr>
                <w:t>1</w:t>
              </w:r>
            </w:hyperlink>
            <w:r>
              <w:rPr>
                <w:sz w:val="28"/>
                <w:lang w:eastAsia="en-US"/>
              </w:rPr>
              <w:t xml:space="preserve">4настоящего перечня, в соответствии с которым возникает бюджетное обязательство получателя средств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  Республики Мордовия:</w:t>
            </w:r>
          </w:p>
          <w:p w:rsidR="00043A68" w:rsidRDefault="00043A68">
            <w:pPr>
              <w:spacing w:line="252" w:lineRule="auto"/>
              <w:jc w:val="both"/>
              <w:rPr>
                <w:sz w:val="28"/>
                <w:lang w:eastAsia="en-US"/>
              </w:rPr>
            </w:pPr>
            <w:r>
              <w:rPr>
                <w:sz w:val="28"/>
                <w:lang w:eastAsia="en-US"/>
              </w:rPr>
              <w:t xml:space="preserve">- нормативный правовой акт, в соответствии с которым возникают публичные нормативные обязательства (публичные обязательства), обязательства по уплате </w:t>
            </w:r>
            <w:r>
              <w:rPr>
                <w:sz w:val="28"/>
                <w:lang w:eastAsia="en-US"/>
              </w:rPr>
              <w:lastRenderedPageBreak/>
              <w:t>платежей в бюджет (не требующие заключения договора);</w:t>
            </w:r>
          </w:p>
          <w:p w:rsidR="00043A68" w:rsidRDefault="00043A68">
            <w:pPr>
              <w:spacing w:line="252" w:lineRule="auto"/>
              <w:jc w:val="both"/>
              <w:rPr>
                <w:sz w:val="28"/>
                <w:lang w:eastAsia="en-US"/>
              </w:rPr>
            </w:pPr>
            <w:r>
              <w:rPr>
                <w:sz w:val="28"/>
                <w:lang w:eastAsia="en-US"/>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043A68" w:rsidRDefault="00043A68">
            <w:pPr>
              <w:spacing w:line="252" w:lineRule="auto"/>
              <w:jc w:val="both"/>
              <w:rPr>
                <w:sz w:val="28"/>
                <w:lang w:eastAsia="en-US"/>
              </w:rPr>
            </w:pPr>
            <w:r>
              <w:rPr>
                <w:sz w:val="28"/>
                <w:lang w:eastAsia="en-US"/>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не направлены информация и документы по указанному договору для их включения в реестр контрактов;</w:t>
            </w:r>
          </w:p>
          <w:p w:rsidR="00043A68" w:rsidRDefault="00043A68">
            <w:pPr>
              <w:spacing w:line="252" w:lineRule="auto"/>
              <w:jc w:val="both"/>
              <w:rPr>
                <w:sz w:val="28"/>
                <w:lang w:eastAsia="en-US"/>
              </w:rPr>
            </w:pPr>
            <w:r>
              <w:rPr>
                <w:sz w:val="28"/>
                <w:lang w:eastAsia="en-US"/>
              </w:rPr>
              <w:t>- извещение об осуществлении закупки финансовых услуг по предоставлению кредита для финансирования дефицита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и (или) погашения муниципальных  долговых обязательств</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p w:rsidR="00043A68" w:rsidRDefault="00043A68">
            <w:pPr>
              <w:spacing w:line="252" w:lineRule="auto"/>
              <w:jc w:val="both"/>
              <w:rPr>
                <w:sz w:val="28"/>
                <w:lang w:eastAsia="en-US"/>
              </w:rPr>
            </w:pPr>
            <w:r>
              <w:rPr>
                <w:sz w:val="28"/>
                <w:lang w:eastAsia="en-US"/>
              </w:rPr>
              <w:t xml:space="preserve">- приглашение принять участие в определении исполнителя финансовых услуг по </w:t>
            </w:r>
            <w:r>
              <w:rPr>
                <w:sz w:val="28"/>
                <w:lang w:eastAsia="en-US"/>
              </w:rPr>
              <w:lastRenderedPageBreak/>
              <w:t xml:space="preserve">предоставлению кредита для финансирования дефицита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 и (или) погашения муниципальных долговых обязательств</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p w:rsidR="00043A68" w:rsidRDefault="00043A68">
            <w:pPr>
              <w:spacing w:line="252" w:lineRule="auto"/>
              <w:jc w:val="both"/>
              <w:rPr>
                <w:sz w:val="28"/>
                <w:lang w:eastAsia="en-US"/>
              </w:rPr>
            </w:pPr>
            <w:r>
              <w:rPr>
                <w:sz w:val="28"/>
                <w:lang w:eastAsia="en-US"/>
              </w:rPr>
              <w:t>-муниципальный контракт (договор) на оказание финансовых услуг по предоставлению кредита для финансирования дефицита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и (или) погашения муниципальных долговых обязательств </w:t>
            </w:r>
            <w:r>
              <w:rPr>
                <w:color w:val="000000"/>
                <w:sz w:val="28"/>
                <w:lang w:eastAsia="en-US"/>
              </w:rPr>
              <w:t>Силинского сельского поселения</w:t>
            </w:r>
            <w:r>
              <w:rPr>
                <w:sz w:val="28"/>
                <w:lang w:eastAsia="en-US"/>
              </w:rPr>
              <w:t xml:space="preserve"> Ардатовского муниципального района Республики Мордовия;</w:t>
            </w:r>
          </w:p>
          <w:p w:rsidR="00043A68" w:rsidRDefault="00043A68">
            <w:pPr>
              <w:spacing w:line="252" w:lineRule="auto"/>
              <w:jc w:val="both"/>
              <w:rPr>
                <w:sz w:val="28"/>
                <w:lang w:eastAsia="en-US"/>
              </w:rPr>
            </w:pPr>
            <w:r>
              <w:rPr>
                <w:sz w:val="28"/>
                <w:lang w:eastAsia="en-US"/>
              </w:rPr>
              <w:t xml:space="preserve">- муниципальный  контракт (договор) на оказание получателям социальных выплат банковских услуг; </w:t>
            </w:r>
          </w:p>
          <w:p w:rsidR="00043A68" w:rsidRDefault="00043A68">
            <w:pPr>
              <w:spacing w:line="252" w:lineRule="auto"/>
              <w:jc w:val="both"/>
              <w:rPr>
                <w:sz w:val="28"/>
                <w:lang w:eastAsia="en-US"/>
              </w:rPr>
            </w:pPr>
            <w:r>
              <w:rPr>
                <w:sz w:val="28"/>
                <w:lang w:eastAsia="en-US"/>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43A68" w:rsidRDefault="00043A68">
            <w:pPr>
              <w:spacing w:line="252" w:lineRule="auto"/>
              <w:jc w:val="both"/>
              <w:rPr>
                <w:sz w:val="28"/>
                <w:lang w:eastAsia="en-US"/>
              </w:rPr>
            </w:pPr>
            <w:r>
              <w:rPr>
                <w:sz w:val="28"/>
                <w:lang w:eastAsia="en-US"/>
              </w:rPr>
              <w:t>- правовой акт, предусматривающий</w:t>
            </w:r>
          </w:p>
          <w:p w:rsidR="00043A68" w:rsidRDefault="00043A68">
            <w:pPr>
              <w:spacing w:line="252" w:lineRule="auto"/>
              <w:jc w:val="both"/>
              <w:rPr>
                <w:sz w:val="28"/>
                <w:lang w:eastAsia="en-US"/>
              </w:rPr>
            </w:pPr>
            <w:r>
              <w:rPr>
                <w:sz w:val="28"/>
                <w:lang w:eastAsia="en-US"/>
              </w:rPr>
              <w:t xml:space="preserve">предоставление из бюджета Ардатовского муниципального района  бюджетам муниципальных образований </w:t>
            </w:r>
            <w:r>
              <w:rPr>
                <w:sz w:val="28"/>
                <w:lang w:eastAsia="en-US"/>
              </w:rPr>
              <w:lastRenderedPageBreak/>
              <w:t>межбюджетного трансферта в форме дотаций на выравнивание бюджетной обеспеченности;</w:t>
            </w:r>
          </w:p>
          <w:p w:rsidR="00043A68" w:rsidRDefault="00043A68">
            <w:pPr>
              <w:spacing w:line="252" w:lineRule="auto"/>
              <w:jc w:val="both"/>
              <w:rPr>
                <w:sz w:val="28"/>
                <w:lang w:eastAsia="en-US"/>
              </w:rPr>
            </w:pPr>
            <w:r>
              <w:rPr>
                <w:sz w:val="28"/>
                <w:lang w:eastAsia="en-US"/>
              </w:rPr>
              <w:t>- правовой акт, предусматривающий предоставление из бюджета Ардатовского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043A68" w:rsidRDefault="00043A68">
            <w:pPr>
              <w:spacing w:line="252" w:lineRule="auto"/>
              <w:jc w:val="both"/>
              <w:rPr>
                <w:sz w:val="28"/>
                <w:lang w:eastAsia="en-US"/>
              </w:rPr>
            </w:pPr>
            <w:r>
              <w:rPr>
                <w:sz w:val="28"/>
                <w:lang w:eastAsia="en-US"/>
              </w:rPr>
              <w:t xml:space="preserve"> бюджетов;</w:t>
            </w:r>
          </w:p>
          <w:p w:rsidR="00043A68" w:rsidRDefault="00043A68">
            <w:pPr>
              <w:spacing w:line="252" w:lineRule="auto"/>
              <w:jc w:val="both"/>
              <w:rPr>
                <w:sz w:val="28"/>
                <w:lang w:eastAsia="en-US"/>
              </w:rPr>
            </w:pPr>
            <w:r>
              <w:rPr>
                <w:sz w:val="28"/>
                <w:lang w:eastAsia="en-US"/>
              </w:rPr>
              <w:t xml:space="preserve">- договор на оказание услуг, выполнение работ, заключенный получателем средств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 с физическим лицом, не являющимся индивидуальным предпринимателем;</w:t>
            </w:r>
          </w:p>
          <w:p w:rsidR="00043A68" w:rsidRDefault="00043A68">
            <w:pPr>
              <w:spacing w:line="252" w:lineRule="auto"/>
              <w:jc w:val="both"/>
              <w:rPr>
                <w:sz w:val="28"/>
                <w:lang w:eastAsia="en-US"/>
              </w:rPr>
            </w:pPr>
          </w:p>
          <w:p w:rsidR="00043A68" w:rsidRDefault="00043A68">
            <w:pPr>
              <w:spacing w:line="252" w:lineRule="auto"/>
              <w:jc w:val="both"/>
              <w:rPr>
                <w:sz w:val="28"/>
                <w:lang w:eastAsia="en-US"/>
              </w:rPr>
            </w:pPr>
            <w:r>
              <w:rPr>
                <w:sz w:val="28"/>
                <w:lang w:eastAsia="en-US"/>
              </w:rPr>
              <w:t>- акт сверки взаимных расчетов;</w:t>
            </w:r>
          </w:p>
          <w:p w:rsidR="00043A68" w:rsidRDefault="00043A68">
            <w:pPr>
              <w:spacing w:line="252" w:lineRule="auto"/>
              <w:jc w:val="both"/>
              <w:rPr>
                <w:sz w:val="28"/>
                <w:lang w:eastAsia="en-US"/>
              </w:rPr>
            </w:pPr>
            <w:r>
              <w:rPr>
                <w:sz w:val="28"/>
                <w:lang w:eastAsia="en-US"/>
              </w:rPr>
              <w:t>- решение суда о расторжении муниципального контракта (договора);</w:t>
            </w:r>
          </w:p>
          <w:p w:rsidR="00043A68" w:rsidRDefault="00043A68">
            <w:pPr>
              <w:spacing w:line="252" w:lineRule="auto"/>
              <w:jc w:val="both"/>
              <w:rPr>
                <w:sz w:val="28"/>
                <w:lang w:eastAsia="en-US"/>
              </w:rPr>
            </w:pPr>
          </w:p>
          <w:p w:rsidR="00043A68" w:rsidRDefault="00043A68">
            <w:pPr>
              <w:spacing w:line="252" w:lineRule="auto"/>
              <w:jc w:val="both"/>
              <w:rPr>
                <w:sz w:val="28"/>
                <w:lang w:eastAsia="en-US"/>
              </w:rPr>
            </w:pPr>
            <w:r>
              <w:rPr>
                <w:sz w:val="28"/>
                <w:lang w:eastAsia="en-US"/>
              </w:rPr>
              <w:t>- уведомление об одностороннем отказе от исполнения муниципального контракта по</w:t>
            </w:r>
          </w:p>
          <w:p w:rsidR="00043A68" w:rsidRDefault="00043A68">
            <w:pPr>
              <w:spacing w:line="252" w:lineRule="auto"/>
              <w:jc w:val="both"/>
              <w:rPr>
                <w:sz w:val="28"/>
                <w:lang w:eastAsia="en-US"/>
              </w:rPr>
            </w:pPr>
            <w:r>
              <w:rPr>
                <w:sz w:val="28"/>
                <w:lang w:eastAsia="en-US"/>
              </w:rPr>
              <w:t>истечении 30 дней со дня его размещения муниципальным заказчиком в реестре контрактов;</w:t>
            </w:r>
          </w:p>
          <w:p w:rsidR="00043A68" w:rsidRDefault="00043A68">
            <w:pPr>
              <w:spacing w:line="252" w:lineRule="auto"/>
              <w:jc w:val="both"/>
              <w:rPr>
                <w:sz w:val="28"/>
                <w:lang w:eastAsia="en-US"/>
              </w:rPr>
            </w:pPr>
          </w:p>
          <w:p w:rsidR="00043A68" w:rsidRDefault="00043A68">
            <w:pPr>
              <w:spacing w:line="252" w:lineRule="auto"/>
              <w:jc w:val="both"/>
              <w:rPr>
                <w:sz w:val="28"/>
                <w:lang w:eastAsia="en-US"/>
              </w:rPr>
            </w:pPr>
          </w:p>
          <w:p w:rsidR="00043A68" w:rsidRDefault="00043A68">
            <w:pPr>
              <w:spacing w:line="252" w:lineRule="auto"/>
              <w:jc w:val="both"/>
              <w:outlineLvl w:val="1"/>
              <w:rPr>
                <w:sz w:val="28"/>
                <w:lang w:eastAsia="en-US"/>
              </w:rPr>
            </w:pPr>
            <w:r>
              <w:rPr>
                <w:sz w:val="28"/>
                <w:lang w:eastAsia="en-US"/>
              </w:rPr>
              <w:lastRenderedPageBreak/>
              <w:t xml:space="preserve">- иной документ, в соответствии с которым возникает бюджетное обязательство получателя средств бюджета </w:t>
            </w:r>
            <w:r>
              <w:rPr>
                <w:color w:val="000000"/>
                <w:sz w:val="28"/>
                <w:lang w:eastAsia="en-US"/>
              </w:rPr>
              <w:t>Силинского сельского поселения</w:t>
            </w:r>
            <w:r>
              <w:rPr>
                <w:sz w:val="28"/>
                <w:lang w:eastAsia="en-US"/>
              </w:rPr>
              <w:t xml:space="preserve"> Ардатовского муниципального района.</w:t>
            </w: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lastRenderedPageBreak/>
              <w:t xml:space="preserve">Авансовый </w:t>
            </w:r>
            <w:hyperlink r:id="rId10" w:history="1">
              <w:r>
                <w:rPr>
                  <w:rStyle w:val="a3"/>
                  <w:color w:val="auto"/>
                  <w:sz w:val="28"/>
                  <w:u w:val="none"/>
                  <w:lang w:eastAsia="en-US"/>
                </w:rPr>
                <w:t>отчет</w:t>
              </w:r>
            </w:hyperlink>
            <w:r>
              <w:rPr>
                <w:sz w:val="28"/>
                <w:lang w:eastAsia="en-US"/>
              </w:rPr>
              <w:t xml:space="preserve"> (ф.0504505), Отчет о расходах подотчётного лица (ф.0504520)</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выполненных работ (оказанных услуг)</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приема-передачи</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Акт сверки взаимных расчетов</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Договор на оказание услуг, выполнение работ, заключенный получателем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с физическим лицом, не являющимся индивидуальным предпринимателем </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Заявление на выдачу денежных средств под отчет</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Заявление физического лица</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Решение суда о расторжении государственного контракта (договора)</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Квитанция</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Приказ о направлении в командировку, с прилагаемым расчетом командировочных сумм</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Служебная записка</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Справка-расчет или иной документ, являющийся основанием для оплаты неустойки</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Счет</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Счет-фактура</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 xml:space="preserve">Товарная </w:t>
            </w:r>
            <w:hyperlink r:id="rId11" w:history="1">
              <w:r>
                <w:rPr>
                  <w:rStyle w:val="a3"/>
                  <w:color w:val="auto"/>
                  <w:sz w:val="28"/>
                  <w:u w:val="none"/>
                  <w:lang w:eastAsia="en-US"/>
                </w:rPr>
                <w:t>накладная</w:t>
              </w:r>
            </w:hyperlink>
            <w:r>
              <w:rPr>
                <w:sz w:val="28"/>
                <w:lang w:eastAsia="en-US"/>
              </w:rPr>
              <w:t xml:space="preserve"> (унифицированная форма    № ТОРГ-12) (ф. 0330212)</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Универсальный передаточный документ</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Чек</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 xml:space="preserve">Заявка на перечисление межбюджетного трансферта из бюджета Ардатовского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w:t>
            </w:r>
            <w:r>
              <w:rPr>
                <w:sz w:val="28"/>
                <w:lang w:eastAsia="en-US"/>
              </w:rPr>
              <w:lastRenderedPageBreak/>
              <w:t>субвенции, иного межбюджетного трансферта, имеющего целевое назначение</w:t>
            </w:r>
          </w:p>
        </w:tc>
      </w:tr>
      <w:tr w:rsidR="00043A68" w:rsidTr="00043A6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rPr>
                <w:sz w:val="28"/>
                <w:lang w:eastAsia="en-US"/>
              </w:rPr>
            </w:pPr>
            <w:r>
              <w:rPr>
                <w:sz w:val="28"/>
                <w:lang w:eastAsia="en-US"/>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43A68" w:rsidTr="00043A68">
        <w:trPr>
          <w:trHeight w:val="3856"/>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043A68" w:rsidRDefault="00043A68">
            <w:pPr>
              <w:spacing w:line="252" w:lineRule="auto"/>
              <w:jc w:val="both"/>
              <w:rPr>
                <w:sz w:val="28"/>
                <w:lang w:eastAsia="en-US"/>
              </w:rPr>
            </w:pPr>
            <w:r>
              <w:rPr>
                <w:sz w:val="28"/>
                <w:lang w:eastAsia="en-US"/>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43A68" w:rsidRDefault="00043A68">
            <w:pPr>
              <w:spacing w:line="252" w:lineRule="auto"/>
              <w:rPr>
                <w:sz w:val="28"/>
                <w:lang w:eastAsia="en-US"/>
              </w:rPr>
            </w:pPr>
            <w:r>
              <w:rPr>
                <w:sz w:val="28"/>
                <w:lang w:eastAsia="en-US"/>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43A68" w:rsidTr="00043A68">
        <w:trPr>
          <w:trHeight w:val="234"/>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43A68" w:rsidRDefault="00043A68">
            <w:pPr>
              <w:spacing w:line="256" w:lineRule="auto"/>
              <w:rPr>
                <w:sz w:val="2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43A68" w:rsidRDefault="00043A68">
            <w:pPr>
              <w:spacing w:line="256" w:lineRule="auto"/>
              <w:rPr>
                <w:sz w:val="2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43A68" w:rsidRDefault="00043A68">
            <w:pPr>
              <w:spacing w:line="252" w:lineRule="auto"/>
              <w:jc w:val="both"/>
              <w:rPr>
                <w:sz w:val="28"/>
                <w:lang w:eastAsia="en-US"/>
              </w:rPr>
            </w:pPr>
            <w:r>
              <w:rPr>
                <w:sz w:val="28"/>
                <w:lang w:eastAsia="en-US"/>
              </w:rPr>
              <w:t>Иной документ, подтверждающий возникновение денежного обязательства по бюджетному обязательству получателя средств бюджета</w:t>
            </w:r>
            <w:r>
              <w:rPr>
                <w:color w:val="000000"/>
                <w:sz w:val="28"/>
                <w:lang w:eastAsia="en-US"/>
              </w:rPr>
              <w:t xml:space="preserve"> Силинского сельского поселения</w:t>
            </w:r>
            <w:r>
              <w:rPr>
                <w:sz w:val="28"/>
                <w:lang w:eastAsia="en-US"/>
              </w:rPr>
              <w:t xml:space="preserve">  Ардатовского муниципального района Республики Мордовия</w:t>
            </w:r>
          </w:p>
        </w:tc>
      </w:tr>
    </w:tbl>
    <w:p w:rsidR="00043A68" w:rsidRDefault="00043A68" w:rsidP="00043A68">
      <w:pPr>
        <w:jc w:val="both"/>
        <w:rPr>
          <w:sz w:val="28"/>
        </w:rPr>
      </w:pPr>
    </w:p>
    <w:p w:rsidR="00043A68" w:rsidRDefault="00043A68" w:rsidP="00043A68">
      <w:pPr>
        <w:jc w:val="both"/>
        <w:rPr>
          <w:sz w:val="28"/>
        </w:rPr>
      </w:pPr>
      <w:r>
        <w:rPr>
          <w:sz w:val="28"/>
        </w:rPr>
        <w:t xml:space="preserve">2. Настоящее постановление вступает в силу с момента подписания , распространяется на правоотношения с 1 января </w:t>
      </w:r>
      <w:smartTag w:uri="urn:schemas-microsoft-com:office:smarttags" w:element="metricconverter">
        <w:smartTagPr>
          <w:attr w:name="ProductID" w:val="2024 г"/>
        </w:smartTagPr>
        <w:r>
          <w:rPr>
            <w:sz w:val="28"/>
          </w:rPr>
          <w:t>2024 г</w:t>
        </w:r>
      </w:smartTag>
      <w:r>
        <w:rPr>
          <w:sz w:val="28"/>
        </w:rPr>
        <w:t>., при этом пункты 3 и 4 Перечня – с 1 июля 2024г. и подлежит опубликованию в информационном бюллетене</w:t>
      </w:r>
    </w:p>
    <w:p w:rsidR="00043A68" w:rsidRDefault="00043A68" w:rsidP="00043A68">
      <w:pPr>
        <w:tabs>
          <w:tab w:val="left" w:pos="-142"/>
        </w:tabs>
        <w:jc w:val="both"/>
        <w:rPr>
          <w:sz w:val="28"/>
        </w:rPr>
      </w:pPr>
    </w:p>
    <w:p w:rsidR="00043A68" w:rsidRDefault="00043A68" w:rsidP="00043A68">
      <w:pPr>
        <w:rPr>
          <w:sz w:val="28"/>
        </w:rPr>
      </w:pPr>
    </w:p>
    <w:p w:rsidR="00043A68" w:rsidRDefault="00043A68" w:rsidP="00043A68">
      <w:pPr>
        <w:rPr>
          <w:sz w:val="28"/>
        </w:rPr>
      </w:pPr>
    </w:p>
    <w:p w:rsidR="00043A68" w:rsidRDefault="00043A68" w:rsidP="00043A68">
      <w:pPr>
        <w:rPr>
          <w:sz w:val="28"/>
        </w:rPr>
      </w:pPr>
      <w:r>
        <w:rPr>
          <w:sz w:val="28"/>
        </w:rPr>
        <w:t>Глава Силинского сельского поселения                      А.Н.Анисимов</w:t>
      </w:r>
    </w:p>
    <w:p w:rsidR="00043A68" w:rsidRDefault="00043A68" w:rsidP="00043A68">
      <w:pPr>
        <w:rPr>
          <w:sz w:val="28"/>
        </w:rPr>
      </w:pPr>
      <w:r>
        <w:rPr>
          <w:sz w:val="28"/>
        </w:rPr>
        <w:t xml:space="preserve">                                          </w:t>
      </w:r>
    </w:p>
    <w:p w:rsidR="00043A68" w:rsidRDefault="00043A68" w:rsidP="00043A68">
      <w:pPr>
        <w:rPr>
          <w:sz w:val="28"/>
        </w:rPr>
      </w:pPr>
    </w:p>
    <w:p w:rsidR="00043A68" w:rsidRDefault="00043A68" w:rsidP="00043A68"/>
    <w:p w:rsidR="001B0E44" w:rsidRDefault="001B0E44">
      <w:bookmarkStart w:id="16" w:name="_GoBack"/>
      <w:bookmarkEnd w:id="16"/>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107"/>
    <w:rsid w:val="00043A68"/>
    <w:rsid w:val="00184107"/>
    <w:rsid w:val="001B0E44"/>
    <w:rsid w:val="0080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3E6386F-7D9A-45C3-90BA-ED3D0F95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A68"/>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3A68"/>
    <w:rPr>
      <w:color w:val="0000FF"/>
      <w:u w:val="single"/>
    </w:rPr>
  </w:style>
  <w:style w:type="paragraph" w:customStyle="1" w:styleId="ConsPlusNormal">
    <w:name w:val="ConsPlusNormal"/>
    <w:rsid w:val="00043A6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body">
    <w:name w:val="Text body"/>
    <w:basedOn w:val="a"/>
    <w:uiPriority w:val="99"/>
    <w:semiHidden/>
    <w:rsid w:val="00043A68"/>
    <w:pPr>
      <w:widowControl w:val="0"/>
      <w:suppressAutoHyphens/>
      <w:autoSpaceDN w:val="0"/>
      <w:spacing w:after="120"/>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59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126\&#1087;&#1086;&#1089;&#1090;&#1072;&#1085;&#1086;&#1074;&#1083;&#1077;&#1085;&#1080;&#1077;%201.do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34701471D10ACD02A37B7572687CC6255FDACCCDF53318999EFDB4A5D300E80F3D90B7DD3173Dn6J8M" TargetMode="Externa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hyperlink" Target="consultantplus://offline/ref=67CED2543651268AC80FA88648AED2203FDE4EA50860F3AD1F520E5B0966CB86026B63F21E63A46113F7A2D699AD0E0E0C774A063C7F6764C0AAI" TargetMode="External"/><Relationship Id="rId10" Type="http://schemas.openxmlformats.org/officeDocument/2006/relationships/hyperlink" Target="consultantplus://offline/ref=334701471D10ACD02A37B7572687CC6255FEADC6D85E6C8391B6D7485A3F5197F490077CD2133A6AnAJ1M" TargetMode="External"/><Relationship Id="rId4" Type="http://schemas.openxmlformats.org/officeDocument/2006/relationships/hyperlink" Target="consultantplus://offline/ref=67CED2543651268AC80FA88648AED2203FDE4EA50860F3AD1F520E5B0966CB86026B63F21E63A46112F7A2D699AD0E0E0C774A063C7F6764C0AAI" TargetMode="External"/><Relationship Id="rId9" Type="http://schemas.openxmlformats.org/officeDocument/2006/relationships/hyperlink" Target="file:///C:\Users\1pc\AppData\Local\Temp\Rar$DIa0.126\&#1087;&#1086;&#1089;&#1090;&#1072;&#1085;&#1086;&#1074;&#1083;&#1077;&#1085;&#1080;&#1077;%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12447</Words>
  <Characters>70950</Characters>
  <Application>Microsoft Office Word</Application>
  <DocSecurity>0</DocSecurity>
  <Lines>591</Lines>
  <Paragraphs>166</Paragraphs>
  <ScaleCrop>false</ScaleCrop>
  <Company>SPecialiST RePack</Company>
  <LinksUpToDate>false</LinksUpToDate>
  <CharactersWithSpaces>83231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2024-01-31T12:54:00Z</dcterms:created>
  <dcterms:modified xsi:type="dcterms:W3CDTF">2024-01-31T12:54:00Z</dcterms:modified>
</cp:coreProperties>
</file>