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4A8" w:rsidRDefault="000C04A8" w:rsidP="000C04A8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C04A8" w:rsidRDefault="000C04A8" w:rsidP="000C04A8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C04A8" w:rsidRDefault="000C04A8" w:rsidP="000C04A8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C04A8" w:rsidRDefault="000C04A8" w:rsidP="000C04A8">
      <w:pPr>
        <w:pStyle w:val="a3"/>
        <w:jc w:val="center"/>
      </w:pPr>
    </w:p>
    <w:p w:rsidR="000C04A8" w:rsidRDefault="000C04A8" w:rsidP="000C04A8">
      <w:pPr>
        <w:pStyle w:val="a3"/>
      </w:pPr>
      <w:r>
        <w:rPr>
          <w:b/>
          <w:bCs/>
        </w:rPr>
        <w:t>Является официальным печатным</w:t>
      </w:r>
    </w:p>
    <w:p w:rsidR="000C04A8" w:rsidRDefault="000C04A8" w:rsidP="000C04A8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C04A8" w:rsidRDefault="000C04A8" w:rsidP="000C04A8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0C04A8" w:rsidRDefault="000C04A8" w:rsidP="000C04A8">
      <w:pPr>
        <w:rPr>
          <w:b/>
          <w:bCs/>
        </w:rPr>
      </w:pPr>
    </w:p>
    <w:p w:rsidR="000C04A8" w:rsidRDefault="000C04A8" w:rsidP="000C04A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 сентября 2024 года.                                                                        №19</w:t>
      </w:r>
    </w:p>
    <w:p w:rsidR="000C04A8" w:rsidRDefault="000C04A8" w:rsidP="000C04A8">
      <w:pPr>
        <w:rPr>
          <w:b/>
          <w:bCs/>
          <w:sz w:val="28"/>
          <w:szCs w:val="28"/>
        </w:rPr>
      </w:pPr>
    </w:p>
    <w:p w:rsidR="000C04A8" w:rsidRDefault="000C04A8" w:rsidP="000C04A8">
      <w:pPr>
        <w:ind w:right="-1"/>
        <w:jc w:val="center"/>
        <w:rPr>
          <w:sz w:val="22"/>
          <w:szCs w:val="28"/>
        </w:rPr>
      </w:pPr>
      <w:r>
        <w:rPr>
          <w:b/>
          <w:bCs/>
          <w:sz w:val="22"/>
          <w:szCs w:val="22"/>
        </w:rPr>
        <w:t xml:space="preserve">Постановление администрации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 </w:t>
      </w:r>
      <w:proofErr w:type="spell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муниципального района Республики </w:t>
      </w:r>
      <w:proofErr w:type="gramStart"/>
      <w:r>
        <w:rPr>
          <w:b/>
          <w:bCs/>
          <w:sz w:val="22"/>
          <w:szCs w:val="22"/>
        </w:rPr>
        <w:t>Мордовия  №</w:t>
      </w:r>
      <w:proofErr w:type="gramEnd"/>
      <w:r>
        <w:rPr>
          <w:b/>
          <w:bCs/>
          <w:sz w:val="22"/>
          <w:szCs w:val="22"/>
        </w:rPr>
        <w:t>34 от 26.09.2024г.</w:t>
      </w:r>
      <w:r>
        <w:rPr>
          <w:bCs/>
          <w:sz w:val="22"/>
          <w:szCs w:val="22"/>
        </w:rPr>
        <w:t xml:space="preserve"> </w:t>
      </w:r>
    </w:p>
    <w:p w:rsidR="000C04A8" w:rsidRDefault="000C04A8" w:rsidP="000C04A8">
      <w:pPr>
        <w:ind w:right="-1" w:firstLine="0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Об утверждении перечня должностных лиц администрации </w:t>
      </w: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 </w:t>
      </w: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района, уполномоченных составлять протоколы об административных правонарушениях. </w:t>
      </w:r>
    </w:p>
    <w:p w:rsidR="000C04A8" w:rsidRDefault="000C04A8" w:rsidP="000C04A8">
      <w:pPr>
        <w:ind w:right="-1"/>
        <w:rPr>
          <w:b/>
          <w:sz w:val="22"/>
          <w:szCs w:val="28"/>
        </w:rPr>
      </w:pPr>
      <w:r>
        <w:rPr>
          <w:bCs/>
          <w:sz w:val="22"/>
          <w:szCs w:val="28"/>
        </w:rPr>
        <w:t xml:space="preserve">В </w:t>
      </w:r>
      <w:r>
        <w:rPr>
          <w:sz w:val="22"/>
          <w:szCs w:val="28"/>
        </w:rPr>
        <w:t xml:space="preserve">целях реализации положений подпункта 1 пункта 1 статьи 19 Закона Республики Мордовия от 15 июня 2015 г. № 38-З «Об административной ответственности на территории Республики Мордовия», </w:t>
      </w:r>
      <w:r>
        <w:rPr>
          <w:bCs/>
          <w:sz w:val="22"/>
          <w:szCs w:val="28"/>
        </w:rPr>
        <w:t xml:space="preserve">Уставом </w:t>
      </w: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 </w:t>
      </w: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</w:t>
      </w:r>
    </w:p>
    <w:p w:rsidR="000C04A8" w:rsidRDefault="000C04A8" w:rsidP="000C04A8">
      <w:pPr>
        <w:rPr>
          <w:sz w:val="22"/>
          <w:szCs w:val="28"/>
        </w:rPr>
      </w:pPr>
      <w:r>
        <w:rPr>
          <w:sz w:val="22"/>
          <w:szCs w:val="28"/>
        </w:rPr>
        <w:t xml:space="preserve">Администрация </w:t>
      </w:r>
      <w:proofErr w:type="spellStart"/>
      <w:r>
        <w:rPr>
          <w:bCs/>
          <w:iCs/>
          <w:sz w:val="22"/>
          <w:szCs w:val="28"/>
        </w:rPr>
        <w:t>Силинского</w:t>
      </w:r>
      <w:proofErr w:type="spellEnd"/>
      <w:r>
        <w:rPr>
          <w:bCs/>
          <w:iCs/>
          <w:sz w:val="22"/>
          <w:szCs w:val="28"/>
        </w:rPr>
        <w:t xml:space="preserve"> сельского </w:t>
      </w:r>
      <w:proofErr w:type="gramStart"/>
      <w:r>
        <w:rPr>
          <w:bCs/>
          <w:iCs/>
          <w:sz w:val="22"/>
          <w:szCs w:val="28"/>
        </w:rPr>
        <w:t>поселения</w:t>
      </w:r>
      <w:r>
        <w:rPr>
          <w:bCs/>
          <w:i/>
          <w:iCs/>
          <w:sz w:val="22"/>
          <w:szCs w:val="20"/>
        </w:rPr>
        <w:t xml:space="preserve">  </w:t>
      </w:r>
      <w:r>
        <w:rPr>
          <w:sz w:val="22"/>
          <w:szCs w:val="28"/>
        </w:rPr>
        <w:t>постановляет</w:t>
      </w:r>
      <w:proofErr w:type="gramEnd"/>
      <w:r>
        <w:rPr>
          <w:sz w:val="22"/>
          <w:szCs w:val="28"/>
        </w:rPr>
        <w:t xml:space="preserve"> :</w:t>
      </w:r>
    </w:p>
    <w:p w:rsidR="000C04A8" w:rsidRDefault="000C04A8" w:rsidP="000C04A8">
      <w:pPr>
        <w:rPr>
          <w:sz w:val="22"/>
          <w:szCs w:val="28"/>
        </w:rPr>
      </w:pPr>
      <w:r>
        <w:rPr>
          <w:bCs/>
          <w:iCs/>
          <w:sz w:val="22"/>
          <w:szCs w:val="28"/>
        </w:rPr>
        <w:t>1. Н</w:t>
      </w:r>
      <w:r>
        <w:rPr>
          <w:sz w:val="22"/>
          <w:szCs w:val="28"/>
        </w:rPr>
        <w:t xml:space="preserve">аделить полномочиями по составлению протоколов об административных правонарушениях, </w:t>
      </w:r>
      <w:r>
        <w:rPr>
          <w:bCs/>
          <w:sz w:val="22"/>
          <w:szCs w:val="28"/>
        </w:rPr>
        <w:t xml:space="preserve">указанных в подпункте 1 пункта 1 статьи 19 </w:t>
      </w:r>
      <w:r>
        <w:rPr>
          <w:sz w:val="22"/>
          <w:szCs w:val="28"/>
        </w:rPr>
        <w:t xml:space="preserve"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предусмотренных </w:t>
      </w:r>
      <w:r>
        <w:rPr>
          <w:sz w:val="22"/>
          <w:szCs w:val="28"/>
          <w:shd w:val="clear" w:color="auto" w:fill="FFFFFF"/>
        </w:rPr>
        <w:t>пунктами 3</w:t>
      </w:r>
      <w:r>
        <w:rPr>
          <w:color w:val="22272F"/>
          <w:sz w:val="22"/>
          <w:szCs w:val="28"/>
          <w:shd w:val="clear" w:color="auto" w:fill="FFFFFF"/>
        </w:rPr>
        <w:t> и </w:t>
      </w:r>
      <w:r>
        <w:rPr>
          <w:sz w:val="22"/>
          <w:szCs w:val="28"/>
          <w:shd w:val="clear" w:color="auto" w:fill="FFFFFF"/>
        </w:rPr>
        <w:t xml:space="preserve">4 статьи 14.1 </w:t>
      </w:r>
      <w:r>
        <w:rPr>
          <w:sz w:val="22"/>
          <w:szCs w:val="28"/>
        </w:rPr>
        <w:t>Закона Республики Мордовия № 38-З, следующих должностных лиц:</w:t>
      </w:r>
    </w:p>
    <w:p w:rsidR="000C04A8" w:rsidRDefault="000C04A8" w:rsidP="000C04A8">
      <w:pPr>
        <w:pStyle w:val="a4"/>
        <w:rPr>
          <w:sz w:val="22"/>
          <w:szCs w:val="28"/>
        </w:rPr>
      </w:pPr>
      <w:r>
        <w:rPr>
          <w:sz w:val="22"/>
        </w:rPr>
        <w:tab/>
      </w:r>
      <w:r>
        <w:rPr>
          <w:sz w:val="22"/>
          <w:szCs w:val="28"/>
        </w:rPr>
        <w:t xml:space="preserve">1.Главу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proofErr w:type="gram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 муниципального</w:t>
      </w:r>
      <w:proofErr w:type="gramEnd"/>
      <w:r>
        <w:rPr>
          <w:sz w:val="22"/>
          <w:szCs w:val="28"/>
        </w:rPr>
        <w:t xml:space="preserve"> района Республики Мордовия-  Анисимова Алексея Николаевича;</w:t>
      </w:r>
    </w:p>
    <w:p w:rsidR="000C04A8" w:rsidRDefault="000C04A8" w:rsidP="000C04A8">
      <w:pPr>
        <w:pStyle w:val="a4"/>
        <w:ind w:firstLine="708"/>
        <w:rPr>
          <w:sz w:val="22"/>
          <w:szCs w:val="28"/>
        </w:rPr>
      </w:pPr>
      <w:r>
        <w:rPr>
          <w:sz w:val="22"/>
          <w:szCs w:val="28"/>
        </w:rPr>
        <w:t xml:space="preserve">- </w:t>
      </w:r>
      <w:proofErr w:type="spellStart"/>
      <w:r>
        <w:rPr>
          <w:sz w:val="22"/>
          <w:szCs w:val="28"/>
        </w:rPr>
        <w:t>и.о.зам.Главы</w:t>
      </w:r>
      <w:proofErr w:type="spellEnd"/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-</w:t>
      </w:r>
      <w:proofErr w:type="spellStart"/>
      <w:r>
        <w:rPr>
          <w:sz w:val="22"/>
          <w:szCs w:val="28"/>
        </w:rPr>
        <w:t>Ионову</w:t>
      </w:r>
      <w:proofErr w:type="spellEnd"/>
      <w:r>
        <w:rPr>
          <w:sz w:val="22"/>
          <w:szCs w:val="28"/>
        </w:rPr>
        <w:t xml:space="preserve"> Галину Николаевну.</w:t>
      </w:r>
    </w:p>
    <w:p w:rsidR="000C04A8" w:rsidRDefault="000C04A8" w:rsidP="000C04A8">
      <w:pPr>
        <w:shd w:val="clear" w:color="auto" w:fill="FFFFFF"/>
        <w:ind w:firstLine="709"/>
        <w:rPr>
          <w:sz w:val="22"/>
          <w:szCs w:val="28"/>
        </w:rPr>
      </w:pPr>
      <w:r>
        <w:rPr>
          <w:sz w:val="22"/>
          <w:szCs w:val="28"/>
        </w:rPr>
        <w:t>2. Признать утратившими силу:</w:t>
      </w:r>
    </w:p>
    <w:p w:rsidR="000C04A8" w:rsidRDefault="000C04A8" w:rsidP="000C04A8">
      <w:pPr>
        <w:ind w:right="-1"/>
        <w:rPr>
          <w:sz w:val="22"/>
          <w:szCs w:val="28"/>
        </w:rPr>
      </w:pPr>
      <w:proofErr w:type="gramStart"/>
      <w:r>
        <w:rPr>
          <w:sz w:val="22"/>
          <w:szCs w:val="28"/>
        </w:rPr>
        <w:t>постановление</w:t>
      </w:r>
      <w:proofErr w:type="gramEnd"/>
      <w:r>
        <w:rPr>
          <w:sz w:val="22"/>
          <w:szCs w:val="28"/>
        </w:rPr>
        <w:t xml:space="preserve">   № 17  от 05.10.2023г  «О наделении должностных лиц администрации 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полномочиями по </w:t>
      </w:r>
    </w:p>
    <w:p w:rsidR="000C04A8" w:rsidRDefault="000C04A8" w:rsidP="000C04A8">
      <w:pPr>
        <w:ind w:right="-1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составлению  протоколов</w:t>
      </w:r>
      <w:proofErr w:type="gramEnd"/>
      <w:r>
        <w:rPr>
          <w:bCs/>
          <w:sz w:val="22"/>
          <w:szCs w:val="28"/>
        </w:rPr>
        <w:t xml:space="preserve"> об административных правонарушениях»</w:t>
      </w:r>
    </w:p>
    <w:p w:rsidR="000C04A8" w:rsidRDefault="000C04A8" w:rsidP="000C04A8">
      <w:pPr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>3. Настоящее постановление вступает в силу после дня его официального опубликования.</w:t>
      </w:r>
    </w:p>
    <w:p w:rsidR="000C04A8" w:rsidRDefault="000C04A8" w:rsidP="000C04A8">
      <w:pPr>
        <w:pStyle w:val="ConsPlusNormal"/>
        <w:jc w:val="both"/>
        <w:rPr>
          <w:sz w:val="22"/>
        </w:rPr>
      </w:pPr>
      <w:r>
        <w:rPr>
          <w:sz w:val="22"/>
        </w:rPr>
        <w:t xml:space="preserve">4. Контроль за исполнением данного постановления оставляю за собой.   </w:t>
      </w:r>
    </w:p>
    <w:p w:rsidR="000C04A8" w:rsidRDefault="000C04A8" w:rsidP="000C04A8">
      <w:pPr>
        <w:pStyle w:val="ConsPlusNormal"/>
        <w:jc w:val="both"/>
        <w:rPr>
          <w:sz w:val="22"/>
        </w:rPr>
      </w:pPr>
      <w:r>
        <w:rPr>
          <w:sz w:val="22"/>
        </w:rPr>
        <w:t xml:space="preserve">    Глава </w:t>
      </w:r>
      <w:proofErr w:type="spellStart"/>
      <w:r>
        <w:rPr>
          <w:sz w:val="22"/>
        </w:rPr>
        <w:t>Силинского</w:t>
      </w:r>
      <w:proofErr w:type="spellEnd"/>
    </w:p>
    <w:p w:rsidR="000C04A8" w:rsidRDefault="000C04A8" w:rsidP="000C04A8">
      <w:pPr>
        <w:pStyle w:val="ConsPlusNormal"/>
        <w:jc w:val="both"/>
        <w:rPr>
          <w:sz w:val="22"/>
        </w:rPr>
      </w:pPr>
      <w:r>
        <w:rPr>
          <w:sz w:val="22"/>
        </w:rPr>
        <w:t xml:space="preserve">   </w:t>
      </w:r>
      <w:proofErr w:type="gramStart"/>
      <w:r>
        <w:rPr>
          <w:sz w:val="22"/>
        </w:rPr>
        <w:t>сельского</w:t>
      </w:r>
      <w:proofErr w:type="gramEnd"/>
      <w:r>
        <w:rPr>
          <w:sz w:val="22"/>
        </w:rPr>
        <w:t xml:space="preserve"> поселения                                                         А.Н.Анисимов    </w:t>
      </w:r>
    </w:p>
    <w:p w:rsidR="000C04A8" w:rsidRDefault="000C04A8" w:rsidP="000C04A8">
      <w:pPr>
        <w:pStyle w:val="Textbody"/>
        <w:spacing w:after="0"/>
        <w:rPr>
          <w:rFonts w:cs="Times New Roman"/>
          <w:sz w:val="22"/>
          <w:szCs w:val="28"/>
        </w:rPr>
      </w:pPr>
    </w:p>
    <w:p w:rsidR="000C04A8" w:rsidRDefault="000C04A8" w:rsidP="000C04A8">
      <w:pPr>
        <w:pStyle w:val="Textbody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2"/>
          <w:szCs w:val="28"/>
        </w:rPr>
        <w:t>___________________________________________________________________________</w:t>
      </w:r>
    </w:p>
    <w:p w:rsidR="000C04A8" w:rsidRDefault="000C04A8" w:rsidP="000C04A8">
      <w:pPr>
        <w:widowControl/>
        <w:suppressAutoHyphens/>
        <w:autoSpaceDE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Информационный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бюллетень 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Силинского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 </w:t>
      </w:r>
    </w:p>
    <w:p w:rsidR="000C04A8" w:rsidRDefault="000C04A8" w:rsidP="000C04A8">
      <w:pPr>
        <w:widowControl/>
        <w:suppressAutoHyphens/>
        <w:autoSpaceDE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муниципального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района  №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19 от 26 сентября  2024 года</w:t>
      </w:r>
    </w:p>
    <w:p w:rsidR="000C04A8" w:rsidRDefault="000C04A8" w:rsidP="000C04A8">
      <w:pPr>
        <w:widowControl/>
        <w:suppressAutoHyphens/>
        <w:autoSpaceDE/>
        <w:adjustRightInd/>
        <w:ind w:firstLine="0"/>
        <w:jc w:val="center"/>
        <w:rPr>
          <w:rFonts w:ascii="Times New Roman" w:eastAsia="Times New Roman" w:hAnsi="Times New Roman" w:cs="Times New Roman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Учредитель :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</w:t>
      </w:r>
    </w:p>
    <w:p w:rsidR="000C04A8" w:rsidRDefault="000C04A8" w:rsidP="000C04A8">
      <w:pPr>
        <w:widowControl/>
        <w:suppressAutoHyphens/>
        <w:autoSpaceDE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муниципального района.</w:t>
      </w:r>
    </w:p>
    <w:p w:rsidR="000C04A8" w:rsidRDefault="000C04A8" w:rsidP="000C04A8">
      <w:pPr>
        <w:widowControl/>
        <w:suppressAutoHyphens/>
        <w:autoSpaceDE/>
        <w:adjustRightInd/>
        <w:ind w:firstLine="902"/>
        <w:jc w:val="left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Тираж :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3 экз.</w:t>
      </w:r>
    </w:p>
    <w:p w:rsidR="000C04A8" w:rsidRDefault="000C04A8" w:rsidP="000C04A8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501"/>
    <w:rsid w:val="000C04A8"/>
    <w:rsid w:val="001B0E44"/>
    <w:rsid w:val="00803527"/>
    <w:rsid w:val="00A8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E2FAF-7EE6-49D4-B4DC-04892475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4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04A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4">
    <w:name w:val="footnote text"/>
    <w:basedOn w:val="a"/>
    <w:link w:val="a5"/>
    <w:uiPriority w:val="99"/>
    <w:semiHidden/>
    <w:unhideWhenUsed/>
    <w:rsid w:val="000C04A8"/>
    <w:pPr>
      <w:widowControl/>
      <w:autoSpaceDE/>
      <w:autoSpaceDN/>
      <w:adjustRightInd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C04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0C04A8"/>
    <w:pPr>
      <w:suppressAutoHyphens/>
      <w:autoSpaceDE/>
      <w:adjustRightInd/>
      <w:spacing w:after="120"/>
      <w:ind w:firstLine="0"/>
      <w:jc w:val="left"/>
    </w:pPr>
    <w:rPr>
      <w:rFonts w:ascii="Times New Roman" w:eastAsia="Calibri" w:hAnsi="Times New Roman" w:cs="Tahoma"/>
      <w:kern w:val="3"/>
    </w:rPr>
  </w:style>
  <w:style w:type="paragraph" w:customStyle="1" w:styleId="ConsPlusNormal">
    <w:name w:val="ConsPlusNormal"/>
    <w:uiPriority w:val="99"/>
    <w:rsid w:val="000C04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2024-09-27T12:54:00Z</dcterms:created>
  <dcterms:modified xsi:type="dcterms:W3CDTF">2024-09-27T12:54:00Z</dcterms:modified>
</cp:coreProperties>
</file>