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0423" w:rsidRDefault="00C80423" w:rsidP="00C80423">
      <w:pPr>
        <w:pStyle w:val="a3"/>
        <w:tabs>
          <w:tab w:val="left" w:pos="2410"/>
          <w:tab w:val="left" w:pos="5040"/>
          <w:tab w:val="left" w:pos="8640"/>
        </w:tabs>
        <w:jc w:val="center"/>
      </w:pPr>
      <w:r>
        <w:rPr>
          <w:b/>
          <w:bCs/>
        </w:rPr>
        <w:t>ИНФОРМАЦИОННЫЙ БЮЛЛЕТЕНЬ</w:t>
      </w:r>
    </w:p>
    <w:p w:rsidR="00C80423" w:rsidRDefault="00C80423" w:rsidP="00C80423">
      <w:pPr>
        <w:pStyle w:val="a3"/>
        <w:jc w:val="center"/>
        <w:rPr>
          <w:lang w:eastAsia="ar-SA"/>
        </w:rPr>
      </w:pPr>
      <w:r>
        <w:rPr>
          <w:b/>
          <w:bCs/>
        </w:rPr>
        <w:t>СИЛИНСКОГО  СЕЛЬСКОГО ПОСЕЛЕНИЯ</w:t>
      </w:r>
    </w:p>
    <w:p w:rsidR="00C80423" w:rsidRDefault="00C80423" w:rsidP="00C80423">
      <w:pPr>
        <w:pStyle w:val="a3"/>
        <w:jc w:val="center"/>
      </w:pPr>
      <w:r>
        <w:rPr>
          <w:b/>
          <w:bCs/>
        </w:rPr>
        <w:t>АРДАТОВСКОГО МУНИЦИПАЛЬНОГО РАЙОНА</w:t>
      </w:r>
    </w:p>
    <w:p w:rsidR="00C80423" w:rsidRDefault="00C80423" w:rsidP="00C80423">
      <w:pPr>
        <w:pStyle w:val="a3"/>
        <w:jc w:val="center"/>
      </w:pPr>
    </w:p>
    <w:p w:rsidR="00C80423" w:rsidRDefault="00C80423" w:rsidP="00C80423">
      <w:pPr>
        <w:pStyle w:val="a3"/>
      </w:pPr>
      <w:r>
        <w:rPr>
          <w:b/>
          <w:bCs/>
        </w:rPr>
        <w:t>Является официальным печатным</w:t>
      </w:r>
    </w:p>
    <w:p w:rsidR="00C80423" w:rsidRDefault="00C80423" w:rsidP="00C80423">
      <w:pPr>
        <w:pStyle w:val="a3"/>
        <w:rPr>
          <w:b/>
          <w:bCs/>
        </w:rPr>
      </w:pPr>
      <w:r>
        <w:rPr>
          <w:b/>
          <w:bCs/>
        </w:rPr>
        <w:t>изданием Силинского сельского поселения</w:t>
      </w:r>
    </w:p>
    <w:p w:rsidR="00C80423" w:rsidRDefault="00C80423" w:rsidP="00C80423">
      <w:pPr>
        <w:pStyle w:val="a3"/>
        <w:rPr>
          <w:b/>
          <w:bCs/>
        </w:rPr>
      </w:pPr>
      <w:r>
        <w:rPr>
          <w:b/>
          <w:bCs/>
        </w:rPr>
        <w:t>Ардатовского  муниципального района</w:t>
      </w:r>
    </w:p>
    <w:p w:rsidR="00C80423" w:rsidRDefault="00C80423" w:rsidP="00C80423">
      <w:pPr>
        <w:ind w:firstLine="540"/>
        <w:rPr>
          <w:b/>
          <w:bCs/>
        </w:rPr>
      </w:pPr>
    </w:p>
    <w:p w:rsidR="00C80423" w:rsidRDefault="00C80423" w:rsidP="00C80423">
      <w:pPr>
        <w:rPr>
          <w:b/>
          <w:bCs/>
        </w:rPr>
      </w:pPr>
    </w:p>
    <w:p w:rsidR="00C80423" w:rsidRDefault="00C80423" w:rsidP="00C80423">
      <w:pPr>
        <w:rPr>
          <w:b/>
          <w:bCs/>
          <w:sz w:val="28"/>
          <w:szCs w:val="28"/>
        </w:rPr>
      </w:pPr>
      <w:r>
        <w:rPr>
          <w:b/>
          <w:bCs/>
          <w:sz w:val="28"/>
          <w:szCs w:val="28"/>
        </w:rPr>
        <w:t>20 сентября 2024 года.                                                                        №17</w:t>
      </w:r>
    </w:p>
    <w:p w:rsidR="00C80423" w:rsidRDefault="00C80423" w:rsidP="00C80423">
      <w:pPr>
        <w:rPr>
          <w:rFonts w:eastAsia="Lucida Sans Unicode"/>
          <w:sz w:val="28"/>
          <w:szCs w:val="28"/>
        </w:rPr>
      </w:pPr>
    </w:p>
    <w:p w:rsidR="00C80423" w:rsidRDefault="00C80423" w:rsidP="00C80423">
      <w:pPr>
        <w:pStyle w:val="1"/>
        <w:jc w:val="both"/>
        <w:rPr>
          <w:rFonts w:ascii="Times New Roman" w:hAnsi="Times New Roman"/>
          <w:szCs w:val="28"/>
        </w:rPr>
      </w:pPr>
      <w:r>
        <w:rPr>
          <w:sz w:val="20"/>
        </w:rPr>
        <w:t>Постановление Администрации Силинского сельского поселения Ардатовского муниципального района Республики Мордовия   от 20.09.2024г №33</w:t>
      </w:r>
      <w:r>
        <w:rPr>
          <w:sz w:val="28"/>
          <w:szCs w:val="28"/>
        </w:rPr>
        <w:t xml:space="preserve">                                 </w:t>
      </w:r>
      <w:r>
        <w:rPr>
          <w:szCs w:val="28"/>
        </w:rPr>
        <w:t>Об утверждении порядка реализации функций по выявлению, оценке объектов накопленного вреда окружающей среде, организации ликвидации накопленного вреда окружающей среде на территории Силинского сельского поселения Ардатовского муниципального района Республики Мордовия</w:t>
      </w:r>
    </w:p>
    <w:p w:rsidR="00C80423" w:rsidRDefault="00C80423" w:rsidP="00C80423">
      <w:pPr>
        <w:pStyle w:val="ConsPlusNormal"/>
        <w:ind w:firstLine="708"/>
        <w:jc w:val="both"/>
        <w:rPr>
          <w:sz w:val="24"/>
        </w:rPr>
      </w:pPr>
      <w:r>
        <w:rPr>
          <w:sz w:val="24"/>
        </w:rPr>
        <w:t>В целях реализации функций по выявлению, оценке объектов накопленного вреда окружающей среде, организации ликвидации накопленного вреда окружающей среде на территории Силинского сельского поселения Ардатовского муниципального района Республики Мордовия, руководствуясь статьями 80.1, 80.2 Федерального закона от 10.01.2002 № 7-ФЗ «Об охране окружающей среды», постановлением Правительства Российской Федерации от 23.12.2023 № 2268 «О ведении государственного реестра объектов накопленного вреда окружающей среде» (вместе с «Правилами ведения государственного реестра объектов накопленного вреда окружающей среде»), постановлением Правительства Российской Федерации от 27.12.2023 № 2323 «Об утверждении Правил организации ликвидации накопленного вреда окружающей среде», Уставом Силинского сельского поселения Ардатовского муниципального района Республики Мордовия, администрация Силинского сельского поселения постановляет:</w:t>
      </w:r>
    </w:p>
    <w:p w:rsidR="00C80423" w:rsidRDefault="00C80423" w:rsidP="00C80423">
      <w:pPr>
        <w:pStyle w:val="ConsPlusNormal"/>
        <w:jc w:val="both"/>
        <w:rPr>
          <w:sz w:val="24"/>
        </w:rPr>
      </w:pPr>
    </w:p>
    <w:p w:rsidR="00C80423" w:rsidRDefault="00C80423" w:rsidP="00C80423">
      <w:pPr>
        <w:pStyle w:val="ConsPlusNormal"/>
        <w:ind w:firstLine="426"/>
        <w:jc w:val="both"/>
        <w:rPr>
          <w:sz w:val="24"/>
        </w:rPr>
      </w:pPr>
      <w:r>
        <w:rPr>
          <w:sz w:val="24"/>
        </w:rPr>
        <w:t>1. Утвердить Порядок реализации функций по выявлению, оценке объектов накопленного вреда окружающей среде, организации работ по ликвидации накопленного вреда окружающей среде на территории Силинского сельского поселения Ардатовского муниципального района Республики Мордовия (приложение № 1).</w:t>
      </w:r>
    </w:p>
    <w:p w:rsidR="00C80423" w:rsidRDefault="00C80423" w:rsidP="00C80423">
      <w:pPr>
        <w:pStyle w:val="ConsPlusNormal"/>
        <w:jc w:val="both"/>
        <w:rPr>
          <w:sz w:val="24"/>
        </w:rPr>
      </w:pPr>
      <w:r>
        <w:rPr>
          <w:sz w:val="24"/>
        </w:rPr>
        <w:t xml:space="preserve">       2. Настоящее постановление вступает в силу после дня его официального опубликования.</w:t>
      </w:r>
    </w:p>
    <w:p w:rsidR="00C80423" w:rsidRDefault="00C80423" w:rsidP="00C80423">
      <w:pPr>
        <w:pStyle w:val="ConsPlusNormal"/>
        <w:jc w:val="both"/>
        <w:rPr>
          <w:sz w:val="24"/>
        </w:rPr>
      </w:pPr>
      <w:r>
        <w:rPr>
          <w:sz w:val="24"/>
        </w:rPr>
        <w:t xml:space="preserve">        3.Настоящее постановление подлежит размещению на официальном сайте администрации Силинского сельского поселения.</w:t>
      </w:r>
    </w:p>
    <w:p w:rsidR="00C80423" w:rsidRDefault="00C80423" w:rsidP="00C80423">
      <w:pPr>
        <w:pStyle w:val="ConsPlusNormal"/>
        <w:jc w:val="both"/>
        <w:rPr>
          <w:sz w:val="24"/>
        </w:rPr>
      </w:pPr>
      <w:r>
        <w:rPr>
          <w:sz w:val="24"/>
        </w:rPr>
        <w:t xml:space="preserve">       4. Контроль за исполнением постановления оставляю за собой.</w:t>
      </w:r>
    </w:p>
    <w:p w:rsidR="00C80423" w:rsidRDefault="00C80423" w:rsidP="00C80423">
      <w:pPr>
        <w:pStyle w:val="ConsPlusNormal"/>
        <w:jc w:val="both"/>
        <w:rPr>
          <w:sz w:val="24"/>
        </w:rPr>
      </w:pPr>
    </w:p>
    <w:p w:rsidR="00C80423" w:rsidRDefault="00C80423" w:rsidP="00C80423">
      <w:pPr>
        <w:pStyle w:val="ConsPlusNormal"/>
        <w:jc w:val="both"/>
        <w:rPr>
          <w:sz w:val="24"/>
        </w:rPr>
      </w:pPr>
    </w:p>
    <w:p w:rsidR="00C80423" w:rsidRDefault="00C80423" w:rsidP="00C80423">
      <w:pPr>
        <w:pStyle w:val="ConsPlusNormal"/>
        <w:jc w:val="both"/>
        <w:rPr>
          <w:sz w:val="24"/>
        </w:rPr>
      </w:pPr>
      <w:r>
        <w:rPr>
          <w:sz w:val="24"/>
        </w:rPr>
        <w:t xml:space="preserve">   Главы Силинского</w:t>
      </w:r>
    </w:p>
    <w:p w:rsidR="00C80423" w:rsidRDefault="00C80423" w:rsidP="00C80423">
      <w:pPr>
        <w:pStyle w:val="ConsPlusNormal"/>
        <w:jc w:val="both"/>
        <w:rPr>
          <w:sz w:val="24"/>
        </w:rPr>
      </w:pPr>
      <w:r>
        <w:rPr>
          <w:sz w:val="24"/>
        </w:rPr>
        <w:t xml:space="preserve">   сельского поселения                                                         А.Н.Анисимов    </w:t>
      </w:r>
    </w:p>
    <w:p w:rsidR="00C80423" w:rsidRDefault="00C80423" w:rsidP="00C80423">
      <w:pPr>
        <w:pStyle w:val="ConsPlusNormal"/>
        <w:jc w:val="both"/>
        <w:rPr>
          <w:sz w:val="24"/>
        </w:rPr>
      </w:pPr>
      <w:r>
        <w:rPr>
          <w:sz w:val="24"/>
        </w:rPr>
        <w:tab/>
      </w:r>
      <w:r>
        <w:rPr>
          <w:sz w:val="24"/>
        </w:rPr>
        <w:tab/>
      </w:r>
      <w:r>
        <w:rPr>
          <w:sz w:val="24"/>
        </w:rPr>
        <w:tab/>
      </w:r>
      <w:r>
        <w:rPr>
          <w:sz w:val="24"/>
        </w:rPr>
        <w:tab/>
      </w:r>
      <w:r>
        <w:rPr>
          <w:sz w:val="24"/>
        </w:rPr>
        <w:tab/>
        <w:t xml:space="preserve">                                                      приложение № 1</w:t>
      </w:r>
    </w:p>
    <w:p w:rsidR="00C80423" w:rsidRDefault="00C80423" w:rsidP="00C80423">
      <w:pPr>
        <w:pStyle w:val="ConsPlusNormal"/>
        <w:jc w:val="right"/>
        <w:rPr>
          <w:sz w:val="24"/>
        </w:rPr>
      </w:pPr>
      <w:r>
        <w:rPr>
          <w:sz w:val="24"/>
        </w:rPr>
        <w:lastRenderedPageBreak/>
        <w:t>утвержден</w:t>
      </w:r>
    </w:p>
    <w:p w:rsidR="00C80423" w:rsidRDefault="00C80423" w:rsidP="00C80423">
      <w:pPr>
        <w:pStyle w:val="ConsPlusNormal"/>
        <w:jc w:val="right"/>
        <w:rPr>
          <w:sz w:val="24"/>
        </w:rPr>
      </w:pPr>
      <w:r>
        <w:rPr>
          <w:sz w:val="24"/>
        </w:rPr>
        <w:t>постановлением администрации                                                                                Силинского сельского поселения</w:t>
      </w:r>
    </w:p>
    <w:p w:rsidR="00C80423" w:rsidRDefault="00C80423" w:rsidP="00C80423">
      <w:pPr>
        <w:pStyle w:val="ConsPlusNormal"/>
        <w:jc w:val="right"/>
        <w:rPr>
          <w:sz w:val="24"/>
        </w:rPr>
      </w:pPr>
      <w:r>
        <w:rPr>
          <w:sz w:val="24"/>
        </w:rPr>
        <w:t>от 20.09.2024 г. № 33</w:t>
      </w:r>
    </w:p>
    <w:p w:rsidR="00C80423" w:rsidRDefault="00C80423" w:rsidP="00C80423">
      <w:pPr>
        <w:pStyle w:val="ConsPlusNormal"/>
        <w:jc w:val="both"/>
        <w:rPr>
          <w:sz w:val="24"/>
        </w:rPr>
      </w:pPr>
    </w:p>
    <w:p w:rsidR="00C80423" w:rsidRDefault="00C80423" w:rsidP="00C80423">
      <w:pPr>
        <w:pStyle w:val="ConsPlusNormal"/>
        <w:jc w:val="center"/>
        <w:rPr>
          <w:sz w:val="24"/>
        </w:rPr>
      </w:pPr>
      <w:r>
        <w:rPr>
          <w:sz w:val="24"/>
        </w:rPr>
        <w:t>Порядок</w:t>
      </w:r>
    </w:p>
    <w:p w:rsidR="00C80423" w:rsidRDefault="00C80423" w:rsidP="00C80423">
      <w:pPr>
        <w:pStyle w:val="ConsPlusNormal"/>
        <w:jc w:val="both"/>
        <w:rPr>
          <w:sz w:val="24"/>
        </w:rPr>
      </w:pPr>
      <w:r>
        <w:rPr>
          <w:sz w:val="24"/>
        </w:rPr>
        <w:t>реализации функций по выявлению, оценке объектов накопленного вреда окружающей среде, организации работ по ликвидации накопленного вреда окружающей среде на территории Силинского сельского поселения Ардатовского муниципального района Республики Мордовия</w:t>
      </w:r>
    </w:p>
    <w:p w:rsidR="00C80423" w:rsidRDefault="00C80423" w:rsidP="00C80423">
      <w:pPr>
        <w:pStyle w:val="ConsPlusNormal"/>
        <w:jc w:val="both"/>
        <w:rPr>
          <w:sz w:val="24"/>
        </w:rPr>
      </w:pPr>
    </w:p>
    <w:p w:rsidR="00C80423" w:rsidRDefault="00C80423" w:rsidP="00C80423">
      <w:pPr>
        <w:pStyle w:val="ConsPlusNormal"/>
        <w:ind w:firstLine="708"/>
        <w:jc w:val="both"/>
        <w:rPr>
          <w:sz w:val="24"/>
        </w:rPr>
      </w:pPr>
      <w:r>
        <w:rPr>
          <w:sz w:val="24"/>
        </w:rPr>
        <w:t>1. Настоящий Порядок определяет порядок осуществления администрацией Силинского сельского поселения Ардатовского муниципального района Республики Мордовия полномочий по выявлению, оценке объектов накопленного вреда окружающей среде, организации ликвидации накопленного вреда окружающей среде (далее – объекты) в соответствии со статьями 80.1, 80.2 Федерального закона от 10.01.2002 № 7-ФЗ «Об охране окружающей среды», постановлением Правительства Российской Федерации от 23.12.2023 № 2268 «О ведении государственного реестра объектов накопленного вреда окружающей среде» (вместе с «Правилами ведения государственного реестра объектов накопленного вреда окружающей среде»), постановлением Правительства Российской Федерации от 27.12.2023 № 2323 «Об утверждении Правил организации ликвидации накопленного вреда окружающей среде».</w:t>
      </w:r>
    </w:p>
    <w:p w:rsidR="00C80423" w:rsidRDefault="00C80423" w:rsidP="00C80423">
      <w:pPr>
        <w:pStyle w:val="ConsPlusNormal"/>
        <w:ind w:firstLine="708"/>
        <w:jc w:val="both"/>
        <w:rPr>
          <w:sz w:val="24"/>
        </w:rPr>
      </w:pPr>
      <w:r>
        <w:rPr>
          <w:sz w:val="24"/>
        </w:rPr>
        <w:t>2. Уполномоченным органом по реализации функций по выявлению объектов накопленного вреда окружающей среде, организации ликвидации накопленного вреда окружающей среде является администрация Силинского сельского поселения Ардатовского муниципального района Республики Мордовия (далее – уполномоченный орган).</w:t>
      </w:r>
    </w:p>
    <w:p w:rsidR="00C80423" w:rsidRDefault="00C80423" w:rsidP="00C80423">
      <w:pPr>
        <w:pStyle w:val="ConsPlusNormal"/>
        <w:ind w:firstLine="708"/>
        <w:jc w:val="both"/>
        <w:rPr>
          <w:sz w:val="24"/>
        </w:rPr>
      </w:pPr>
      <w:r>
        <w:rPr>
          <w:sz w:val="24"/>
        </w:rPr>
        <w:t>3. Уполномоченный орган осуществляет выявление объектов накопленного вреда окружающей среде, организацию ликвидации накопленного вреда окружающей среде в отношении применительно к территории, расположенной в границах земельных участков, находящихся в собственности администрации Силинского сельского поселения Ардатовского муниципального района Республики Мордовия.</w:t>
      </w:r>
    </w:p>
    <w:p w:rsidR="00C80423" w:rsidRDefault="00C80423" w:rsidP="00C80423">
      <w:pPr>
        <w:pStyle w:val="ConsPlusNormal"/>
        <w:ind w:firstLine="708"/>
        <w:jc w:val="both"/>
        <w:rPr>
          <w:sz w:val="24"/>
        </w:rPr>
      </w:pPr>
      <w:r>
        <w:rPr>
          <w:sz w:val="24"/>
        </w:rPr>
        <w:t>4. Инвентаризация объектов накопленного вреда окружающей среде осуществляется посредством выявления таких объектов, их обследования и оценки.</w:t>
      </w:r>
    </w:p>
    <w:p w:rsidR="00C80423" w:rsidRDefault="00C80423" w:rsidP="00C80423">
      <w:pPr>
        <w:pStyle w:val="ConsPlusNormal"/>
        <w:ind w:firstLine="708"/>
        <w:jc w:val="both"/>
        <w:rPr>
          <w:sz w:val="24"/>
        </w:rPr>
      </w:pPr>
      <w:r>
        <w:rPr>
          <w:sz w:val="24"/>
        </w:rPr>
        <w:t xml:space="preserve">5. Уполномоченный орган осуществляет выявление объектов накопленного вреда окружающей среде путем сбора, обработки и анализа сведений о территориях, на которых в прошлом осуществлялась экономическая и иная деятельность, в порядке, установленном Правительством Российской Федерации. </w:t>
      </w:r>
    </w:p>
    <w:p w:rsidR="00C80423" w:rsidRDefault="00C80423" w:rsidP="00C80423">
      <w:pPr>
        <w:pStyle w:val="ConsPlusNormal"/>
        <w:ind w:firstLine="708"/>
        <w:jc w:val="both"/>
        <w:rPr>
          <w:sz w:val="24"/>
        </w:rPr>
      </w:pPr>
      <w:r>
        <w:rPr>
          <w:sz w:val="24"/>
        </w:rPr>
        <w:t xml:space="preserve">6. При выявлении объекта накопленного вреда окружающей среде определяются: </w:t>
      </w:r>
    </w:p>
    <w:p w:rsidR="00C80423" w:rsidRDefault="00C80423" w:rsidP="00C80423">
      <w:pPr>
        <w:pStyle w:val="ConsPlusNormal"/>
        <w:ind w:firstLine="708"/>
        <w:jc w:val="both"/>
        <w:rPr>
          <w:sz w:val="24"/>
        </w:rPr>
      </w:pPr>
      <w:r>
        <w:rPr>
          <w:sz w:val="24"/>
        </w:rPr>
        <w:t xml:space="preserve">– место нахождения объекта накопленного вреда окружающей среде; </w:t>
      </w:r>
    </w:p>
    <w:p w:rsidR="00C80423" w:rsidRDefault="00C80423" w:rsidP="00C80423">
      <w:pPr>
        <w:pStyle w:val="ConsPlusNormal"/>
        <w:ind w:firstLine="708"/>
        <w:jc w:val="both"/>
        <w:rPr>
          <w:sz w:val="24"/>
        </w:rPr>
      </w:pPr>
      <w:r>
        <w:rPr>
          <w:sz w:val="24"/>
        </w:rPr>
        <w:t xml:space="preserve">– площадь территорий, на которых выявлен накопленный вред окружающей среде, целевое назначение земель и (или) земельных участков; </w:t>
      </w:r>
    </w:p>
    <w:p w:rsidR="00C80423" w:rsidRDefault="00C80423" w:rsidP="00C80423">
      <w:pPr>
        <w:pStyle w:val="ConsPlusNormal"/>
        <w:ind w:firstLine="708"/>
        <w:jc w:val="both"/>
        <w:rPr>
          <w:sz w:val="24"/>
        </w:rPr>
      </w:pPr>
    </w:p>
    <w:p w:rsidR="00C80423" w:rsidRDefault="00C80423" w:rsidP="00C80423">
      <w:pPr>
        <w:pStyle w:val="ConsPlusNormal"/>
        <w:ind w:firstLine="708"/>
        <w:jc w:val="both"/>
        <w:rPr>
          <w:sz w:val="24"/>
        </w:rPr>
      </w:pPr>
      <w:r>
        <w:rPr>
          <w:sz w:val="24"/>
        </w:rPr>
        <w:t xml:space="preserve">– вид хозяйственной и (или) иной деятельности, в результате осуществления которой возник накопленный вред окружающей среде; </w:t>
      </w:r>
    </w:p>
    <w:p w:rsidR="00C80423" w:rsidRDefault="00C80423" w:rsidP="00C80423">
      <w:pPr>
        <w:pStyle w:val="ConsPlusNormal"/>
        <w:ind w:firstLine="708"/>
        <w:jc w:val="both"/>
        <w:rPr>
          <w:sz w:val="24"/>
        </w:rPr>
      </w:pPr>
    </w:p>
    <w:p w:rsidR="00C80423" w:rsidRDefault="00C80423" w:rsidP="00C80423">
      <w:pPr>
        <w:pStyle w:val="ConsPlusNormal"/>
        <w:ind w:firstLine="708"/>
        <w:jc w:val="both"/>
        <w:rPr>
          <w:sz w:val="24"/>
        </w:rPr>
      </w:pPr>
    </w:p>
    <w:p w:rsidR="00C80423" w:rsidRDefault="00C80423" w:rsidP="00C80423">
      <w:pPr>
        <w:pStyle w:val="ConsPlusNormal"/>
        <w:ind w:firstLine="708"/>
        <w:jc w:val="both"/>
        <w:rPr>
          <w:sz w:val="24"/>
        </w:rPr>
      </w:pPr>
      <w:r>
        <w:rPr>
          <w:sz w:val="24"/>
        </w:rPr>
        <w:t xml:space="preserve">– наличие объектов капитального строительства и (или) отходов производства и потребления на территориях, которые могут быть признаны объектами накопленного вреда окружающей среде; </w:t>
      </w:r>
    </w:p>
    <w:p w:rsidR="00C80423" w:rsidRDefault="00C80423" w:rsidP="00C80423">
      <w:pPr>
        <w:pStyle w:val="ConsPlusNormal"/>
        <w:ind w:firstLine="708"/>
        <w:jc w:val="both"/>
        <w:rPr>
          <w:sz w:val="24"/>
        </w:rPr>
      </w:pPr>
      <w:r>
        <w:rPr>
          <w:sz w:val="24"/>
        </w:rPr>
        <w:t xml:space="preserve">– компоненты природной среды, на которые может быть оказано негативное воздействие объекта накопленного вреда окружающей среде; </w:t>
      </w:r>
    </w:p>
    <w:p w:rsidR="00C80423" w:rsidRDefault="00C80423" w:rsidP="00C80423">
      <w:pPr>
        <w:pStyle w:val="ConsPlusNormal"/>
        <w:ind w:firstLine="708"/>
        <w:jc w:val="both"/>
        <w:rPr>
          <w:sz w:val="24"/>
        </w:rPr>
      </w:pPr>
      <w:r>
        <w:rPr>
          <w:sz w:val="24"/>
        </w:rPr>
        <w:lastRenderedPageBreak/>
        <w:t xml:space="preserve">– количество населения, проживающего на территории, окружающая среда, на которой может быть подвержена негативному воздействию объекта накопленного вреда окружающей среде. </w:t>
      </w:r>
    </w:p>
    <w:p w:rsidR="00C80423" w:rsidRDefault="00C80423" w:rsidP="00C80423">
      <w:pPr>
        <w:pStyle w:val="ConsPlusNormal"/>
        <w:ind w:firstLine="708"/>
        <w:jc w:val="both"/>
        <w:rPr>
          <w:sz w:val="24"/>
        </w:rPr>
      </w:pPr>
      <w:r>
        <w:rPr>
          <w:sz w:val="24"/>
        </w:rPr>
        <w:t xml:space="preserve">7. Уполномоченный орган вправе осуществлять обследование и оценку объектов накопленного вреда окружающей среде, включающие в себя определение: объема или массы загрязняющих веществ и их видов; объема или массы отходов производства и потребления, а также классов их опасности; площади территорий и компонентов природной среды, на которые оказывается негативное воздействие объекта накопленного вреда окружающей среде, степени такого воздействия; степени воздействия объекта накопленного вреда окружающей среде на жизнь и здоровье граждан. </w:t>
      </w:r>
    </w:p>
    <w:p w:rsidR="00C80423" w:rsidRDefault="00C80423" w:rsidP="00C80423">
      <w:pPr>
        <w:pStyle w:val="ConsPlusNormal"/>
        <w:ind w:firstLine="708"/>
        <w:jc w:val="both"/>
        <w:rPr>
          <w:sz w:val="24"/>
        </w:rPr>
      </w:pPr>
      <w:r>
        <w:rPr>
          <w:sz w:val="24"/>
        </w:rPr>
        <w:t>8. 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 который ведется Министерством природных ресурсов и экологии Российской Федерации в установленном порядке.</w:t>
      </w:r>
    </w:p>
    <w:p w:rsidR="00C80423" w:rsidRDefault="00C80423" w:rsidP="00C80423">
      <w:pPr>
        <w:pStyle w:val="ConsPlusNormal"/>
        <w:ind w:firstLine="708"/>
        <w:jc w:val="both"/>
        <w:rPr>
          <w:sz w:val="24"/>
        </w:rPr>
      </w:pPr>
      <w:r>
        <w:rPr>
          <w:sz w:val="24"/>
        </w:rPr>
        <w:t>9. Организация ликвидации накопленного вреда включает в себя:</w:t>
      </w:r>
    </w:p>
    <w:p w:rsidR="00C80423" w:rsidRDefault="00C80423" w:rsidP="00C80423">
      <w:pPr>
        <w:pStyle w:val="ConsPlusNormal"/>
        <w:ind w:firstLine="708"/>
        <w:jc w:val="both"/>
        <w:rPr>
          <w:sz w:val="24"/>
        </w:rPr>
      </w:pPr>
      <w:r>
        <w:rPr>
          <w:sz w:val="24"/>
        </w:rPr>
        <w:t xml:space="preserve"> а) проведение необходимых обследований объекта; </w:t>
      </w:r>
    </w:p>
    <w:p w:rsidR="00C80423" w:rsidRDefault="00C80423" w:rsidP="00C80423">
      <w:pPr>
        <w:pStyle w:val="ConsPlusNormal"/>
        <w:ind w:firstLine="708"/>
        <w:jc w:val="both"/>
        <w:rPr>
          <w:sz w:val="24"/>
        </w:rPr>
      </w:pPr>
      <w:r>
        <w:rPr>
          <w:sz w:val="24"/>
        </w:rPr>
        <w:t xml:space="preserve">б) разработку проекта ликвидации; </w:t>
      </w:r>
    </w:p>
    <w:p w:rsidR="00C80423" w:rsidRDefault="00C80423" w:rsidP="00C80423">
      <w:pPr>
        <w:pStyle w:val="ConsPlusNormal"/>
        <w:ind w:firstLine="708"/>
        <w:jc w:val="both"/>
        <w:rPr>
          <w:sz w:val="24"/>
        </w:rPr>
      </w:pPr>
      <w:r>
        <w:rPr>
          <w:sz w:val="24"/>
        </w:rPr>
        <w:t xml:space="preserve">в) утверждение проекта ликвидации; </w:t>
      </w:r>
    </w:p>
    <w:p w:rsidR="00C80423" w:rsidRDefault="00C80423" w:rsidP="00C80423">
      <w:pPr>
        <w:pStyle w:val="ConsPlusNormal"/>
        <w:ind w:firstLine="708"/>
        <w:jc w:val="both"/>
        <w:rPr>
          <w:sz w:val="24"/>
        </w:rPr>
      </w:pPr>
      <w:r>
        <w:rPr>
          <w:sz w:val="24"/>
        </w:rPr>
        <w:t xml:space="preserve">г) проведение ликвидации накопленного вреда. </w:t>
      </w:r>
    </w:p>
    <w:p w:rsidR="00C80423" w:rsidRDefault="00C80423" w:rsidP="00C80423">
      <w:pPr>
        <w:pStyle w:val="ConsPlusNormal"/>
        <w:jc w:val="both"/>
        <w:rPr>
          <w:sz w:val="24"/>
        </w:rPr>
      </w:pPr>
      <w:r>
        <w:rPr>
          <w:sz w:val="24"/>
        </w:rPr>
        <w:t>10. Уполномоченный орган вправе определить лиц осуществляющих проведение работ, указанных в подпунктах «а», «б» и «г» пункта 4 настоящего Порядка, согласно полномочиям, указанным в пункте 3 постановления Правительства РФ от 27.12.2023 № 2323 «Об утверждении Правил организации ликвидации накопленного вреда окружающей среде»,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80423" w:rsidRDefault="00C80423" w:rsidP="00C80423">
      <w:pPr>
        <w:pStyle w:val="consplustitle"/>
        <w:spacing w:before="0" w:beforeAutospacing="0" w:after="0" w:afterAutospacing="0"/>
        <w:rPr>
          <w:szCs w:val="28"/>
        </w:rPr>
      </w:pPr>
    </w:p>
    <w:p w:rsidR="00C80423" w:rsidRDefault="00C80423" w:rsidP="00C80423">
      <w:pPr>
        <w:pStyle w:val="consplustitle"/>
        <w:spacing w:before="0" w:beforeAutospacing="0" w:after="0" w:afterAutospacing="0"/>
        <w:ind w:left="5580"/>
        <w:rPr>
          <w:szCs w:val="28"/>
        </w:rPr>
      </w:pPr>
      <w:r>
        <w:rPr>
          <w:szCs w:val="28"/>
        </w:rPr>
        <w:t>_______________________________</w:t>
      </w:r>
    </w:p>
    <w:p w:rsidR="00C80423" w:rsidRDefault="00C80423" w:rsidP="00C80423">
      <w:pPr>
        <w:widowControl/>
        <w:suppressAutoHyphens/>
        <w:autoSpaceDE/>
        <w:adjustRightInd/>
        <w:spacing w:before="280" w:after="119"/>
        <w:ind w:firstLine="0"/>
        <w:jc w:val="center"/>
        <w:rPr>
          <w:rFonts w:ascii="Times New Roman" w:eastAsia="Times New Roman" w:hAnsi="Times New Roman" w:cs="Times New Roman"/>
          <w:b/>
          <w:bCs/>
          <w:lang w:eastAsia="ar-SA"/>
        </w:rPr>
      </w:pPr>
      <w:r>
        <w:rPr>
          <w:rFonts w:ascii="Times New Roman" w:eastAsia="Times New Roman" w:hAnsi="Times New Roman" w:cs="Times New Roman"/>
          <w:b/>
          <w:lang w:eastAsia="ar-SA"/>
        </w:rPr>
        <w:t>И</w:t>
      </w:r>
      <w:r>
        <w:rPr>
          <w:rFonts w:ascii="Times New Roman" w:eastAsia="Times New Roman" w:hAnsi="Times New Roman" w:cs="Times New Roman"/>
          <w:b/>
          <w:bCs/>
          <w:lang w:eastAsia="ar-SA"/>
        </w:rPr>
        <w:t xml:space="preserve">нформационный бюллетень  Силинского сельского поселения </w:t>
      </w:r>
    </w:p>
    <w:p w:rsidR="00C80423" w:rsidRDefault="00C80423" w:rsidP="00C80423">
      <w:pPr>
        <w:widowControl/>
        <w:suppressAutoHyphens/>
        <w:autoSpaceDE/>
        <w:adjustRightInd/>
        <w:spacing w:before="280" w:after="119"/>
        <w:ind w:firstLine="0"/>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Ардатовского муниципального района  № 17 от 20 сентября  2024 года</w:t>
      </w:r>
    </w:p>
    <w:p w:rsidR="00C80423" w:rsidRDefault="00C80423" w:rsidP="00C80423">
      <w:pPr>
        <w:widowControl/>
        <w:suppressAutoHyphens/>
        <w:autoSpaceDE/>
        <w:adjustRightInd/>
        <w:spacing w:before="280" w:after="119"/>
        <w:ind w:firstLine="0"/>
        <w:jc w:val="center"/>
        <w:rPr>
          <w:rFonts w:ascii="Times New Roman" w:eastAsia="Times New Roman" w:hAnsi="Times New Roman" w:cs="Times New Roman"/>
          <w:lang w:eastAsia="ar-SA"/>
        </w:rPr>
      </w:pPr>
      <w:r>
        <w:rPr>
          <w:rFonts w:ascii="Times New Roman" w:eastAsia="Times New Roman" w:hAnsi="Times New Roman" w:cs="Times New Roman"/>
          <w:b/>
          <w:bCs/>
          <w:lang w:eastAsia="ar-SA"/>
        </w:rPr>
        <w:t>Учредитель : Совет депутатов Силинского сельского поселения</w:t>
      </w:r>
    </w:p>
    <w:p w:rsidR="00C80423" w:rsidRDefault="00C80423" w:rsidP="00C80423">
      <w:pPr>
        <w:widowControl/>
        <w:suppressAutoHyphens/>
        <w:autoSpaceDE/>
        <w:adjustRightInd/>
        <w:spacing w:before="280" w:after="119"/>
        <w:ind w:firstLine="0"/>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Ардатовского муниципального района.</w:t>
      </w:r>
    </w:p>
    <w:p w:rsidR="00C80423" w:rsidRDefault="00C80423" w:rsidP="00C80423">
      <w:pPr>
        <w:widowControl/>
        <w:suppressAutoHyphens/>
        <w:autoSpaceDE/>
        <w:adjustRightInd/>
        <w:spacing w:before="280" w:after="119"/>
        <w:ind w:firstLine="902"/>
        <w:jc w:val="left"/>
        <w:rPr>
          <w:rFonts w:ascii="Times New Roman" w:eastAsia="Times New Roman" w:hAnsi="Times New Roman" w:cs="Times New Roman"/>
          <w:b/>
          <w:bCs/>
          <w:lang w:eastAsia="ar-SA"/>
        </w:rPr>
      </w:pPr>
      <w:r>
        <w:rPr>
          <w:rFonts w:ascii="Times New Roman" w:eastAsia="Times New Roman" w:hAnsi="Times New Roman" w:cs="Times New Roman"/>
          <w:b/>
          <w:bCs/>
          <w:lang w:eastAsia="ar-SA"/>
        </w:rPr>
        <w:t xml:space="preserve">                                                    Тираж : 3 экз.</w:t>
      </w:r>
    </w:p>
    <w:p w:rsidR="00C80423" w:rsidRDefault="00C80423" w:rsidP="00C80423">
      <w:pPr>
        <w:pStyle w:val="consplustitle"/>
        <w:spacing w:before="0" w:beforeAutospacing="0" w:after="0" w:afterAutospacing="0"/>
        <w:ind w:left="5580"/>
        <w:rPr>
          <w:szCs w:val="28"/>
        </w:rPr>
      </w:pPr>
    </w:p>
    <w:p w:rsidR="00C80423" w:rsidRDefault="00C80423" w:rsidP="00C80423"/>
    <w:p w:rsidR="00C80423" w:rsidRDefault="00C80423" w:rsidP="00C80423"/>
    <w:p w:rsidR="001B0E44" w:rsidRDefault="001B0E44">
      <w:bookmarkStart w:id="0" w:name="_GoBack"/>
      <w:bookmarkEnd w:id="0"/>
    </w:p>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880"/>
    <w:rsid w:val="001B0E44"/>
    <w:rsid w:val="00803527"/>
    <w:rsid w:val="00C80423"/>
    <w:rsid w:val="00F508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B800D7-BF06-4BAE-A2C7-971C3BDCF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0423"/>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C80423"/>
    <w:pPr>
      <w:spacing w:before="108" w:after="108"/>
      <w:ind w:firstLine="0"/>
      <w:jc w:val="center"/>
      <w:outlineLvl w:val="0"/>
    </w:pPr>
    <w:rPr>
      <w:rFonts w:eastAsia="Times New Roman"/>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80423"/>
    <w:rPr>
      <w:rFonts w:ascii="Times New Roman CYR" w:eastAsia="Times New Roman" w:hAnsi="Times New Roman CYR" w:cs="Times New Roman CYR"/>
      <w:b/>
      <w:bCs/>
      <w:color w:val="26282F"/>
      <w:sz w:val="24"/>
      <w:szCs w:val="24"/>
      <w:lang w:eastAsia="ru-RU"/>
    </w:rPr>
  </w:style>
  <w:style w:type="paragraph" w:styleId="a3">
    <w:name w:val="Normal (Web)"/>
    <w:basedOn w:val="a"/>
    <w:uiPriority w:val="99"/>
    <w:semiHidden/>
    <w:unhideWhenUsed/>
    <w:rsid w:val="00C80423"/>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consplustitle">
    <w:name w:val="consplustitle"/>
    <w:basedOn w:val="a"/>
    <w:uiPriority w:val="99"/>
    <w:semiHidden/>
    <w:rsid w:val="00C80423"/>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ConsPlusNormal">
    <w:name w:val="ConsPlusNormal"/>
    <w:uiPriority w:val="99"/>
    <w:semiHidden/>
    <w:rsid w:val="00C80423"/>
    <w:pPr>
      <w:autoSpaceDE w:val="0"/>
      <w:autoSpaceDN w:val="0"/>
      <w:adjustRightInd w:val="0"/>
      <w:spacing w:after="0" w:line="240" w:lineRule="auto"/>
    </w:pPr>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259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1123</Words>
  <Characters>6406</Characters>
  <Application>Microsoft Office Word</Application>
  <DocSecurity>0</DocSecurity>
  <Lines>53</Lines>
  <Paragraphs>15</Paragraphs>
  <ScaleCrop>false</ScaleCrop>
  <Company>SPecialiST RePack</Company>
  <LinksUpToDate>false</LinksUpToDate>
  <CharactersWithSpaces>7514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2024-09-20T09:29:00Z</dcterms:created>
  <dcterms:modified xsi:type="dcterms:W3CDTF">2024-09-20T09:29:00Z</dcterms:modified>
</cp:coreProperties>
</file>