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195B" w:rsidRDefault="0086195B" w:rsidP="0086195B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86195B" w:rsidRDefault="0086195B" w:rsidP="0086195B">
      <w:pPr>
        <w:jc w:val="center"/>
        <w:rPr>
          <w:rFonts w:eastAsia="Arial Unicode MS"/>
          <w:color w:val="000000"/>
          <w:sz w:val="28"/>
          <w:szCs w:val="28"/>
          <w:lang w:bidi="ru-RU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86195B" w:rsidRDefault="0086195B" w:rsidP="0086195B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</w:t>
      </w:r>
    </w:p>
    <w:p w:rsidR="0086195B" w:rsidRDefault="0086195B" w:rsidP="0086195B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с.Силино</w:t>
      </w:r>
    </w:p>
    <w:p w:rsidR="0086195B" w:rsidRDefault="0086195B" w:rsidP="0086195B">
      <w:pPr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86195B" w:rsidRDefault="0086195B" w:rsidP="0086195B">
      <w:pPr>
        <w:ind w:firstLine="720"/>
        <w:jc w:val="center"/>
        <w:rPr>
          <w:sz w:val="28"/>
          <w:szCs w:val="28"/>
        </w:rPr>
      </w:pPr>
    </w:p>
    <w:p w:rsidR="0086195B" w:rsidRDefault="0086195B" w:rsidP="0086195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28 октября  2024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63</w:t>
      </w:r>
    </w:p>
    <w:p w:rsidR="0086195B" w:rsidRDefault="0086195B" w:rsidP="0086195B">
      <w:pPr>
        <w:spacing w:after="600" w:line="322" w:lineRule="exact"/>
        <w:ind w:right="4080"/>
        <w:rPr>
          <w:rStyle w:val="2"/>
          <w:rFonts w:eastAsia="Arial Unicode MS"/>
        </w:rPr>
      </w:pPr>
    </w:p>
    <w:p w:rsidR="0086195B" w:rsidRDefault="0086195B" w:rsidP="0086195B">
      <w:pPr>
        <w:spacing w:after="600" w:line="322" w:lineRule="exact"/>
        <w:ind w:right="4080"/>
        <w:rPr>
          <w:rFonts w:eastAsia="Arial Unicode MS"/>
        </w:rPr>
      </w:pPr>
      <w:r>
        <w:rPr>
          <w:rStyle w:val="2"/>
          <w:rFonts w:eastAsia="Arial Unicode MS"/>
        </w:rPr>
        <w:t>Об утверждении местных нормативов градостроительного проектирования</w:t>
      </w:r>
    </w:p>
    <w:p w:rsidR="0086195B" w:rsidRDefault="0086195B" w:rsidP="0086195B">
      <w:pPr>
        <w:spacing w:after="300" w:line="322" w:lineRule="exact"/>
        <w:ind w:firstLine="740"/>
        <w:jc w:val="both"/>
        <w:rPr>
          <w:rFonts w:ascii="Arial Unicode MS" w:hAnsi="Arial Unicode MS" w:cs="Arial Unicode MS"/>
        </w:rPr>
      </w:pPr>
      <w:r>
        <w:rPr>
          <w:rStyle w:val="2"/>
          <w:rFonts w:eastAsia="Arial Unicode MS"/>
        </w:rPr>
        <w:t xml:space="preserve">В соответствии с Градостроительным кодексом Российской Федерации, Федеральным законом от 06.10.2003 г. № 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Style w:val="2"/>
          <w:rFonts w:eastAsia="Arial Unicode MS"/>
        </w:rPr>
        <w:t>Силинского</w:t>
      </w:r>
      <w:proofErr w:type="spellEnd"/>
      <w:r>
        <w:rPr>
          <w:rStyle w:val="2"/>
          <w:rFonts w:eastAsia="Arial Unicode MS"/>
        </w:rPr>
        <w:t xml:space="preserve">   сельского </w:t>
      </w:r>
      <w:proofErr w:type="gramStart"/>
      <w:r>
        <w:rPr>
          <w:rStyle w:val="2"/>
          <w:rFonts w:eastAsia="Arial Unicode MS"/>
        </w:rPr>
        <w:t xml:space="preserve">поселения 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proofErr w:type="gramEnd"/>
      <w:r>
        <w:rPr>
          <w:rStyle w:val="2"/>
          <w:rFonts w:eastAsia="Arial Unicode MS"/>
        </w:rPr>
        <w:t xml:space="preserve"> муниципального района, Совет депутатов </w:t>
      </w:r>
      <w:proofErr w:type="spellStart"/>
      <w:r>
        <w:rPr>
          <w:rStyle w:val="2"/>
          <w:rFonts w:eastAsia="Arial Unicode MS"/>
        </w:rPr>
        <w:t>Силинского</w:t>
      </w:r>
      <w:proofErr w:type="spellEnd"/>
      <w:r>
        <w:rPr>
          <w:rStyle w:val="2"/>
          <w:rFonts w:eastAsia="Arial Unicode MS"/>
        </w:rPr>
        <w:t xml:space="preserve"> сельского поселения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r>
        <w:rPr>
          <w:rStyle w:val="2"/>
          <w:rFonts w:eastAsia="Arial Unicode MS"/>
        </w:rPr>
        <w:t xml:space="preserve"> муниципального района решил:</w:t>
      </w:r>
    </w:p>
    <w:p w:rsidR="0086195B" w:rsidRDefault="0086195B" w:rsidP="0086195B">
      <w:pPr>
        <w:spacing w:line="322" w:lineRule="exact"/>
        <w:ind w:firstLine="620"/>
        <w:jc w:val="both"/>
        <w:rPr>
          <w:rFonts w:hint="eastAsia"/>
        </w:rPr>
      </w:pPr>
      <w:r>
        <w:rPr>
          <w:rStyle w:val="2"/>
          <w:rFonts w:eastAsia="Arial Unicode MS"/>
        </w:rPr>
        <w:t xml:space="preserve">1. При градостроительном проектировании в </w:t>
      </w:r>
      <w:proofErr w:type="spellStart"/>
      <w:r>
        <w:rPr>
          <w:rStyle w:val="2"/>
          <w:rFonts w:eastAsia="Arial Unicode MS"/>
        </w:rPr>
        <w:t>Силинском</w:t>
      </w:r>
      <w:proofErr w:type="spellEnd"/>
      <w:r>
        <w:rPr>
          <w:rStyle w:val="2"/>
          <w:rFonts w:eastAsia="Arial Unicode MS"/>
        </w:rPr>
        <w:t xml:space="preserve"> сельском поселении   </w:t>
      </w:r>
      <w:proofErr w:type="spellStart"/>
      <w:r>
        <w:rPr>
          <w:rStyle w:val="2"/>
          <w:rFonts w:eastAsia="Arial Unicode MS"/>
        </w:rPr>
        <w:t>Ардатовского</w:t>
      </w:r>
      <w:proofErr w:type="spellEnd"/>
      <w:r>
        <w:rPr>
          <w:rStyle w:val="2"/>
          <w:rFonts w:eastAsia="Arial Unicode MS"/>
        </w:rPr>
        <w:t xml:space="preserve"> муниципального района Республики Мордовия руководствоваться региональными нормативами градостроительного проектирования Республики Мордовия, разработанные ООО «Проектно-изыскательский институт </w:t>
      </w:r>
      <w:proofErr w:type="spellStart"/>
      <w:r>
        <w:rPr>
          <w:rStyle w:val="2"/>
          <w:rFonts w:eastAsia="Arial Unicode MS"/>
        </w:rPr>
        <w:t>ВолгаГражданПроект</w:t>
      </w:r>
      <w:proofErr w:type="spellEnd"/>
      <w:r>
        <w:rPr>
          <w:rStyle w:val="2"/>
          <w:rFonts w:eastAsia="Arial Unicode MS"/>
        </w:rPr>
        <w:t>», утвержденными приказом Министерства строительства и архитектуры Республики Мордовия  № 171 от 28.08.2024 года  «Об утверждении региональных нормативов градостроительного проектирования Республики Мордовия».</w:t>
      </w:r>
    </w:p>
    <w:p w:rsidR="0086195B" w:rsidRDefault="0086195B" w:rsidP="0086195B">
      <w:pPr>
        <w:spacing w:line="322" w:lineRule="exact"/>
        <w:ind w:firstLine="520"/>
        <w:rPr>
          <w:rStyle w:val="2"/>
          <w:rFonts w:eastAsia="Arial Unicode MS"/>
        </w:rPr>
      </w:pPr>
      <w:r>
        <w:rPr>
          <w:rStyle w:val="2"/>
          <w:rFonts w:eastAsia="Arial Unicode MS"/>
        </w:rPr>
        <w:t xml:space="preserve">2. Настоящее решение вступает в силу </w:t>
      </w:r>
      <w:proofErr w:type="gramStart"/>
      <w:r>
        <w:rPr>
          <w:rStyle w:val="2"/>
          <w:rFonts w:eastAsia="Arial Unicode MS"/>
        </w:rPr>
        <w:t>после  официального</w:t>
      </w:r>
      <w:proofErr w:type="gramEnd"/>
      <w:r>
        <w:rPr>
          <w:rStyle w:val="2"/>
          <w:rFonts w:eastAsia="Arial Unicode MS"/>
        </w:rPr>
        <w:t xml:space="preserve"> опубликования. </w:t>
      </w:r>
    </w:p>
    <w:p w:rsidR="0086195B" w:rsidRDefault="0086195B" w:rsidP="0086195B">
      <w:pPr>
        <w:rPr>
          <w:rStyle w:val="2"/>
          <w:rFonts w:eastAsia="Arial Unicode MS"/>
        </w:rPr>
      </w:pPr>
    </w:p>
    <w:p w:rsidR="0086195B" w:rsidRDefault="0086195B" w:rsidP="0086195B">
      <w:pPr>
        <w:rPr>
          <w:rStyle w:val="2"/>
          <w:rFonts w:eastAsia="Arial Unicode MS"/>
        </w:rPr>
      </w:pPr>
    </w:p>
    <w:p w:rsidR="0086195B" w:rsidRDefault="0086195B" w:rsidP="0086195B">
      <w:pPr>
        <w:rPr>
          <w:rStyle w:val="2"/>
          <w:rFonts w:eastAsia="Arial Unicode MS"/>
        </w:rPr>
      </w:pPr>
    </w:p>
    <w:p w:rsidR="0086195B" w:rsidRDefault="0086195B" w:rsidP="0086195B"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</w:p>
    <w:p w:rsidR="0086195B" w:rsidRDefault="0086195B" w:rsidP="0086195B">
      <w:pPr>
        <w:rPr>
          <w:rFonts w:ascii="Arial Unicode MS" w:hAnsi="Arial Unicode MS" w:cs="Arial Unicode MS"/>
          <w:sz w:val="19"/>
          <w:szCs w:val="19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  поселения</w:t>
      </w:r>
      <w:proofErr w:type="gramEnd"/>
      <w:r>
        <w:rPr>
          <w:sz w:val="28"/>
          <w:szCs w:val="28"/>
        </w:rPr>
        <w:t xml:space="preserve"> :                          А.Н.Анисимов. </w:t>
      </w:r>
      <w:r>
        <w:rPr>
          <w:sz w:val="19"/>
          <w:szCs w:val="19"/>
        </w:rPr>
        <w:t xml:space="preserve">                                    </w:t>
      </w:r>
    </w:p>
    <w:p w:rsidR="0086195B" w:rsidRDefault="0086195B" w:rsidP="0086195B">
      <w:pPr>
        <w:rPr>
          <w:sz w:val="19"/>
          <w:szCs w:val="19"/>
        </w:rPr>
        <w:sectPr w:rsidR="0086195B">
          <w:pgSz w:w="11900" w:h="16840"/>
          <w:pgMar w:top="1198" w:right="862" w:bottom="3056" w:left="1629" w:header="0" w:footer="3" w:gutter="0"/>
          <w:cols w:space="720"/>
        </w:sect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rFonts w:hint="eastAsia"/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/>
          <w:bCs/>
          <w:sz w:val="28"/>
          <w:szCs w:val="28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spacing w:line="326" w:lineRule="exact"/>
        <w:ind w:left="4395" w:right="-144"/>
        <w:jc w:val="center"/>
        <w:rPr>
          <w:bCs/>
          <w:spacing w:val="-1"/>
          <w:sz w:val="26"/>
          <w:szCs w:val="26"/>
        </w:rPr>
      </w:pPr>
      <w:r>
        <w:rPr>
          <w:bCs/>
          <w:sz w:val="28"/>
          <w:szCs w:val="28"/>
        </w:rPr>
        <w:t xml:space="preserve">                                       </w:t>
      </w: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86195B" w:rsidRDefault="0086195B" w:rsidP="0086195B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bCs/>
          <w:spacing w:val="-1"/>
          <w:sz w:val="26"/>
          <w:szCs w:val="26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D88"/>
    <w:rsid w:val="001B0E44"/>
    <w:rsid w:val="00803527"/>
    <w:rsid w:val="0086195B"/>
    <w:rsid w:val="00F21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2CB7EB-0277-4F09-99E2-58B2095E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6195B"/>
    <w:pPr>
      <w:jc w:val="center"/>
    </w:pPr>
    <w:rPr>
      <w:b/>
      <w:color w:val="000000"/>
      <w:sz w:val="28"/>
      <w:szCs w:val="20"/>
    </w:rPr>
  </w:style>
  <w:style w:type="character" w:customStyle="1" w:styleId="a4">
    <w:name w:val="Название Знак"/>
    <w:basedOn w:val="a0"/>
    <w:link w:val="a3"/>
    <w:rsid w:val="0086195B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ConsPlusNormal">
    <w:name w:val="ConsPlusNormal"/>
    <w:rsid w:val="008619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Цветовое выделение"/>
    <w:rsid w:val="0086195B"/>
    <w:rPr>
      <w:b/>
      <w:bCs/>
      <w:color w:val="26282F"/>
    </w:rPr>
  </w:style>
  <w:style w:type="character" w:customStyle="1" w:styleId="2">
    <w:name w:val="Основной текст (2)"/>
    <w:basedOn w:val="a0"/>
    <w:rsid w:val="0086195B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8"/>
      <w:szCs w:val="28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6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1195</Characters>
  <Application>Microsoft Office Word</Application>
  <DocSecurity>0</DocSecurity>
  <Lines>9</Lines>
  <Paragraphs>2</Paragraphs>
  <ScaleCrop>false</ScaleCrop>
  <Company>SPecialiST RePack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2024-11-02T07:46:00Z</dcterms:created>
  <dcterms:modified xsi:type="dcterms:W3CDTF">2024-11-02T07:47:00Z</dcterms:modified>
</cp:coreProperties>
</file>