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AE2" w:rsidRDefault="00675AE2" w:rsidP="00EC61D8">
      <w:pPr>
        <w:spacing w:after="0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675AE2" w:rsidRDefault="00675AE2" w:rsidP="00EC61D8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C61D8" w:rsidRDefault="00EC61D8" w:rsidP="00EC61D8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EC61D8" w:rsidRDefault="00EC61D8" w:rsidP="00EC61D8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</w:t>
      </w:r>
    </w:p>
    <w:p w:rsidR="00EC61D8" w:rsidRDefault="00EC61D8" w:rsidP="00EC61D8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созыва</w:t>
      </w:r>
    </w:p>
    <w:p w:rsidR="00EC61D8" w:rsidRDefault="00EC61D8" w:rsidP="00EC61D8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Силино</w:t>
      </w:r>
      <w:proofErr w:type="spellEnd"/>
    </w:p>
    <w:p w:rsidR="00EC61D8" w:rsidRDefault="00EC61D8" w:rsidP="00EC61D8">
      <w:pPr>
        <w:jc w:val="center"/>
        <w:rPr>
          <w:rFonts w:ascii="Times New Roman" w:hAnsi="Times New Roman"/>
          <w:sz w:val="28"/>
          <w:szCs w:val="28"/>
        </w:rPr>
      </w:pPr>
    </w:p>
    <w:p w:rsidR="00EC61D8" w:rsidRDefault="00EC61D8" w:rsidP="00EC61D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EC61D8" w:rsidRDefault="00EC61D8" w:rsidP="00EC61D8">
      <w:pPr>
        <w:jc w:val="center"/>
        <w:rPr>
          <w:rFonts w:ascii="Times New Roman" w:hAnsi="Times New Roman"/>
          <w:sz w:val="28"/>
          <w:szCs w:val="28"/>
        </w:rPr>
      </w:pPr>
    </w:p>
    <w:p w:rsidR="00EC61D8" w:rsidRDefault="00EC61D8" w:rsidP="00EC61D8">
      <w:p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</w:t>
      </w:r>
      <w:proofErr w:type="gramEnd"/>
      <w:r>
        <w:rPr>
          <w:rFonts w:ascii="Times New Roman" w:hAnsi="Times New Roman"/>
          <w:sz w:val="28"/>
          <w:szCs w:val="28"/>
        </w:rPr>
        <w:t xml:space="preserve"> 14 мая  2025 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№ 68</w:t>
      </w:r>
    </w:p>
    <w:p w:rsidR="00EC61D8" w:rsidRDefault="00EC61D8" w:rsidP="00EC61D8">
      <w:pPr>
        <w:jc w:val="both"/>
        <w:rPr>
          <w:rFonts w:ascii="Times New Roman" w:hAnsi="Times New Roman"/>
          <w:sz w:val="28"/>
          <w:szCs w:val="28"/>
        </w:rPr>
      </w:pPr>
    </w:p>
    <w:p w:rsidR="00EC61D8" w:rsidRDefault="00EC61D8" w:rsidP="00EC61D8">
      <w:pPr>
        <w:pStyle w:val="11"/>
        <w:ind w:left="-567"/>
        <w:jc w:val="both"/>
        <w:rPr>
          <w:rFonts w:ascii="Times New Roman" w:hAnsi="Times New Roman"/>
          <w:bCs/>
          <w:sz w:val="28"/>
          <w:szCs w:val="28"/>
        </w:rPr>
      </w:pPr>
    </w:p>
    <w:p w:rsidR="00EC61D8" w:rsidRDefault="00EC61D8" w:rsidP="00EC61D8">
      <w:pPr>
        <w:pStyle w:val="11"/>
        <w:ind w:left="-567"/>
        <w:jc w:val="both"/>
        <w:rPr>
          <w:rFonts w:cs="Tahoma"/>
          <w:b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28.12.2024г. № 64 «О бюджете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</w:t>
      </w:r>
      <w:proofErr w:type="gramStart"/>
      <w:r>
        <w:rPr>
          <w:rFonts w:ascii="Times New Roman" w:hAnsi="Times New Roman"/>
          <w:sz w:val="28"/>
          <w:szCs w:val="28"/>
        </w:rPr>
        <w:t>района  Республики</w:t>
      </w:r>
      <w:proofErr w:type="gramEnd"/>
      <w:r>
        <w:rPr>
          <w:rFonts w:ascii="Times New Roman" w:hAnsi="Times New Roman"/>
          <w:sz w:val="28"/>
          <w:szCs w:val="28"/>
        </w:rPr>
        <w:t xml:space="preserve"> Мордовия  на 2025 год и на плановый период 2026 и 2027 годов»</w:t>
      </w:r>
    </w:p>
    <w:p w:rsidR="00EC61D8" w:rsidRDefault="00EC61D8" w:rsidP="00EC61D8">
      <w:pPr>
        <w:pStyle w:val="3"/>
        <w:widowControl/>
        <w:ind w:left="-567" w:firstLine="567"/>
        <w:rPr>
          <w:rFonts w:cs="Tahoma"/>
          <w:b w:val="0"/>
          <w:szCs w:val="28"/>
        </w:rPr>
      </w:pPr>
    </w:p>
    <w:p w:rsidR="00EC61D8" w:rsidRDefault="00EC61D8" w:rsidP="00EC61D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r>
        <w:rPr>
          <w:rStyle w:val="a4"/>
          <w:rFonts w:ascii="Times New Roman" w:eastAsiaTheme="minorHAnsi" w:hAnsi="Times New Roman"/>
          <w:color w:val="000000"/>
          <w:sz w:val="28"/>
          <w:szCs w:val="28"/>
        </w:rPr>
        <w:t xml:space="preserve">Республики Мордовия </w:t>
      </w:r>
      <w:r>
        <w:rPr>
          <w:rFonts w:ascii="Times New Roman" w:hAnsi="Times New Roman"/>
          <w:sz w:val="28"/>
          <w:szCs w:val="28"/>
        </w:rPr>
        <w:t>решил:</w:t>
      </w:r>
    </w:p>
    <w:p w:rsidR="00EC61D8" w:rsidRDefault="00EC61D8" w:rsidP="00EC61D8">
      <w:pPr>
        <w:jc w:val="both"/>
        <w:rPr>
          <w:szCs w:val="24"/>
          <w:lang w:eastAsia="ar-SA"/>
        </w:rPr>
      </w:pPr>
    </w:p>
    <w:p w:rsidR="00EC61D8" w:rsidRDefault="00EC61D8" w:rsidP="00EC61D8">
      <w:pPr>
        <w:ind w:left="-567"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1.Внести изменения в Приложения № 1,2,3 решения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28.12.2024г. № 64 «О бюджете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</w:t>
      </w:r>
      <w:proofErr w:type="gramStart"/>
      <w:r>
        <w:rPr>
          <w:rFonts w:ascii="Times New Roman" w:hAnsi="Times New Roman"/>
          <w:sz w:val="28"/>
          <w:szCs w:val="28"/>
        </w:rPr>
        <w:t>района  Республики</w:t>
      </w:r>
      <w:proofErr w:type="gramEnd"/>
      <w:r>
        <w:rPr>
          <w:rFonts w:ascii="Times New Roman" w:hAnsi="Times New Roman"/>
          <w:sz w:val="28"/>
          <w:szCs w:val="28"/>
        </w:rPr>
        <w:t xml:space="preserve"> Мордовия  на 2025 год и на плановый период 2026 и 2027 годов»</w:t>
      </w:r>
      <w:r>
        <w:rPr>
          <w:rFonts w:ascii="Times New Roman" w:hAnsi="Times New Roman"/>
          <w:bCs/>
          <w:sz w:val="28"/>
          <w:szCs w:val="28"/>
        </w:rPr>
        <w:t xml:space="preserve">. </w:t>
      </w:r>
    </w:p>
    <w:p w:rsidR="00EC61D8" w:rsidRDefault="00EC61D8" w:rsidP="00EC61D8">
      <w:pPr>
        <w:autoSpaceDE w:val="0"/>
        <w:ind w:left="-567" w:firstLine="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2.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опубликования.</w:t>
      </w:r>
    </w:p>
    <w:p w:rsidR="00EC61D8" w:rsidRDefault="00EC61D8" w:rsidP="00EC61D8">
      <w:pPr>
        <w:autoSpaceDE w:val="0"/>
        <w:ind w:left="-567"/>
        <w:jc w:val="both"/>
        <w:rPr>
          <w:rFonts w:ascii="Times New Roman" w:eastAsia="Calibri" w:hAnsi="Times New Roman"/>
          <w:sz w:val="28"/>
          <w:szCs w:val="28"/>
        </w:rPr>
      </w:pPr>
    </w:p>
    <w:p w:rsidR="00EC61D8" w:rsidRDefault="00EC61D8" w:rsidP="00EC61D8">
      <w:pPr>
        <w:autoSpaceDE w:val="0"/>
        <w:ind w:left="-567"/>
        <w:jc w:val="both"/>
        <w:rPr>
          <w:sz w:val="28"/>
          <w:szCs w:val="28"/>
        </w:rPr>
      </w:pPr>
    </w:p>
    <w:p w:rsidR="00EC61D8" w:rsidRDefault="00EC61D8" w:rsidP="00EC61D8">
      <w:pPr>
        <w:autoSpaceDE w:val="0"/>
        <w:ind w:left="-567"/>
        <w:jc w:val="both"/>
        <w:rPr>
          <w:sz w:val="28"/>
          <w:szCs w:val="28"/>
        </w:rPr>
      </w:pPr>
    </w:p>
    <w:p w:rsidR="00EC61D8" w:rsidRDefault="00EC61D8" w:rsidP="00EC61D8">
      <w:pPr>
        <w:autoSpaceDE w:val="0"/>
        <w:spacing w:after="0"/>
        <w:ind w:left="-567"/>
        <w:jc w:val="both"/>
        <w:rPr>
          <w:rFonts w:ascii="Times New Roman" w:eastAsia="Times New Roman CYR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</w:p>
    <w:p w:rsidR="00EC61D8" w:rsidRDefault="00EC61D8" w:rsidP="00EC61D8">
      <w:pPr>
        <w:spacing w:after="0"/>
        <w:ind w:left="-567"/>
        <w:jc w:val="both"/>
        <w:rPr>
          <w:rFonts w:ascii="Times New Roman" w:eastAsia="Calibri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                                                       А.Н.Анисимов</w:t>
      </w:r>
    </w:p>
    <w:p w:rsidR="00EC61D8" w:rsidRDefault="00EC61D8" w:rsidP="00EC61D8">
      <w:pPr>
        <w:rPr>
          <w:sz w:val="24"/>
          <w:szCs w:val="24"/>
        </w:rPr>
      </w:pPr>
    </w:p>
    <w:p w:rsidR="001B0E44" w:rsidRDefault="001B0E44"/>
    <w:tbl>
      <w:tblPr>
        <w:tblW w:w="9804" w:type="dxa"/>
        <w:tblInd w:w="-813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766"/>
        <w:gridCol w:w="361"/>
        <w:gridCol w:w="4485"/>
        <w:gridCol w:w="1048"/>
        <w:gridCol w:w="1048"/>
        <w:gridCol w:w="1096"/>
      </w:tblGrid>
      <w:tr w:rsidR="00C02008" w:rsidTr="00C02008">
        <w:trPr>
          <w:trHeight w:val="468"/>
        </w:trPr>
        <w:tc>
          <w:tcPr>
            <w:tcW w:w="1766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Theme="minorHAns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6" w:type="dxa"/>
            <w:gridSpan w:val="2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приложение  1</w:t>
            </w:r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к решению  Совета депутатов</w:t>
            </w:r>
          </w:p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2025 год и на плановый период 2026 и 2027 годов» от 28.12.2024г. №64  </w:t>
            </w:r>
          </w:p>
        </w:tc>
        <w:tc>
          <w:tcPr>
            <w:tcW w:w="1048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8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6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C02008" w:rsidTr="00C02008">
        <w:trPr>
          <w:trHeight w:val="727"/>
        </w:trPr>
        <w:tc>
          <w:tcPr>
            <w:tcW w:w="1766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6" w:type="dxa"/>
            <w:gridSpan w:val="2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6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C02008" w:rsidTr="00C02008">
        <w:trPr>
          <w:trHeight w:val="905"/>
        </w:trPr>
        <w:tc>
          <w:tcPr>
            <w:tcW w:w="9804" w:type="dxa"/>
            <w:gridSpan w:val="6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ОБЪЕМ </w:t>
            </w:r>
          </w:p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БЕЗВОЗМЕЗДНЫХ ПОСТУПЛЕНИЙ В БЮДЖЕТ СИЛИНСКОГО СЕЛЬСКОГО ПОСЕЛЕНИЯ АРДАТОВСКОГО МУНИЦИПАЛЬНОГО РАЙОНА РЕСПУБЛИКИ МОРДОВИЯ НА 2025 ГОД И НА ПЛАНОВЫЙ ПЕРИОД 2026 И 2027 ГОДОВ</w:t>
            </w:r>
          </w:p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C02008" w:rsidTr="00C02008">
        <w:trPr>
          <w:trHeight w:val="182"/>
        </w:trPr>
        <w:tc>
          <w:tcPr>
            <w:tcW w:w="2127" w:type="dxa"/>
            <w:gridSpan w:val="2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5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8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8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96" w:type="dxa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рублей)</w:t>
            </w:r>
          </w:p>
        </w:tc>
      </w:tr>
      <w:tr w:rsidR="00C02008" w:rsidTr="00C02008">
        <w:trPr>
          <w:trHeight w:val="182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Код 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Наименование 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Сумма</w:t>
            </w:r>
          </w:p>
        </w:tc>
        <w:tc>
          <w:tcPr>
            <w:tcW w:w="10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C02008" w:rsidTr="00C02008">
        <w:trPr>
          <w:trHeight w:val="228"/>
        </w:trPr>
        <w:tc>
          <w:tcPr>
            <w:tcW w:w="212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2025 год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2026 год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2027 год</w:t>
            </w:r>
          </w:p>
        </w:tc>
      </w:tr>
      <w:tr w:rsidR="00C02008" w:rsidTr="00C02008">
        <w:trPr>
          <w:trHeight w:val="182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C02008" w:rsidTr="00C02008">
        <w:trPr>
          <w:trHeight w:val="182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2 00 00000 00 0000 000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2949,1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1696,8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1685,7</w:t>
            </w:r>
          </w:p>
        </w:tc>
      </w:tr>
      <w:tr w:rsidR="00C02008" w:rsidTr="00C02008">
        <w:trPr>
          <w:trHeight w:val="367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2 02 00000 00 0000 000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2949,1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1696,8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1685,7</w:t>
            </w:r>
          </w:p>
        </w:tc>
      </w:tr>
      <w:tr w:rsidR="00C02008" w:rsidTr="00C02008">
        <w:trPr>
          <w:trHeight w:val="182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2 02 10000 00 0000 150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Дотации бюджетам бюджетной системы Российской Федерации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1306,8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510,1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469,0</w:t>
            </w:r>
          </w:p>
        </w:tc>
      </w:tr>
      <w:tr w:rsidR="00C02008" w:rsidTr="00C02008">
        <w:trPr>
          <w:trHeight w:val="182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2 02 15001 00 0000 150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Дотации на выравнивание бюджетной обеспеченности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645,3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510,1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469,0</w:t>
            </w:r>
          </w:p>
        </w:tc>
      </w:tr>
      <w:tr w:rsidR="00C02008" w:rsidTr="00C02008">
        <w:trPr>
          <w:trHeight w:val="384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2 02 15001 10 0000 150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645,3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510,1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469,0</w:t>
            </w:r>
          </w:p>
        </w:tc>
      </w:tr>
      <w:tr w:rsidR="00C02008" w:rsidTr="00C02008">
        <w:trPr>
          <w:trHeight w:val="384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2 02 15002 00 0000 150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482,0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C02008" w:rsidTr="00C02008">
        <w:trPr>
          <w:trHeight w:val="384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2 02 15002 10 0000 150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482,0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C02008" w:rsidTr="00C02008">
        <w:trPr>
          <w:trHeight w:val="384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2 02 29999 10 0000 150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679,5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C02008" w:rsidTr="00C02008">
        <w:trPr>
          <w:trHeight w:val="182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2 02 30000 00 0000 150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бюджетной системы Российской Федерации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146,0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160,1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160,1</w:t>
            </w:r>
          </w:p>
        </w:tc>
      </w:tr>
      <w:tr w:rsidR="00C02008" w:rsidTr="00C02008">
        <w:trPr>
          <w:trHeight w:val="552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2 02 30024 00 0000 150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C02008" w:rsidTr="00C02008">
        <w:trPr>
          <w:trHeight w:val="367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2 02 30024 10 0000 150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C02008" w:rsidTr="00C02008">
        <w:trPr>
          <w:trHeight w:val="367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2 02 35118 00 0000 150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C02008" w:rsidTr="00C02008">
        <w:trPr>
          <w:trHeight w:val="367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2 02 35118 13 0000 150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C02008" w:rsidTr="00C02008">
        <w:trPr>
          <w:trHeight w:val="367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2 02 40000 00 0000 150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Межбюджетные </w:t>
            </w:r>
            <w:proofErr w:type="spellStart"/>
            <w:proofErr w:type="gram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трансферты,передаваемые</w:t>
            </w:r>
            <w:proofErr w:type="spellEnd"/>
            <w:proofErr w:type="gram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бюджетам поселений из бюджетов муниципальных районов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1026,6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1056,6</w:t>
            </w:r>
          </w:p>
        </w:tc>
      </w:tr>
      <w:tr w:rsidR="00C02008" w:rsidTr="00C02008">
        <w:trPr>
          <w:trHeight w:val="367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2 02 40014 00 0000 150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Межбюджетные </w:t>
            </w:r>
            <w:proofErr w:type="spellStart"/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трансферты,передаваемые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бюджетам сельских поселений из бюджетов муниципальных районов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1026,6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1056,6</w:t>
            </w:r>
          </w:p>
        </w:tc>
      </w:tr>
      <w:tr w:rsidR="00C02008" w:rsidTr="00C02008">
        <w:trPr>
          <w:trHeight w:val="732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2 02 40014 10 0000 150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Межбюджетные </w:t>
            </w:r>
            <w:proofErr w:type="spellStart"/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трансферты,передаваемые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1026,6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1056,6</w:t>
            </w:r>
          </w:p>
        </w:tc>
      </w:tr>
    </w:tbl>
    <w:p w:rsidR="00C02008" w:rsidRDefault="00C02008" w:rsidP="00C02008">
      <w:pPr>
        <w:rPr>
          <w:sz w:val="24"/>
          <w:szCs w:val="24"/>
        </w:rPr>
      </w:pPr>
    </w:p>
    <w:p w:rsidR="00C02008" w:rsidRDefault="00C02008" w:rsidP="00C02008">
      <w:pPr>
        <w:rPr>
          <w:lang w:eastAsia="ar-SA"/>
        </w:rPr>
      </w:pPr>
    </w:p>
    <w:p w:rsidR="00C02008" w:rsidRDefault="00C02008" w:rsidP="00C02008"/>
    <w:p w:rsidR="00C02008" w:rsidRDefault="00C02008" w:rsidP="00C02008"/>
    <w:tbl>
      <w:tblPr>
        <w:tblW w:w="10764" w:type="dxa"/>
        <w:tblInd w:w="-1126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609"/>
        <w:gridCol w:w="500"/>
        <w:gridCol w:w="376"/>
        <w:gridCol w:w="408"/>
        <w:gridCol w:w="377"/>
        <w:gridCol w:w="377"/>
        <w:gridCol w:w="377"/>
        <w:gridCol w:w="504"/>
        <w:gridCol w:w="559"/>
        <w:gridCol w:w="1016"/>
        <w:gridCol w:w="701"/>
        <w:gridCol w:w="960"/>
      </w:tblGrid>
      <w:tr w:rsidR="00C02008" w:rsidTr="00C02008">
        <w:trPr>
          <w:trHeight w:val="2263"/>
        </w:trPr>
        <w:tc>
          <w:tcPr>
            <w:tcW w:w="4609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6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36" w:type="dxa"/>
            <w:gridSpan w:val="4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Приложение 2 </w:t>
            </w:r>
          </w:p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 Совета депутатов</w:t>
            </w:r>
          </w:p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2025 год и на плановый период 2026 и 2027 годов» от   28.12.2024г. №64  </w:t>
            </w:r>
          </w:p>
        </w:tc>
      </w:tr>
      <w:tr w:rsidR="00C02008" w:rsidTr="00C02008">
        <w:trPr>
          <w:trHeight w:val="1171"/>
        </w:trPr>
        <w:tc>
          <w:tcPr>
            <w:tcW w:w="10764" w:type="dxa"/>
            <w:gridSpan w:val="12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ВЕДОМСТВЕННАЯ СТРУКТУРА </w:t>
            </w:r>
          </w:p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РАСХОДОВ БЮДЖЕТА СИЛИНСКОГО СЕЛЬСКОГО ПОСЕЛЕНИЯ АРДАТОВСКОГО МУНИЦИПАЛЬНОГО РАЙОНА РЕСПУБЛИКИ МОРДОВИЯ НА 2025 ГОД И НА ПЛАНОВЫЙ ПЕРИОД 2026 И 2027 ГОДОВ</w:t>
            </w:r>
          </w:p>
        </w:tc>
      </w:tr>
      <w:tr w:rsidR="00C02008" w:rsidTr="00C02008">
        <w:trPr>
          <w:trHeight w:val="262"/>
        </w:trPr>
        <w:tc>
          <w:tcPr>
            <w:tcW w:w="4609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6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5" w:type="dxa"/>
            <w:gridSpan w:val="2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  <w:tc>
          <w:tcPr>
            <w:tcW w:w="701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C02008" w:rsidTr="00C02008">
        <w:trPr>
          <w:trHeight w:val="35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C02008" w:rsidTr="00C02008">
        <w:trPr>
          <w:trHeight w:val="286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2026 год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2027 год</w:t>
            </w:r>
          </w:p>
        </w:tc>
      </w:tr>
      <w:tr w:rsidR="00C02008" w:rsidTr="00C02008">
        <w:trPr>
          <w:trHeight w:val="252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C02008" w:rsidTr="00C02008">
        <w:trPr>
          <w:trHeight w:val="252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3508,5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2247,3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2221,4</w:t>
            </w:r>
          </w:p>
        </w:tc>
      </w:tr>
      <w:tr w:rsidR="00C02008" w:rsidTr="00C02008">
        <w:trPr>
          <w:trHeight w:val="61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3508,5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2247,3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2221,4</w:t>
            </w:r>
          </w:p>
        </w:tc>
      </w:tr>
      <w:tr w:rsidR="00C02008" w:rsidTr="00C02008">
        <w:trPr>
          <w:trHeight w:val="23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1 535,5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986,1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667,4</w:t>
            </w:r>
          </w:p>
        </w:tc>
      </w:tr>
      <w:tr w:rsidR="00C02008" w:rsidTr="00C02008">
        <w:trPr>
          <w:trHeight w:val="1063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1 535,5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986,1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667,4</w:t>
            </w:r>
          </w:p>
        </w:tc>
      </w:tr>
      <w:tr w:rsidR="00C02008" w:rsidTr="00C02008">
        <w:trPr>
          <w:trHeight w:val="1051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C02008" w:rsidTr="00C02008">
        <w:trPr>
          <w:trHeight w:val="1471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C02008" w:rsidTr="00C02008">
        <w:trPr>
          <w:trHeight w:val="1685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C02008" w:rsidTr="00C02008">
        <w:trPr>
          <w:trHeight w:val="42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C02008" w:rsidTr="00C02008">
        <w:trPr>
          <w:trHeight w:val="631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C02008" w:rsidTr="00C02008">
        <w:trPr>
          <w:trHeight w:val="828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312,6</w:t>
            </w:r>
          </w:p>
        </w:tc>
      </w:tr>
      <w:tr w:rsidR="00C02008" w:rsidTr="00C02008">
        <w:trPr>
          <w:trHeight w:val="230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Глава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312,6</w:t>
            </w:r>
          </w:p>
        </w:tc>
      </w:tr>
      <w:tr w:rsidR="00C02008" w:rsidTr="00C02008">
        <w:trPr>
          <w:trHeight w:val="631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Расходы на выплаты по оплате труда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Главы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312,6</w:t>
            </w:r>
          </w:p>
        </w:tc>
      </w:tr>
      <w:tr w:rsidR="00C02008" w:rsidTr="00C02008">
        <w:trPr>
          <w:trHeight w:val="1051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312,6</w:t>
            </w:r>
          </w:p>
        </w:tc>
      </w:tr>
      <w:tr w:rsidR="00C02008" w:rsidTr="00C02008">
        <w:trPr>
          <w:trHeight w:val="420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312,6</w:t>
            </w:r>
          </w:p>
        </w:tc>
      </w:tr>
      <w:tr w:rsidR="00C02008" w:rsidTr="00C02008">
        <w:trPr>
          <w:trHeight w:val="420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spacing w:after="0"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C02008" w:rsidTr="00C02008">
        <w:trPr>
          <w:trHeight w:val="631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Деятельность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444,8</w:t>
            </w:r>
          </w:p>
        </w:tc>
      </w:tr>
      <w:tr w:rsidR="00C02008" w:rsidTr="00C02008">
        <w:trPr>
          <w:trHeight w:val="42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444,8</w:t>
            </w:r>
          </w:p>
        </w:tc>
      </w:tr>
      <w:tr w:rsidR="00C02008" w:rsidTr="00C02008">
        <w:trPr>
          <w:trHeight w:val="1051"/>
        </w:trPr>
        <w:tc>
          <w:tcPr>
            <w:tcW w:w="4609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444,8</w:t>
            </w:r>
          </w:p>
        </w:tc>
      </w:tr>
      <w:tr w:rsidR="00C02008" w:rsidTr="00C02008">
        <w:trPr>
          <w:trHeight w:val="420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444,8</w:t>
            </w:r>
          </w:p>
        </w:tc>
      </w:tr>
      <w:tr w:rsidR="00C02008" w:rsidTr="00C02008">
        <w:trPr>
          <w:trHeight w:val="420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300,0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spacing w:after="0"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C02008" w:rsidTr="00C02008">
        <w:trPr>
          <w:trHeight w:val="42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1,9</w:t>
            </w:r>
          </w:p>
        </w:tc>
      </w:tr>
      <w:tr w:rsidR="00C02008" w:rsidTr="00C02008">
        <w:trPr>
          <w:trHeight w:val="42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1,9</w:t>
            </w:r>
          </w:p>
        </w:tc>
      </w:tr>
      <w:tr w:rsidR="00C02008" w:rsidTr="00C02008">
        <w:trPr>
          <w:trHeight w:val="631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1,9</w:t>
            </w:r>
          </w:p>
        </w:tc>
      </w:tr>
      <w:tr w:rsidR="00C02008" w:rsidTr="00C02008">
        <w:trPr>
          <w:trHeight w:val="23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C02008" w:rsidTr="00C02008">
        <w:trPr>
          <w:trHeight w:val="23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C02008" w:rsidTr="00C02008">
        <w:trPr>
          <w:trHeight w:val="230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02008" w:rsidTr="00C02008">
        <w:trPr>
          <w:trHeight w:val="497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02008" w:rsidTr="00C02008">
        <w:trPr>
          <w:trHeight w:val="631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02008" w:rsidTr="00C02008">
        <w:trPr>
          <w:trHeight w:val="631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Резервный фонд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02008" w:rsidTr="00C02008">
        <w:trPr>
          <w:trHeight w:val="23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02008" w:rsidTr="00C02008">
        <w:trPr>
          <w:trHeight w:val="23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02008" w:rsidTr="00C02008">
        <w:trPr>
          <w:trHeight w:val="23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159,8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C02008" w:rsidTr="00C02008">
        <w:trPr>
          <w:trHeight w:val="23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C02008" w:rsidTr="00C02008">
        <w:trPr>
          <w:trHeight w:val="84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в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Баевском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сельском поселении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C02008" w:rsidTr="00C02008">
        <w:trPr>
          <w:trHeight w:val="42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Основное мероприятие «Обеспечение деятельности военно-учетного стола»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C02008" w:rsidTr="00C02008">
        <w:trPr>
          <w:trHeight w:val="631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C02008" w:rsidTr="00C02008">
        <w:trPr>
          <w:trHeight w:val="1051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C02008" w:rsidTr="00C02008">
        <w:trPr>
          <w:trHeight w:val="42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C02008" w:rsidTr="00C02008">
        <w:trPr>
          <w:trHeight w:val="42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C02008" w:rsidTr="00C02008">
        <w:trPr>
          <w:trHeight w:val="631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C02008" w:rsidTr="00C02008">
        <w:trPr>
          <w:trHeight w:val="23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1026,6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1056,6</w:t>
            </w:r>
          </w:p>
        </w:tc>
      </w:tr>
      <w:tr w:rsidR="00C02008" w:rsidTr="00C02008">
        <w:trPr>
          <w:trHeight w:val="23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1026,6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1 056,6</w:t>
            </w:r>
          </w:p>
        </w:tc>
      </w:tr>
      <w:tr w:rsidR="00C02008" w:rsidTr="00C02008">
        <w:trPr>
          <w:trHeight w:val="1051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1026,6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1 056,6</w:t>
            </w:r>
          </w:p>
        </w:tc>
      </w:tr>
      <w:tr w:rsidR="00C02008" w:rsidTr="00C02008">
        <w:trPr>
          <w:trHeight w:val="828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границахСилинского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1026,6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1 056,6</w:t>
            </w:r>
          </w:p>
        </w:tc>
      </w:tr>
      <w:tr w:rsidR="00C02008" w:rsidTr="00C02008">
        <w:trPr>
          <w:trHeight w:val="631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1026,6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1 056,6</w:t>
            </w:r>
          </w:p>
        </w:tc>
      </w:tr>
      <w:tr w:rsidR="00C02008" w:rsidTr="00C02008">
        <w:trPr>
          <w:trHeight w:val="42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1026,6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1 056,6</w:t>
            </w:r>
          </w:p>
        </w:tc>
      </w:tr>
      <w:tr w:rsidR="00C02008" w:rsidTr="00C02008">
        <w:trPr>
          <w:trHeight w:val="631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1026,6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1 056,6</w:t>
            </w:r>
          </w:p>
        </w:tc>
      </w:tr>
      <w:tr w:rsidR="00C02008" w:rsidTr="00C02008">
        <w:trPr>
          <w:trHeight w:val="288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- коммунальное хозяйство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50,3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33,3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C02008" w:rsidTr="00C02008">
        <w:trPr>
          <w:trHeight w:val="230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Благоустройство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50,3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33,3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C02008" w:rsidTr="00C02008">
        <w:trPr>
          <w:trHeight w:val="1051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гг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"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50,3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33,3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C02008" w:rsidTr="00C02008">
        <w:trPr>
          <w:trHeight w:val="230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Подпрограмма "Благоустройство"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50,3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33,3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C02008" w:rsidTr="00C02008">
        <w:trPr>
          <w:trHeight w:val="223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50,3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33,3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C02008" w:rsidTr="00C02008">
        <w:trPr>
          <w:trHeight w:val="42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50,3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33,3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C02008" w:rsidTr="00C02008">
        <w:trPr>
          <w:trHeight w:val="631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50,3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33,3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C02008" w:rsidTr="00C02008">
        <w:trPr>
          <w:trHeight w:val="23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276,8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276,8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276,8</w:t>
            </w:r>
          </w:p>
        </w:tc>
      </w:tr>
      <w:tr w:rsidR="00C02008" w:rsidTr="00C02008">
        <w:trPr>
          <w:trHeight w:val="23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276,8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276,8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276,8</w:t>
            </w:r>
          </w:p>
        </w:tc>
      </w:tr>
      <w:tr w:rsidR="00C02008" w:rsidTr="00C02008">
        <w:trPr>
          <w:trHeight w:val="631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276,8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276,8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276,8</w:t>
            </w:r>
          </w:p>
        </w:tc>
      </w:tr>
      <w:tr w:rsidR="00C02008" w:rsidTr="00C02008">
        <w:trPr>
          <w:trHeight w:val="631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276,8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276,8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276,8</w:t>
            </w:r>
          </w:p>
        </w:tc>
      </w:tr>
      <w:tr w:rsidR="00C02008" w:rsidTr="00C02008">
        <w:trPr>
          <w:trHeight w:val="42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276,8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276,8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276,8</w:t>
            </w:r>
          </w:p>
        </w:tc>
      </w:tr>
      <w:tr w:rsidR="00C02008" w:rsidTr="00C02008">
        <w:trPr>
          <w:trHeight w:val="42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276,8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276,8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276,8</w:t>
            </w:r>
          </w:p>
        </w:tc>
      </w:tr>
      <w:tr w:rsidR="00C02008" w:rsidTr="00C02008">
        <w:trPr>
          <w:trHeight w:val="406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276,8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276,8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276,8</w:t>
            </w:r>
          </w:p>
        </w:tc>
      </w:tr>
      <w:tr w:rsidR="00C02008" w:rsidTr="00C02008">
        <w:trPr>
          <w:trHeight w:val="401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C02008" w:rsidTr="00C02008">
        <w:trPr>
          <w:trHeight w:val="42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C02008" w:rsidTr="00C02008">
        <w:trPr>
          <w:trHeight w:val="631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C02008" w:rsidTr="00C02008">
        <w:trPr>
          <w:trHeight w:val="631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C02008" w:rsidTr="00C02008">
        <w:trPr>
          <w:trHeight w:val="432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C02008" w:rsidTr="00C02008">
        <w:trPr>
          <w:trHeight w:val="42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C02008" w:rsidTr="00C02008">
        <w:trPr>
          <w:trHeight w:val="23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C02008" w:rsidTr="00C02008">
        <w:trPr>
          <w:trHeight w:val="23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27,7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56,2</w:t>
            </w:r>
          </w:p>
        </w:tc>
      </w:tr>
    </w:tbl>
    <w:p w:rsidR="00C02008" w:rsidRDefault="00C02008" w:rsidP="00C02008">
      <w:pPr>
        <w:rPr>
          <w:sz w:val="24"/>
          <w:szCs w:val="24"/>
        </w:rPr>
      </w:pPr>
    </w:p>
    <w:p w:rsidR="00C02008" w:rsidRDefault="00C02008" w:rsidP="00C02008">
      <w:pPr>
        <w:rPr>
          <w:lang w:eastAsia="ar-SA"/>
        </w:rPr>
      </w:pPr>
    </w:p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p w:rsidR="00C02008" w:rsidRDefault="00C02008" w:rsidP="00C02008"/>
    <w:tbl>
      <w:tblPr>
        <w:tblW w:w="10776" w:type="dxa"/>
        <w:tblInd w:w="-821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898"/>
        <w:gridCol w:w="374"/>
        <w:gridCol w:w="495"/>
        <w:gridCol w:w="374"/>
        <w:gridCol w:w="375"/>
        <w:gridCol w:w="374"/>
        <w:gridCol w:w="706"/>
        <w:gridCol w:w="374"/>
        <w:gridCol w:w="1269"/>
        <w:gridCol w:w="1268"/>
        <w:gridCol w:w="1269"/>
      </w:tblGrid>
      <w:tr w:rsidR="00C02008" w:rsidTr="00C02008">
        <w:trPr>
          <w:trHeight w:val="2302"/>
        </w:trPr>
        <w:tc>
          <w:tcPr>
            <w:tcW w:w="3898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80" w:type="dxa"/>
            <w:gridSpan w:val="4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Приложение 3 </w:t>
            </w:r>
          </w:p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 Совета депутатов</w:t>
            </w:r>
          </w:p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2025 год и на плановый период 2026 и 2027 годов» от               28.12.2024г. № 64</w:t>
            </w:r>
          </w:p>
        </w:tc>
      </w:tr>
      <w:tr w:rsidR="00C02008" w:rsidTr="00C02008">
        <w:trPr>
          <w:trHeight w:val="2263"/>
        </w:trPr>
        <w:tc>
          <w:tcPr>
            <w:tcW w:w="10776" w:type="dxa"/>
            <w:gridSpan w:val="11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РАСПРЕДЕЛЕНИЕ </w:t>
            </w:r>
          </w:p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БЮДЖЕТНЫХ АССИГНОВАНИЙ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2025ГОД И НА ПЛАНОВЫЙ ПЕРИОД</w:t>
            </w:r>
          </w:p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2026 И 2027 ГОДОВ</w:t>
            </w:r>
          </w:p>
        </w:tc>
      </w:tr>
      <w:tr w:rsidR="00C02008" w:rsidTr="00C02008">
        <w:trPr>
          <w:trHeight w:val="259"/>
        </w:trPr>
        <w:tc>
          <w:tcPr>
            <w:tcW w:w="3898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43" w:type="dxa"/>
            <w:gridSpan w:val="2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  <w:tc>
          <w:tcPr>
            <w:tcW w:w="1268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C02008" w:rsidTr="00C02008">
        <w:trPr>
          <w:trHeight w:val="353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C02008" w:rsidTr="00C02008">
        <w:trPr>
          <w:trHeight w:val="28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2026 год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2027 год</w:t>
            </w:r>
          </w:p>
        </w:tc>
      </w:tr>
      <w:tr w:rsidR="00C02008" w:rsidTr="00C02008">
        <w:trPr>
          <w:trHeight w:val="23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</w:tr>
      <w:tr w:rsidR="00C02008" w:rsidTr="00C02008">
        <w:trPr>
          <w:trHeight w:val="250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3508,5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2247,3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2221,4</w:t>
            </w:r>
          </w:p>
        </w:tc>
      </w:tr>
      <w:tr w:rsidR="00C02008" w:rsidTr="00C02008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3508,5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2247,3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2221,4</w:t>
            </w:r>
          </w:p>
        </w:tc>
      </w:tr>
      <w:tr w:rsidR="00C02008" w:rsidTr="00C02008">
        <w:trPr>
          <w:trHeight w:val="833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1 535,5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986,1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667,4</w:t>
            </w:r>
          </w:p>
        </w:tc>
      </w:tr>
      <w:tr w:rsidR="00C02008" w:rsidTr="00C02008">
        <w:trPr>
          <w:trHeight w:val="833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C02008" w:rsidTr="00C02008">
        <w:trPr>
          <w:trHeight w:val="1481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C02008" w:rsidTr="00C02008">
        <w:trPr>
          <w:trHeight w:val="1457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C02008" w:rsidTr="00C02008">
        <w:trPr>
          <w:trHeight w:val="466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C02008" w:rsidTr="00C02008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C02008" w:rsidTr="00C02008">
        <w:trPr>
          <w:trHeight w:val="624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сельскогоо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1 535,2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885,8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909,3</w:t>
            </w:r>
          </w:p>
        </w:tc>
      </w:tr>
      <w:tr w:rsidR="00C02008" w:rsidTr="00C02008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C02008" w:rsidTr="00C02008">
        <w:trPr>
          <w:trHeight w:val="624"/>
        </w:trPr>
        <w:tc>
          <w:tcPr>
            <w:tcW w:w="3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Расходы на выплаты по оплате труда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Главы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C02008" w:rsidTr="00C02008">
        <w:trPr>
          <w:trHeight w:val="1080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C02008" w:rsidTr="00C02008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C02008" w:rsidTr="00C02008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spacing w:after="0"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C02008" w:rsidTr="00C02008">
        <w:trPr>
          <w:trHeight w:val="624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Деятельность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сельскогопоселения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764,4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446,7</w:t>
            </w:r>
          </w:p>
        </w:tc>
      </w:tr>
      <w:tr w:rsidR="00C02008" w:rsidTr="00C02008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444,8</w:t>
            </w:r>
          </w:p>
        </w:tc>
      </w:tr>
      <w:tr w:rsidR="00C02008" w:rsidTr="00C02008">
        <w:trPr>
          <w:trHeight w:val="1001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444,8</w:t>
            </w:r>
          </w:p>
        </w:tc>
      </w:tr>
      <w:tr w:rsidR="00C02008" w:rsidTr="00C02008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444,8</w:t>
            </w:r>
          </w:p>
        </w:tc>
      </w:tr>
      <w:tr w:rsidR="00C02008" w:rsidTr="00C02008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300,0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spacing w:after="0"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C02008" w:rsidTr="00C02008">
        <w:trPr>
          <w:trHeight w:val="401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1,9</w:t>
            </w:r>
          </w:p>
        </w:tc>
      </w:tr>
      <w:tr w:rsidR="00C02008" w:rsidTr="00C02008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1,9</w:t>
            </w:r>
          </w:p>
        </w:tc>
      </w:tr>
      <w:tr w:rsidR="00C02008" w:rsidTr="00C02008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C02008" w:rsidTr="00C02008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C02008" w:rsidTr="00C02008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02008" w:rsidTr="00C02008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02008" w:rsidTr="00C02008">
        <w:trPr>
          <w:trHeight w:val="624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02008" w:rsidTr="00C02008">
        <w:trPr>
          <w:trHeight w:val="624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Резервный фонд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02008" w:rsidTr="00C02008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02008" w:rsidTr="00C02008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02008" w:rsidTr="00C02008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159,8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C02008" w:rsidTr="00C02008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C02008" w:rsidTr="00C02008">
        <w:trPr>
          <w:trHeight w:val="833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в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Силинском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сельском поселении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муниципального  района</w:t>
            </w:r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Республики Мордовия на 2020-2024 годы»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C02008" w:rsidTr="00C02008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C02008" w:rsidTr="00C02008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C02008" w:rsidTr="00C02008">
        <w:trPr>
          <w:trHeight w:val="1051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C02008" w:rsidTr="00C02008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C02008" w:rsidTr="00C02008">
        <w:trPr>
          <w:trHeight w:val="389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C02008" w:rsidTr="00C02008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25,0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39,5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39,5</w:t>
            </w:r>
          </w:p>
        </w:tc>
      </w:tr>
      <w:tr w:rsidR="00C02008" w:rsidTr="00C02008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Национальная экономика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996,6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1026,6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1 056,6</w:t>
            </w:r>
          </w:p>
        </w:tc>
      </w:tr>
      <w:tr w:rsidR="00C02008" w:rsidTr="00C02008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Дорожное хозяйство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996,6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1026,6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1 056,6</w:t>
            </w:r>
          </w:p>
        </w:tc>
      </w:tr>
      <w:tr w:rsidR="00C02008" w:rsidTr="00C02008">
        <w:trPr>
          <w:trHeight w:val="833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996,6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1026,6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1 056,1</w:t>
            </w:r>
          </w:p>
        </w:tc>
      </w:tr>
      <w:tr w:rsidR="00C02008" w:rsidTr="00C02008">
        <w:trPr>
          <w:trHeight w:val="624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сельского поселения"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996,6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1026,6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1 056,6</w:t>
            </w:r>
          </w:p>
        </w:tc>
      </w:tr>
      <w:tr w:rsidR="00C02008" w:rsidTr="00C02008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996,6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1026,6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1 056,6</w:t>
            </w:r>
          </w:p>
        </w:tc>
      </w:tr>
      <w:tr w:rsidR="00C02008" w:rsidTr="00C02008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996,6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1026,6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1 056,6</w:t>
            </w:r>
          </w:p>
        </w:tc>
      </w:tr>
      <w:tr w:rsidR="00C02008" w:rsidTr="00C02008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996,6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1026,6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1 056,6</w:t>
            </w:r>
          </w:p>
        </w:tc>
      </w:tr>
      <w:tr w:rsidR="00C02008" w:rsidTr="00C02008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- коммунальное хозяйство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50,3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33,3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1,0</w:t>
            </w:r>
          </w:p>
        </w:tc>
      </w:tr>
      <w:tr w:rsidR="00C02008" w:rsidTr="00C02008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Благоустройство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50,3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33,3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1,0</w:t>
            </w:r>
          </w:p>
        </w:tc>
      </w:tr>
      <w:tr w:rsidR="00C02008" w:rsidTr="00C02008">
        <w:trPr>
          <w:trHeight w:val="833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на 2020-2024 </w:t>
            </w:r>
            <w:proofErr w:type="spell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гг</w:t>
            </w:r>
            <w:proofErr w:type="spell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50,3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33,3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1,0</w:t>
            </w:r>
          </w:p>
        </w:tc>
      </w:tr>
      <w:tr w:rsidR="00C02008" w:rsidTr="00C02008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Подпрограмма "Благоустройство"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50,3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33,3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1,0</w:t>
            </w:r>
          </w:p>
        </w:tc>
      </w:tr>
      <w:tr w:rsidR="00C02008" w:rsidTr="00C02008">
        <w:trPr>
          <w:trHeight w:val="662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50,3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33,3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1,0</w:t>
            </w:r>
          </w:p>
        </w:tc>
      </w:tr>
      <w:tr w:rsidR="00C02008" w:rsidTr="00C02008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50,3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33,3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1,0</w:t>
            </w:r>
          </w:p>
        </w:tc>
      </w:tr>
      <w:tr w:rsidR="00C02008" w:rsidTr="00C02008">
        <w:trPr>
          <w:trHeight w:val="389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50,3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33,3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1,0</w:t>
            </w:r>
          </w:p>
        </w:tc>
      </w:tr>
      <w:tr w:rsidR="00C02008" w:rsidTr="00C02008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50,3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33,3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1,0</w:t>
            </w:r>
          </w:p>
        </w:tc>
      </w:tr>
      <w:tr w:rsidR="00C02008" w:rsidTr="00C02008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Социальная политика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276,8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276,8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276,8</w:t>
            </w:r>
          </w:p>
        </w:tc>
      </w:tr>
      <w:tr w:rsidR="00C02008" w:rsidTr="00C02008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Пенсионное обеспечение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276,8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276,8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276,8</w:t>
            </w:r>
          </w:p>
        </w:tc>
      </w:tr>
      <w:tr w:rsidR="00C02008" w:rsidTr="00C02008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276,8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276,8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276,8</w:t>
            </w:r>
          </w:p>
        </w:tc>
      </w:tr>
      <w:tr w:rsidR="00C02008" w:rsidTr="00C02008">
        <w:trPr>
          <w:trHeight w:val="624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276,8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276,8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276,8</w:t>
            </w:r>
          </w:p>
        </w:tc>
      </w:tr>
      <w:tr w:rsidR="00C02008" w:rsidTr="00C02008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276,8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276,8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276,8</w:t>
            </w:r>
          </w:p>
        </w:tc>
      </w:tr>
      <w:tr w:rsidR="00C02008" w:rsidTr="00C02008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lastRenderedPageBreak/>
              <w:t>Социальное обеспечение и иные выплаты населению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276,8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276,8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276,8</w:t>
            </w:r>
          </w:p>
        </w:tc>
      </w:tr>
      <w:tr w:rsidR="00C02008" w:rsidTr="00C02008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276,8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276,8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276,8</w:t>
            </w:r>
          </w:p>
        </w:tc>
      </w:tr>
      <w:tr w:rsidR="00C02008" w:rsidTr="00C02008">
        <w:trPr>
          <w:trHeight w:val="396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3,2</w:t>
            </w:r>
          </w:p>
        </w:tc>
      </w:tr>
      <w:tr w:rsidR="00C02008" w:rsidTr="00C02008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3,2</w:t>
            </w:r>
          </w:p>
        </w:tc>
      </w:tr>
      <w:tr w:rsidR="00C02008" w:rsidTr="00C02008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3,2</w:t>
            </w:r>
          </w:p>
        </w:tc>
      </w:tr>
      <w:tr w:rsidR="00C02008" w:rsidTr="00C02008">
        <w:trPr>
          <w:trHeight w:val="624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3,2</w:t>
            </w:r>
          </w:p>
        </w:tc>
      </w:tr>
      <w:tr w:rsidR="00C02008" w:rsidTr="00C02008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3,2</w:t>
            </w:r>
          </w:p>
        </w:tc>
      </w:tr>
      <w:tr w:rsidR="00C02008" w:rsidTr="00C02008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700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3,2</w:t>
            </w:r>
          </w:p>
        </w:tc>
      </w:tr>
      <w:tr w:rsidR="00C02008" w:rsidTr="00C02008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Обслуживание муниципального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3,2</w:t>
            </w:r>
          </w:p>
        </w:tc>
      </w:tr>
      <w:tr w:rsidR="00C02008" w:rsidTr="00C02008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Условно утвержденные расходы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00000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27,7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08" w:rsidRDefault="00C0200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56,2</w:t>
            </w:r>
          </w:p>
        </w:tc>
      </w:tr>
    </w:tbl>
    <w:p w:rsidR="00C02008" w:rsidRDefault="00C02008" w:rsidP="00C02008">
      <w:pPr>
        <w:rPr>
          <w:sz w:val="24"/>
          <w:szCs w:val="24"/>
        </w:rPr>
      </w:pPr>
    </w:p>
    <w:p w:rsidR="00C02008" w:rsidRDefault="00C02008"/>
    <w:p w:rsidR="00C02008" w:rsidRDefault="00C02008"/>
    <w:p w:rsidR="00C02008" w:rsidRDefault="00C02008"/>
    <w:p w:rsidR="00C02008" w:rsidRDefault="00C02008"/>
    <w:p w:rsidR="00C02008" w:rsidRDefault="00C02008"/>
    <w:p w:rsidR="00C02008" w:rsidRDefault="00C02008"/>
    <w:p w:rsidR="00C02008" w:rsidRDefault="00C02008"/>
    <w:sectPr w:rsidR="00C020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157"/>
    <w:rsid w:val="001B0E44"/>
    <w:rsid w:val="004929E1"/>
    <w:rsid w:val="00675AE2"/>
    <w:rsid w:val="00803527"/>
    <w:rsid w:val="00C02008"/>
    <w:rsid w:val="00EC61D8"/>
    <w:rsid w:val="00FB2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EF4AE9-97C0-439E-AA08-8134989C5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1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C0200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0200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6">
    <w:name w:val="heading 6"/>
    <w:basedOn w:val="a"/>
    <w:next w:val="a"/>
    <w:link w:val="60"/>
    <w:semiHidden/>
    <w:unhideWhenUsed/>
    <w:qFormat/>
    <w:rsid w:val="00C02008"/>
    <w:pPr>
      <w:spacing w:before="240" w:after="60" w:line="240" w:lineRule="auto"/>
      <w:outlineLvl w:val="5"/>
    </w:pPr>
    <w:rPr>
      <w:rFonts w:ascii="Times New Roman" w:hAnsi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EC6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EC61D8"/>
    <w:rPr>
      <w:rFonts w:ascii="Calibri" w:eastAsia="Times New Roman" w:hAnsi="Calibri" w:cs="Times New Roman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EC61D8"/>
    <w:pPr>
      <w:widowControl w:val="0"/>
      <w:suppressAutoHyphens/>
      <w:overflowPunct w:val="0"/>
      <w:autoSpaceDE w:val="0"/>
      <w:spacing w:after="0" w:line="240" w:lineRule="auto"/>
      <w:ind w:firstLine="720"/>
      <w:jc w:val="both"/>
    </w:pPr>
    <w:rPr>
      <w:rFonts w:ascii="Times New Roman" w:hAnsi="Times New Roman"/>
      <w:b/>
      <w:sz w:val="28"/>
      <w:szCs w:val="20"/>
      <w:lang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EC61D8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11">
    <w:name w:val="Без интервала1"/>
    <w:rsid w:val="00EC61D8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rsid w:val="00C0200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C02008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character" w:customStyle="1" w:styleId="60">
    <w:name w:val="Заголовок 6 Знак"/>
    <w:basedOn w:val="a0"/>
    <w:link w:val="6"/>
    <w:semiHidden/>
    <w:rsid w:val="00C02008"/>
    <w:rPr>
      <w:rFonts w:ascii="Times New Roman" w:eastAsia="Times New Roman" w:hAnsi="Times New Roman" w:cs="Times New Roman"/>
      <w:b/>
      <w:bCs/>
      <w:lang w:eastAsia="ru-RU"/>
    </w:rPr>
  </w:style>
  <w:style w:type="character" w:styleId="a5">
    <w:name w:val="Hyperlink"/>
    <w:uiPriority w:val="99"/>
    <w:semiHidden/>
    <w:unhideWhenUsed/>
    <w:rsid w:val="00C02008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C02008"/>
    <w:rPr>
      <w:color w:val="954F72" w:themeColor="followedHyperlink"/>
      <w:u w:val="single"/>
    </w:rPr>
  </w:style>
  <w:style w:type="paragraph" w:styleId="a7">
    <w:name w:val="Normal (Web)"/>
    <w:basedOn w:val="a"/>
    <w:semiHidden/>
    <w:unhideWhenUsed/>
    <w:rsid w:val="00C02008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C02008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Calibri" w:hAnsi="Times New Roman"/>
      <w:sz w:val="24"/>
      <w:szCs w:val="24"/>
      <w:lang w:eastAsia="ar-SA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C02008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C02008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Calibri" w:hAnsi="Times New Roman"/>
      <w:sz w:val="24"/>
      <w:szCs w:val="24"/>
      <w:lang w:eastAsia="ar-SA"/>
    </w:rPr>
  </w:style>
  <w:style w:type="character" w:customStyle="1" w:styleId="ab">
    <w:name w:val="Нижний колонтитул Знак"/>
    <w:basedOn w:val="a0"/>
    <w:link w:val="aa"/>
    <w:uiPriority w:val="99"/>
    <w:semiHidden/>
    <w:rsid w:val="00C02008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ac">
    <w:name w:val="Title"/>
    <w:basedOn w:val="a"/>
    <w:link w:val="ad"/>
    <w:qFormat/>
    <w:rsid w:val="00C02008"/>
    <w:pPr>
      <w:spacing w:after="0" w:line="240" w:lineRule="auto"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ad">
    <w:name w:val="Название Знак"/>
    <w:basedOn w:val="a0"/>
    <w:link w:val="ac"/>
    <w:rsid w:val="00C02008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02008"/>
    <w:pPr>
      <w:suppressAutoHyphens/>
      <w:spacing w:after="0" w:line="240" w:lineRule="auto"/>
    </w:pPr>
    <w:rPr>
      <w:rFonts w:ascii="Tahoma" w:eastAsia="Calibri" w:hAnsi="Tahoma" w:cs="Tahoma"/>
      <w:sz w:val="16"/>
      <w:szCs w:val="16"/>
      <w:lang w:eastAsia="ar-SA"/>
    </w:rPr>
  </w:style>
  <w:style w:type="character" w:customStyle="1" w:styleId="af">
    <w:name w:val="Текст выноски Знак"/>
    <w:basedOn w:val="a0"/>
    <w:link w:val="ae"/>
    <w:uiPriority w:val="99"/>
    <w:semiHidden/>
    <w:rsid w:val="00C02008"/>
    <w:rPr>
      <w:rFonts w:ascii="Tahoma" w:eastAsia="Calibri" w:hAnsi="Tahoma" w:cs="Tahoma"/>
      <w:sz w:val="16"/>
      <w:szCs w:val="16"/>
      <w:lang w:eastAsia="ar-SA"/>
    </w:rPr>
  </w:style>
  <w:style w:type="paragraph" w:styleId="af0">
    <w:name w:val="No Spacing"/>
    <w:uiPriority w:val="1"/>
    <w:qFormat/>
    <w:rsid w:val="00C0200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31"/>
    <w:basedOn w:val="a"/>
    <w:uiPriority w:val="99"/>
    <w:semiHidden/>
    <w:rsid w:val="00C02008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sz w:val="16"/>
      <w:szCs w:val="16"/>
    </w:rPr>
  </w:style>
  <w:style w:type="paragraph" w:customStyle="1" w:styleId="Standard">
    <w:name w:val="Standard"/>
    <w:semiHidden/>
    <w:rsid w:val="00C02008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12">
    <w:name w:val="Абзац списка1"/>
    <w:basedOn w:val="a"/>
    <w:semiHidden/>
    <w:rsid w:val="00C02008"/>
    <w:pPr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4"/>
      <w:lang w:eastAsia="ar-SA"/>
    </w:rPr>
  </w:style>
  <w:style w:type="paragraph" w:customStyle="1" w:styleId="ConsNormal">
    <w:name w:val="ConsNormal"/>
    <w:semiHidden/>
    <w:rsid w:val="00C0200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Calibri" w:hAnsi="Arial" w:cs="Arial"/>
      <w:sz w:val="20"/>
      <w:szCs w:val="20"/>
    </w:rPr>
  </w:style>
  <w:style w:type="character" w:customStyle="1" w:styleId="ConsPlusNormal">
    <w:name w:val="ConsPlusNormal Знак"/>
    <w:link w:val="ConsPlusNormal0"/>
    <w:semiHidden/>
    <w:locked/>
    <w:rsid w:val="00C02008"/>
    <w:rPr>
      <w:rFonts w:ascii="Arial" w:eastAsia="Calibri" w:hAnsi="Arial" w:cs="Arial"/>
    </w:rPr>
  </w:style>
  <w:style w:type="paragraph" w:customStyle="1" w:styleId="ConsPlusNormal0">
    <w:name w:val="ConsPlusNormal"/>
    <w:link w:val="ConsPlusNormal"/>
    <w:semiHidden/>
    <w:rsid w:val="00C0200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</w:rPr>
  </w:style>
  <w:style w:type="paragraph" w:customStyle="1" w:styleId="2">
    <w:name w:val="Без интервала2"/>
    <w:semiHidden/>
    <w:rsid w:val="00C02008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af1">
    <w:name w:val="Цветовое выделение"/>
    <w:rsid w:val="00C02008"/>
    <w:rPr>
      <w:b/>
      <w:bCs w:val="0"/>
      <w:color w:val="26282F"/>
      <w:sz w:val="26"/>
    </w:rPr>
  </w:style>
  <w:style w:type="character" w:customStyle="1" w:styleId="af2">
    <w:name w:val="Гипертекстовая ссылка"/>
    <w:basedOn w:val="af1"/>
    <w:rsid w:val="00C02008"/>
    <w:rPr>
      <w:rFonts w:ascii="Times New Roman" w:hAnsi="Times New Roman" w:cs="Times New Roman" w:hint="default"/>
      <w:b/>
      <w:bCs w:val="0"/>
      <w:color w:val="106BBE"/>
      <w:sz w:val="26"/>
    </w:rPr>
  </w:style>
  <w:style w:type="character" w:customStyle="1" w:styleId="ConsPlusNormal1">
    <w:name w:val="ConsPlusNormal Знак Знак"/>
    <w:locked/>
    <w:rsid w:val="00C02008"/>
    <w:rPr>
      <w:rFonts w:ascii="Arial" w:hAnsi="Arial" w:cs="Arial" w:hint="default"/>
      <w:lang w:val="ru-RU" w:eastAsia="ru-RU"/>
    </w:rPr>
  </w:style>
  <w:style w:type="table" w:styleId="af3">
    <w:name w:val="Table Grid"/>
    <w:basedOn w:val="a1"/>
    <w:rsid w:val="00C02008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3292</Words>
  <Characters>18770</Characters>
  <Application>Microsoft Office Word</Application>
  <DocSecurity>0</DocSecurity>
  <Lines>156</Lines>
  <Paragraphs>44</Paragraphs>
  <ScaleCrop>false</ScaleCrop>
  <Company>SPecialiST RePack</Company>
  <LinksUpToDate>false</LinksUpToDate>
  <CharactersWithSpaces>22018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dcterms:created xsi:type="dcterms:W3CDTF">2025-05-26T11:14:00Z</dcterms:created>
  <dcterms:modified xsi:type="dcterms:W3CDTF">2025-05-26T11:27:00Z</dcterms:modified>
</cp:coreProperties>
</file>