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E26" w:rsidRDefault="00EB4E26" w:rsidP="00EB4E26">
      <w:pPr>
        <w:spacing w:after="0"/>
        <w:ind w:left="-567"/>
        <w:jc w:val="center"/>
        <w:rPr>
          <w:rFonts w:ascii="Times New Roman" w:eastAsia="Lucida Sans Unicode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EB4E26" w:rsidRDefault="00EB4E26" w:rsidP="00EB4E26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EB4E26" w:rsidRDefault="00EB4E26" w:rsidP="00EB4E26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EB4E26" w:rsidRDefault="00EB4E26" w:rsidP="00EB4E26">
      <w:pPr>
        <w:spacing w:after="0"/>
        <w:ind w:firstLine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EB4E26" w:rsidRDefault="00EB4E26" w:rsidP="00EB4E2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с.Силино</w:t>
      </w:r>
    </w:p>
    <w:p w:rsidR="00EB4E26" w:rsidRDefault="00EB4E26" w:rsidP="00EB4E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РЕШЕНИЕ</w:t>
      </w:r>
    </w:p>
    <w:p w:rsidR="00EB4E26" w:rsidRDefault="00EB4E26" w:rsidP="00EB4E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4E26" w:rsidRDefault="00EB4E26" w:rsidP="00EB4E26">
      <w:pPr>
        <w:ind w:left="-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марта 2026 года                                                                            №80                                                     </w:t>
      </w:r>
    </w:p>
    <w:p w:rsidR="00EB4E26" w:rsidRDefault="00EB4E26" w:rsidP="00EB4E26">
      <w:pPr>
        <w:rPr>
          <w:rFonts w:ascii="Times New Roman" w:hAnsi="Times New Roman" w:cs="Times New Roman"/>
          <w:sz w:val="28"/>
          <w:szCs w:val="28"/>
        </w:rPr>
      </w:pPr>
    </w:p>
    <w:p w:rsidR="00EB4E26" w:rsidRDefault="00EB4E26" w:rsidP="00EB4E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Об утверждении  «Положения о представлении сведений о доходах,  об имуществе и обязательствах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имущественного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характера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гражданами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служащими Администрации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претендующими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замещение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должностей муниципальной службы, </w:t>
      </w:r>
      <w:r>
        <w:rPr>
          <w:rFonts w:ascii="Times New Roman" w:hAnsi="Times New Roman" w:cs="Times New Roman"/>
          <w:color w:val="000000"/>
          <w:sz w:val="28"/>
          <w:szCs w:val="28"/>
        </w:rPr>
        <w:t>включенных в соответствующий перечень</w:t>
      </w:r>
      <w:r>
        <w:rPr>
          <w:rFonts w:ascii="Times New Roman" w:hAnsi="Times New Roman" w:cs="Times New Roman"/>
          <w:color w:val="202429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представлении сведений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доходах,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расходах,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имуществе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обязательствах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имущественного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характера муниципальными служащими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замещающими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должности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службы,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предусмотренные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соответствующим </w:t>
      </w:r>
      <w:r>
        <w:rPr>
          <w:rFonts w:ascii="Times New Roman" w:hAnsi="Times New Roman" w:cs="Times New Roman"/>
          <w:spacing w:val="-2"/>
          <w:sz w:val="28"/>
          <w:szCs w:val="28"/>
        </w:rPr>
        <w:t>перечнем»</w:t>
      </w: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доходам", от  28.12.2025 № 505-ФЗ «О внесении изменений в отдельные законодательные акты Российской Федерации», Указами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характера»,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23.06.2014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460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«Об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утверждении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формы справки о доходах, расходах, об имуществе и обязательствах имущественного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характера и внесении изменений в некоторые акты Президента Российской Федерации»,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решил:</w:t>
      </w: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</w:t>
      </w:r>
      <w:r>
        <w:rPr>
          <w:color w:val="000000"/>
          <w:sz w:val="28"/>
          <w:szCs w:val="28"/>
        </w:rPr>
        <w:t xml:space="preserve">включенных в соответствующий перечень, </w:t>
      </w:r>
      <w:r>
        <w:rPr>
          <w:sz w:val="28"/>
          <w:szCs w:val="28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 перечнем.</w:t>
      </w: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</w:t>
      </w:r>
      <w:proofErr w:type="gramStart"/>
      <w:r>
        <w:rPr>
          <w:sz w:val="28"/>
          <w:szCs w:val="28"/>
        </w:rPr>
        <w:t>после  опубликования</w:t>
      </w:r>
      <w:proofErr w:type="gramEnd"/>
      <w:r>
        <w:rPr>
          <w:sz w:val="28"/>
          <w:szCs w:val="28"/>
        </w:rPr>
        <w:t xml:space="preserve"> в информационном </w:t>
      </w:r>
      <w:r>
        <w:rPr>
          <w:sz w:val="28"/>
          <w:szCs w:val="28"/>
        </w:rPr>
        <w:lastRenderedPageBreak/>
        <w:t xml:space="preserve">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информационно-телекоммуникационной сети «Интернет», распространяет свое действия на отношения, возникшие с 01.01.2026 год.</w:t>
      </w: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</w:p>
    <w:p w:rsidR="00EB4E26" w:rsidRDefault="00EB4E26" w:rsidP="00EB4E26">
      <w:pPr>
        <w:pStyle w:val="a7"/>
        <w:ind w:left="-567" w:firstLine="567"/>
        <w:jc w:val="both"/>
        <w:rPr>
          <w:sz w:val="28"/>
          <w:szCs w:val="28"/>
        </w:rPr>
      </w:pPr>
    </w:p>
    <w:p w:rsidR="00EB4E26" w:rsidRDefault="00EB4E26" w:rsidP="00EB4E26">
      <w:pPr>
        <w:pStyle w:val="a7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EB4E26" w:rsidRDefault="00EB4E26" w:rsidP="00EB4E26">
      <w:pPr>
        <w:pStyle w:val="a7"/>
        <w:ind w:left="-567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А.Н.Анисимов</w:t>
      </w:r>
    </w:p>
    <w:p w:rsidR="00EB4E26" w:rsidRDefault="00EB4E26" w:rsidP="00EB4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B4E26">
          <w:pgSz w:w="11910" w:h="16840"/>
          <w:pgMar w:top="568" w:right="570" w:bottom="568" w:left="1700" w:header="720" w:footer="720" w:gutter="0"/>
          <w:cols w:space="720"/>
        </w:sectPr>
      </w:pPr>
    </w:p>
    <w:p w:rsidR="00EB4E26" w:rsidRDefault="00EB4E26" w:rsidP="00EB4E26">
      <w:pPr>
        <w:pStyle w:val="a7"/>
        <w:jc w:val="right"/>
      </w:pPr>
      <w:r>
        <w:lastRenderedPageBreak/>
        <w:t>Приложение</w:t>
      </w:r>
    </w:p>
    <w:p w:rsidR="00EB4E26" w:rsidRDefault="00EB4E26" w:rsidP="00EB4E26">
      <w:pPr>
        <w:pStyle w:val="a7"/>
        <w:jc w:val="right"/>
        <w:rPr>
          <w:spacing w:val="-4"/>
        </w:rPr>
      </w:pPr>
      <w:proofErr w:type="gramStart"/>
      <w:r>
        <w:rPr>
          <w:spacing w:val="-4"/>
        </w:rPr>
        <w:t>к</w:t>
      </w:r>
      <w:proofErr w:type="gramEnd"/>
      <w:r>
        <w:rPr>
          <w:spacing w:val="-11"/>
        </w:rPr>
        <w:t xml:space="preserve"> решению Совета депутатов </w:t>
      </w:r>
      <w:r>
        <w:rPr>
          <w:spacing w:val="-4"/>
        </w:rPr>
        <w:t xml:space="preserve"> </w:t>
      </w:r>
    </w:p>
    <w:p w:rsidR="00EB4E26" w:rsidRDefault="00EB4E26" w:rsidP="00EB4E26">
      <w:pPr>
        <w:pStyle w:val="a7"/>
        <w:jc w:val="right"/>
      </w:pP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EB4E26" w:rsidRDefault="00EB4E26" w:rsidP="00EB4E26">
      <w:pPr>
        <w:pStyle w:val="a7"/>
        <w:jc w:val="right"/>
      </w:pPr>
      <w:r>
        <w:t xml:space="preserve">                        </w:t>
      </w:r>
      <w:proofErr w:type="gramStart"/>
      <w:r>
        <w:t>от</w:t>
      </w:r>
      <w:proofErr w:type="gramEnd"/>
      <w:r>
        <w:t xml:space="preserve"> 25 марта 2026 № 80</w:t>
      </w:r>
    </w:p>
    <w:p w:rsidR="00EB4E26" w:rsidRDefault="00EB4E26" w:rsidP="00EB4E26">
      <w:pPr>
        <w:pStyle w:val="a5"/>
      </w:pPr>
    </w:p>
    <w:p w:rsidR="00EB4E26" w:rsidRDefault="00EB4E26" w:rsidP="00EB4E26">
      <w:pPr>
        <w:pStyle w:val="a5"/>
      </w:pPr>
    </w:p>
    <w:p w:rsidR="00EB4E26" w:rsidRDefault="00EB4E26" w:rsidP="00EB4E26">
      <w:pPr>
        <w:pStyle w:val="a5"/>
        <w:ind w:right="139"/>
        <w:jc w:val="center"/>
        <w:rPr>
          <w:sz w:val="28"/>
          <w:szCs w:val="28"/>
        </w:rPr>
      </w:pPr>
      <w:r>
        <w:rPr>
          <w:spacing w:val="-2"/>
          <w:sz w:val="28"/>
          <w:szCs w:val="28"/>
        </w:rPr>
        <w:t>ПОЛОЖЕНИЕ</w:t>
      </w:r>
    </w:p>
    <w:p w:rsidR="00EB4E26" w:rsidRDefault="00EB4E26" w:rsidP="00EB4E26">
      <w:pPr>
        <w:pStyle w:val="a5"/>
        <w:ind w:firstLine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 представлении сведений о доходах, об имуществе и обязательствах имущественного характера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гражданами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муниципальными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служащими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перечень,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представлении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доходах, расходах,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имуществе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обязательствах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характера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муниципальными служащими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 перечнем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Положение</w:t>
      </w:r>
      <w:r>
        <w:rPr>
          <w:spacing w:val="-2"/>
          <w:sz w:val="28"/>
          <w:szCs w:val="28"/>
        </w:rPr>
        <w:t xml:space="preserve"> определяет: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представления гражданами и муниципальными служащими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 в соответствующий перечень,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5" w:history="1">
        <w:r>
          <w:rPr>
            <w:rStyle w:val="a3"/>
            <w:sz w:val="28"/>
            <w:szCs w:val="28"/>
          </w:rPr>
          <w:t>частью 1</w:t>
        </w:r>
      </w:hyperlink>
      <w:r>
        <w:rPr>
          <w:sz w:val="28"/>
          <w:szCs w:val="28"/>
        </w:rPr>
        <w:t xml:space="preserve"> </w:t>
      </w:r>
      <w:hyperlink r:id="rId6" w:history="1">
        <w:r>
          <w:rPr>
            <w:rStyle w:val="a3"/>
            <w:sz w:val="28"/>
            <w:szCs w:val="28"/>
          </w:rPr>
          <w:t>статьи 8</w:t>
        </w:r>
      </w:hyperlink>
      <w:r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порядок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представления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муниципальными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служащими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перечнем,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доходах,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расходах,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имуществе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обязательствах имущественного характера, предусмотренных </w:t>
      </w:r>
      <w:hyperlink r:id="rId7" w:history="1">
        <w:r>
          <w:rPr>
            <w:rStyle w:val="a3"/>
            <w:sz w:val="28"/>
            <w:szCs w:val="28"/>
          </w:rPr>
          <w:t>частью 1 статьи 8</w:t>
        </w:r>
      </w:hyperlink>
      <w:r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гражданина,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претендующего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замещение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должности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службы, включенной в Перечень должностей муниципальной службы, при назначении на которые граждане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замещении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которых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служащие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>
        <w:rPr>
          <w:spacing w:val="-1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характера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супруги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(супруга)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несовершеннолетних детей, (далее – Перечень) (далее — гражданин);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б</w:t>
      </w:r>
      <w:proofErr w:type="gramEnd"/>
      <w:r>
        <w:rPr>
          <w:sz w:val="28"/>
          <w:szCs w:val="28"/>
        </w:rPr>
        <w:t>) на муниципального служащего, претендующего на замещение должности муниципальной службы, предусмотренной Перечнем должностей (далее - кандидат на должность, предусмотренную Перечнем).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) на муниципального служащего, замещающего должность муниципальной службы, предусмотренную </w:t>
      </w:r>
      <w:hyperlink r:id="rId8" w:history="1">
        <w:r>
          <w:rPr>
            <w:rStyle w:val="a3"/>
            <w:color w:val="000000"/>
            <w:sz w:val="28"/>
            <w:szCs w:val="28"/>
          </w:rPr>
          <w:t>Перечнем</w:t>
        </w:r>
      </w:hyperlink>
      <w:r>
        <w:rPr>
          <w:sz w:val="28"/>
          <w:szCs w:val="28"/>
        </w:rPr>
        <w:t xml:space="preserve"> должностей, (далее – муниципальный служащий);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на муниципального служащего, назначаемого на должность в порядке перевода из другого муниципального органа (далее - кандидат на должность, назначаемый в порядке перевода).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>
        <w:rPr>
          <w:spacing w:val="-14"/>
          <w:sz w:val="28"/>
          <w:szCs w:val="28"/>
        </w:rPr>
        <w:t xml:space="preserve"> </w:t>
      </w:r>
      <w:hyperlink r:id="rId9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03.12.2012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230-ФЗ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"О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контроле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соответствием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расходов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лиц, замещающих государственные должности, и иных лиц их доходам";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Сведения, предусмотренные пунктами 2 и 3 настоящего Положения, представляются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утвержденной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Президентом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форме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гражданами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поступлении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муниципальную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службу;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муниципальными служащими - в случае возникновения оснований для представления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расходах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Федеральным</w:t>
      </w:r>
      <w:r>
        <w:rPr>
          <w:spacing w:val="15"/>
          <w:sz w:val="28"/>
          <w:szCs w:val="28"/>
        </w:rPr>
        <w:t xml:space="preserve"> </w:t>
      </w:r>
      <w:hyperlink r:id="rId10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кандидатами на должность, назначаемыми в порядке перевода, - при назначении на должность в порядке перевода из другого муниципального органа.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назначении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должность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службы,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включенную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 Перечень, представляет: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о своих доходах, полученных от всех источников (включая доходы по прежнему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месту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месту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замещения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выборной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должности,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пенсии,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пособия,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праве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собственности,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обязательствах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характера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 w:rsidR="00EB4E26" w:rsidRDefault="00EB4E26" w:rsidP="00EB4E26">
      <w:pPr>
        <w:pStyle w:val="a7"/>
        <w:ind w:firstLine="567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lastRenderedPageBreak/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календарный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год,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предшествующий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году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гражданином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документов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документов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замещения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должности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(на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отчетную </w:t>
      </w:r>
      <w:r>
        <w:rPr>
          <w:spacing w:val="-2"/>
          <w:sz w:val="28"/>
          <w:szCs w:val="28"/>
        </w:rPr>
        <w:t>дату).</w:t>
      </w:r>
    </w:p>
    <w:p w:rsidR="00EB4E26" w:rsidRDefault="00EB4E26" w:rsidP="00EB4E26">
      <w:pPr>
        <w:pStyle w:val="a7"/>
        <w:ind w:firstLine="567"/>
        <w:jc w:val="both"/>
        <w:rPr>
          <w:spacing w:val="-2"/>
          <w:sz w:val="28"/>
          <w:szCs w:val="28"/>
        </w:rPr>
      </w:pP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Кандидат на должность, предусмотренную Перечнем, кандидат на должность, назначаемый в порядке перевода, представляют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служащий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представляет: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о своих доходах, полученных с 1 января по 31 декабря года, в котором возникли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основания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представления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расходах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Федеральным </w:t>
      </w:r>
      <w:hyperlink r:id="rId11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03.12.2012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230-ФЗ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"О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контроле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соответствием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расходов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лиц,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EB4E26" w:rsidRDefault="00EB4E26" w:rsidP="00EB4E26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расходах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Федеральным</w:t>
      </w:r>
      <w:r>
        <w:rPr>
          <w:spacing w:val="15"/>
          <w:sz w:val="28"/>
          <w:szCs w:val="28"/>
        </w:rPr>
        <w:t xml:space="preserve"> </w:t>
      </w:r>
      <w:hyperlink r:id="rId12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расходах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супруги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(супруга)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 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EB4E26" w:rsidRDefault="00EB4E26" w:rsidP="00EB4E26">
      <w:pPr>
        <w:pStyle w:val="a8"/>
        <w:numPr>
          <w:ilvl w:val="0"/>
          <w:numId w:val="1"/>
        </w:numPr>
        <w:suppressAutoHyphens w:val="0"/>
        <w:autoSpaceDE w:val="0"/>
        <w:autoSpaceDN w:val="0"/>
        <w:spacing w:before="1"/>
        <w:ind w:left="0" w:right="13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предусмотренные пунктами 2 и 3 настоящего </w:t>
      </w:r>
      <w:r>
        <w:rPr>
          <w:sz w:val="28"/>
          <w:szCs w:val="28"/>
        </w:rPr>
        <w:lastRenderedPageBreak/>
        <w:t xml:space="preserve">Положения, представляются в кадровую службу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течение 10 дней после окончания срока, предусмотренного для их представления в кадровую службу.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994"/>
        </w:tabs>
        <w:suppressAutoHyphens w:val="0"/>
        <w:autoSpaceDE w:val="0"/>
        <w:autoSpaceDN w:val="0"/>
        <w:ind w:left="0" w:right="13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гражданин, кандидат на должность, предусмотренную перечнем, кандидат на должность, назначаемый в порядке перевода, </w:t>
      </w:r>
      <w:proofErr w:type="gramStart"/>
      <w:r>
        <w:rPr>
          <w:sz w:val="28"/>
          <w:szCs w:val="28"/>
        </w:rPr>
        <w:t>муниципальный  служащий</w:t>
      </w:r>
      <w:proofErr w:type="gramEnd"/>
      <w:r>
        <w:rPr>
          <w:sz w:val="28"/>
          <w:szCs w:val="28"/>
        </w:rPr>
        <w:t xml:space="preserve"> обнаружили, что в представленных ими сведениях не отражены или не полностью отражены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какие-либо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сведения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либо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имеются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ошибки,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они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вправе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представить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уточненные сведения в порядке, установленном настоящим Положением.</w:t>
      </w:r>
    </w:p>
    <w:p w:rsidR="00EB4E26" w:rsidRDefault="00EB4E26" w:rsidP="00EB4E26">
      <w:pPr>
        <w:pStyle w:val="a8"/>
        <w:numPr>
          <w:ilvl w:val="1"/>
          <w:numId w:val="1"/>
        </w:numPr>
        <w:tabs>
          <w:tab w:val="left" w:pos="1121"/>
        </w:tabs>
        <w:suppressAutoHyphens w:val="0"/>
        <w:autoSpaceDE w:val="0"/>
        <w:autoSpaceDN w:val="0"/>
        <w:ind w:left="0" w:right="140" w:firstLine="707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представить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уточненные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сведения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одного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месяца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>
        <w:rPr>
          <w:spacing w:val="-2"/>
          <w:sz w:val="28"/>
          <w:szCs w:val="28"/>
        </w:rPr>
        <w:t>Положения.</w:t>
      </w:r>
    </w:p>
    <w:p w:rsidR="00EB4E26" w:rsidRDefault="00EB4E26" w:rsidP="00EB4E26">
      <w:pPr>
        <w:pStyle w:val="a8"/>
        <w:numPr>
          <w:ilvl w:val="1"/>
          <w:numId w:val="1"/>
        </w:numPr>
        <w:tabs>
          <w:tab w:val="left" w:pos="1222"/>
        </w:tabs>
        <w:suppressAutoHyphens w:val="0"/>
        <w:autoSpaceDE w:val="0"/>
        <w:autoSpaceDN w:val="0"/>
        <w:spacing w:before="1"/>
        <w:ind w:left="0" w:right="144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3" w:history="1">
        <w:r>
          <w:rPr>
            <w:rStyle w:val="a3"/>
            <w:sz w:val="28"/>
            <w:szCs w:val="28"/>
          </w:rPr>
          <w:t>подпунктом "б" пункта 4</w:t>
        </w:r>
      </w:hyperlink>
      <w:r>
        <w:rPr>
          <w:sz w:val="28"/>
          <w:szCs w:val="28"/>
        </w:rPr>
        <w:t xml:space="preserve"> настоящего Положения.</w:t>
      </w:r>
    </w:p>
    <w:p w:rsidR="00EB4E26" w:rsidRDefault="00EB4E26" w:rsidP="00EB4E26">
      <w:pPr>
        <w:pStyle w:val="a8"/>
        <w:numPr>
          <w:ilvl w:val="1"/>
          <w:numId w:val="1"/>
        </w:numPr>
        <w:tabs>
          <w:tab w:val="left" w:pos="1135"/>
        </w:tabs>
        <w:suppressAutoHyphens w:val="0"/>
        <w:autoSpaceDE w:val="0"/>
        <w:autoSpaceDN w:val="0"/>
        <w:ind w:left="0" w:right="140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Муниципальный служащий может представить уточненные сведения в течение одного месяца после окончания срока, указанного в </w:t>
      </w:r>
      <w:hyperlink r:id="rId14" w:history="1">
        <w:r>
          <w:rPr>
            <w:rStyle w:val="a3"/>
            <w:sz w:val="28"/>
            <w:szCs w:val="28"/>
          </w:rPr>
          <w:t>подпункте "в"</w:t>
        </w:r>
      </w:hyperlink>
      <w:r>
        <w:rPr>
          <w:sz w:val="28"/>
          <w:szCs w:val="28"/>
        </w:rPr>
        <w:t xml:space="preserve"> пункта 4 настоящего </w:t>
      </w:r>
      <w:r>
        <w:rPr>
          <w:spacing w:val="-2"/>
          <w:sz w:val="28"/>
          <w:szCs w:val="28"/>
        </w:rPr>
        <w:t>Положения.</w:t>
      </w:r>
    </w:p>
    <w:p w:rsidR="00EB4E26" w:rsidRDefault="00EB4E26" w:rsidP="00EB4E26">
      <w:pPr>
        <w:pStyle w:val="a8"/>
        <w:numPr>
          <w:ilvl w:val="1"/>
          <w:numId w:val="1"/>
        </w:numPr>
        <w:tabs>
          <w:tab w:val="left" w:pos="1135"/>
        </w:tabs>
        <w:suppressAutoHyphens w:val="0"/>
        <w:autoSpaceDE w:val="0"/>
        <w:autoSpaceDN w:val="0"/>
        <w:ind w:left="0" w:right="140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4 настоящего Положения.</w:t>
      </w:r>
    </w:p>
    <w:p w:rsidR="00EB4E26" w:rsidRDefault="00EB4E26" w:rsidP="00EB4E26">
      <w:pPr>
        <w:pStyle w:val="a8"/>
        <w:numPr>
          <w:ilvl w:val="0"/>
          <w:numId w:val="1"/>
        </w:numPr>
        <w:suppressAutoHyphens w:val="0"/>
        <w:autoSpaceDE w:val="0"/>
        <w:autoSpaceDN w:val="0"/>
        <w:ind w:left="0" w:right="136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случае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непредставления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объективным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причинам кандидатом на должность, предусмотренную перечнем, кандидатом на должность, назначаемым в порядке перевода, муниципальным служащим сведений о доходах, об имуществе и обязательствах имущественного характера своих супруги (супруга) и несовершеннолетних детей,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данный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факт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подлежит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рассмотрению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урегулированию конфликта интересов.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150"/>
        </w:tabs>
        <w:suppressAutoHyphens w:val="0"/>
        <w:autoSpaceDE w:val="0"/>
        <w:autoSpaceDN w:val="0"/>
        <w:ind w:left="0" w:right="136" w:firstLine="707"/>
        <w:jc w:val="both"/>
        <w:rPr>
          <w:sz w:val="28"/>
          <w:szCs w:val="28"/>
        </w:rPr>
      </w:pPr>
      <w:r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законодательством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Федерации.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083"/>
        </w:tabs>
        <w:suppressAutoHyphens w:val="0"/>
        <w:autoSpaceDE w:val="0"/>
        <w:autoSpaceDN w:val="0"/>
        <w:ind w:left="0" w:right="137" w:firstLine="707"/>
        <w:jc w:val="both"/>
        <w:rPr>
          <w:sz w:val="28"/>
          <w:szCs w:val="28"/>
        </w:rPr>
      </w:pPr>
      <w:r>
        <w:rPr>
          <w:sz w:val="28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147"/>
        </w:tabs>
        <w:suppressAutoHyphens w:val="0"/>
        <w:autoSpaceDE w:val="0"/>
        <w:autoSpaceDN w:val="0"/>
        <w:ind w:left="0" w:right="137" w:firstLine="707"/>
        <w:jc w:val="both"/>
        <w:rPr>
          <w:sz w:val="28"/>
          <w:szCs w:val="28"/>
        </w:rPr>
      </w:pPr>
      <w:r>
        <w:rPr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пунктами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настоящего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Положения,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виновные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разглашении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186"/>
        </w:tabs>
        <w:suppressAutoHyphens w:val="0"/>
        <w:autoSpaceDE w:val="0"/>
        <w:autoSpaceDN w:val="0"/>
        <w:ind w:left="0" w:right="136" w:firstLine="7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представленные в соответствии с настоящим </w:t>
      </w:r>
      <w:r>
        <w:rPr>
          <w:sz w:val="28"/>
          <w:szCs w:val="28"/>
        </w:rPr>
        <w:lastRenderedPageBreak/>
        <w:t>Положением, и информация о результатах проверки достоверности и полноты этих сведений (решении Комиссии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соблюдению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требований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служебному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поведению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 xml:space="preserve">служащих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1071"/>
        </w:tabs>
        <w:suppressAutoHyphens w:val="0"/>
        <w:autoSpaceDE w:val="0"/>
        <w:autoSpaceDN w:val="0"/>
        <w:spacing w:before="1"/>
        <w:ind w:left="0" w:right="141" w:firstLine="70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случае,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гражданин,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кандидат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должность,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предусмотренную Перечнем, кандидат на должность, назначаемым в порядке перевода, 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>
        <w:t xml:space="preserve"> </w:t>
      </w:r>
      <w:r>
        <w:rPr>
          <w:sz w:val="28"/>
          <w:szCs w:val="28"/>
        </w:rPr>
        <w:t>кандидат на должность, назначаемым в порядке перевода, не могут быть назначены на соответствующую должность муниципальной службы, а муниципальный служащий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освобождается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должности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подвергается</w:t>
      </w:r>
      <w:r>
        <w:rPr>
          <w:spacing w:val="2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иным </w:t>
      </w:r>
      <w:r>
        <w:rPr>
          <w:sz w:val="28"/>
          <w:szCs w:val="28"/>
        </w:rPr>
        <w:t xml:space="preserve">видам дисциплинарной ответственности в соответствии с законодательством Российской </w:t>
      </w:r>
      <w:r>
        <w:rPr>
          <w:spacing w:val="-2"/>
          <w:sz w:val="28"/>
          <w:szCs w:val="28"/>
        </w:rPr>
        <w:t>Федерации.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8"/>
          <w:szCs w:val="28"/>
        </w:rPr>
      </w:pPr>
      <w:r>
        <w:rPr>
          <w:color w:val="000000"/>
          <w:sz w:val="30"/>
          <w:szCs w:val="30"/>
          <w:shd w:val="clear" w:color="auto" w:fill="FFFFFF"/>
        </w:rPr>
        <w:t>Запросы о представлении сведений, составляющих банковскую, налоговую или иную охраняемую законом </w:t>
      </w:r>
      <w:hyperlink r:id="rId15" w:history="1">
        <w:r>
          <w:rPr>
            <w:rStyle w:val="a3"/>
            <w:sz w:val="30"/>
            <w:szCs w:val="30"/>
            <w:shd w:val="clear" w:color="auto" w:fill="FFFFFF"/>
          </w:rPr>
          <w:t>тайну</w:t>
        </w:r>
      </w:hyperlink>
      <w:r>
        <w:rPr>
          <w:color w:val="000000"/>
          <w:sz w:val="30"/>
          <w:szCs w:val="30"/>
          <w:shd w:val="clear" w:color="auto" w:fill="FFFFFF"/>
        </w:rPr>
        <w:t>, запросы в правоохранительные органы о проведении оперативно-</w:t>
      </w:r>
      <w:proofErr w:type="spellStart"/>
      <w:r>
        <w:rPr>
          <w:color w:val="000000"/>
          <w:sz w:val="30"/>
          <w:szCs w:val="30"/>
          <w:shd w:val="clear" w:color="auto" w:fill="FFFFFF"/>
        </w:rPr>
        <w:t>разыскных</w:t>
      </w:r>
      <w:proofErr w:type="spellEnd"/>
      <w:r>
        <w:rPr>
          <w:color w:val="000000"/>
          <w:sz w:val="30"/>
          <w:szCs w:val="30"/>
          <w:shd w:val="clear" w:color="auto" w:fill="FFFFFF"/>
        </w:rPr>
        <w:t xml:space="preserve">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порядке, определяемом нормативными правовыми актами Российской Федерации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8"/>
          <w:szCs w:val="28"/>
        </w:rPr>
      </w:pPr>
      <w:r>
        <w:rPr>
          <w:color w:val="000000"/>
          <w:sz w:val="30"/>
          <w:szCs w:val="30"/>
          <w:shd w:val="clear" w:color="auto" w:fill="FFFFFF"/>
        </w:rPr>
        <w:t>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EB4E26" w:rsidRDefault="00EB4E26" w:rsidP="00EB4E26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Запрещено размещать в сети «Интернет» сведений о доходах, об имуществе и обязательствах имущественного характера, представляемые </w:t>
      </w:r>
      <w:r>
        <w:rPr>
          <w:sz w:val="28"/>
          <w:szCs w:val="28"/>
          <w:shd w:val="clear" w:color="auto" w:fill="FFFFFF"/>
        </w:rPr>
        <w:lastRenderedPageBreak/>
        <w:t>лицами, замещающими должности, указанные в пунктах 1.1 - 3.2 части 1 статьи 8</w:t>
      </w:r>
      <w:r>
        <w:rPr>
          <w:color w:val="333333"/>
          <w:sz w:val="28"/>
          <w:szCs w:val="28"/>
          <w:shd w:val="clear" w:color="auto" w:fill="FFFFFF"/>
        </w:rPr>
        <w:t xml:space="preserve"> Федерального закона от </w:t>
      </w:r>
      <w:r>
        <w:rPr>
          <w:sz w:val="28"/>
          <w:szCs w:val="28"/>
          <w:shd w:val="clear" w:color="auto" w:fill="FFFFFF"/>
        </w:rPr>
        <w:t>25.12.2008 № 273-ФЗ «О противодействии коррупции».</w:t>
      </w:r>
    </w:p>
    <w:p w:rsidR="00EB4E26" w:rsidRDefault="00EB4E26" w:rsidP="00EB4E26">
      <w:pPr>
        <w:pStyle w:val="a5"/>
        <w:spacing w:before="73"/>
        <w:rPr>
          <w:sz w:val="28"/>
          <w:szCs w:val="28"/>
        </w:rPr>
      </w:pPr>
    </w:p>
    <w:p w:rsidR="00EB4E26" w:rsidRDefault="00EB4E26" w:rsidP="00EB4E26">
      <w:pPr>
        <w:pStyle w:val="a4"/>
        <w:spacing w:before="0" w:beforeAutospacing="0" w:after="0" w:afterAutospacing="0"/>
        <w:jc w:val="center"/>
        <w:rPr>
          <w:rFonts w:eastAsia="Lucida Sans Unicode"/>
          <w:sz w:val="28"/>
          <w:szCs w:val="28"/>
        </w:rPr>
      </w:pPr>
    </w:p>
    <w:p w:rsidR="00EB4E26" w:rsidRDefault="00EB4E26" w:rsidP="00EB4E26">
      <w:pPr>
        <w:pStyle w:val="a4"/>
        <w:spacing w:before="0" w:beforeAutospacing="0" w:after="0" w:afterAutospacing="0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eastAsia="Times New Roman"/>
          <w:sz w:val="28"/>
          <w:szCs w:val="28"/>
          <w:lang w:eastAsia="ar-SA"/>
        </w:rPr>
        <w:t>Силинского</w:t>
      </w:r>
      <w:proofErr w:type="spellEnd"/>
    </w:p>
    <w:p w:rsidR="00EB4E26" w:rsidRDefault="00EB4E26" w:rsidP="00EB4E26">
      <w:pPr>
        <w:pStyle w:val="a4"/>
        <w:spacing w:before="0" w:beforeAutospacing="0" w:after="0" w:afterAutospacing="0"/>
        <w:rPr>
          <w:rFonts w:eastAsia="Times New Roman"/>
          <w:sz w:val="28"/>
          <w:szCs w:val="28"/>
          <w:lang w:eastAsia="ar-SA"/>
        </w:rPr>
      </w:pPr>
      <w:proofErr w:type="gramStart"/>
      <w:r>
        <w:rPr>
          <w:rFonts w:eastAsia="Times New Roman"/>
          <w:sz w:val="28"/>
          <w:szCs w:val="28"/>
          <w:lang w:eastAsia="ar-SA"/>
        </w:rPr>
        <w:t>сельского</w:t>
      </w:r>
      <w:proofErr w:type="gramEnd"/>
      <w:r>
        <w:rPr>
          <w:rFonts w:eastAsia="Times New Roman"/>
          <w:sz w:val="28"/>
          <w:szCs w:val="28"/>
          <w:lang w:eastAsia="ar-SA"/>
        </w:rPr>
        <w:t xml:space="preserve"> поселения                                           А.Н.Анисимов</w:t>
      </w: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EB4E26" w:rsidRDefault="00EB4E26" w:rsidP="00EB4E26">
      <w:pPr>
        <w:rPr>
          <w:rFonts w:ascii="Times New Roman" w:hAnsi="Times New Roman" w:cs="Times New Roman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322"/>
    <w:rsid w:val="001B0E44"/>
    <w:rsid w:val="005F5322"/>
    <w:rsid w:val="00803527"/>
    <w:rsid w:val="00A374BE"/>
    <w:rsid w:val="00EB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DDDCA-3103-4B87-954F-36E1D266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E2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B4E2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B4E2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B4E26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B4E26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B4E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1"/>
    <w:qFormat/>
    <w:rsid w:val="00EB4E2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EB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semiHidden/>
    <w:rsid w:val="00EB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EB4E26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EB4E2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0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822&amp;dst=100215&amp;field=134&amp;date=27.01.2026" TargetMode="External"/><Relationship Id="rId13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hyperlink" Target="https://login.consultant.ru/link/?req=doc&amp;base=LAW&amp;n=523306&amp;dst=100158" TargetMode="External"/><Relationship Id="rId15" Type="http://schemas.openxmlformats.org/officeDocument/2006/relationships/hyperlink" Target="https://www.consultant.ru/document/cons_doc_LAW_93980/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305" TargetMode="External"/><Relationship Id="rId14" Type="http://schemas.openxmlformats.org/officeDocument/2006/relationships/hyperlink" Target="consultantplus://offline/ref%3D8E3EC43332463D03EA9F373E580AE9FF9F6A1FA6BA265402E23E0CB24C9B05486DB0B9B7BE686B0A38E4D1084B77A5524761BEF3A04FD5E8A4s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2585</Words>
  <Characters>14740</Characters>
  <Application>Microsoft Office Word</Application>
  <DocSecurity>0</DocSecurity>
  <Lines>122</Lines>
  <Paragraphs>34</Paragraphs>
  <ScaleCrop>false</ScaleCrop>
  <Company>SPecialiST RePack</Company>
  <LinksUpToDate>false</LinksUpToDate>
  <CharactersWithSpaces>17291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2026-03-25T09:35:00Z</dcterms:created>
  <dcterms:modified xsi:type="dcterms:W3CDTF">2026-03-25T09:36:00Z</dcterms:modified>
</cp:coreProperties>
</file>